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4">
      <w:pPr>
        <w:pStyle w:val="Heading1"/>
        <w:spacing w:before="79" w:lineRule="auto"/>
        <w:ind w:left="850.3937007874016" w:firstLine="0"/>
        <w:jc w:val="center"/>
        <w:rPr>
          <w:sz w:val="34"/>
          <w:szCs w:val="34"/>
        </w:rPr>
      </w:pPr>
      <w:r w:rsidDel="00000000" w:rsidR="00000000" w:rsidRPr="00000000">
        <w:rPr>
          <w:sz w:val="34"/>
          <w:szCs w:val="34"/>
          <w:rtl w:val="0"/>
        </w:rPr>
        <w:t xml:space="preserve">Description of Study Program – outline</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6">
      <w:pPr>
        <w:ind w:left="850.3937007874016" w:right="1575" w:firstLine="0"/>
        <w:rPr>
          <w:sz w:val="24"/>
          <w:szCs w:val="24"/>
        </w:rPr>
      </w:pPr>
      <w:r w:rsidDel="00000000" w:rsidR="00000000" w:rsidRPr="00000000">
        <w:rPr>
          <w:b w:val="1"/>
          <w:sz w:val="24"/>
          <w:szCs w:val="24"/>
          <w:rtl w:val="0"/>
        </w:rPr>
        <w:t xml:space="preserve">Name of the university: </w:t>
      </w:r>
      <w:r w:rsidDel="00000000" w:rsidR="00000000" w:rsidRPr="00000000">
        <w:rPr>
          <w:sz w:val="24"/>
          <w:szCs w:val="24"/>
          <w:rtl w:val="0"/>
        </w:rPr>
        <w:t xml:space="preserve">Bratislava International School of Liberal Studies (BISLA)</w:t>
      </w:r>
    </w:p>
    <w:p w:rsidR="00000000" w:rsidDel="00000000" w:rsidP="00000000" w:rsidRDefault="00000000" w:rsidRPr="00000000" w14:paraId="00000007">
      <w:pPr>
        <w:ind w:left="850.3937007874016" w:right="1575" w:firstLine="0"/>
        <w:rPr>
          <w:sz w:val="24"/>
          <w:szCs w:val="24"/>
        </w:rPr>
      </w:pPr>
      <w:r w:rsidDel="00000000" w:rsidR="00000000" w:rsidRPr="00000000">
        <w:rPr>
          <w:b w:val="1"/>
          <w:sz w:val="24"/>
          <w:szCs w:val="24"/>
          <w:rtl w:val="0"/>
        </w:rPr>
        <w:t xml:space="preserve">Seat of the college: </w:t>
      </w:r>
      <w:r w:rsidDel="00000000" w:rsidR="00000000" w:rsidRPr="00000000">
        <w:rPr>
          <w:sz w:val="24"/>
          <w:szCs w:val="24"/>
          <w:rtl w:val="0"/>
        </w:rPr>
        <w:t xml:space="preserve">Bratislava, Grösslingová 53, 81109 Bratislava</w:t>
      </w:r>
    </w:p>
    <w:p w:rsidR="00000000" w:rsidDel="00000000" w:rsidP="00000000" w:rsidRDefault="00000000" w:rsidRPr="00000000" w14:paraId="00000008">
      <w:pPr>
        <w:ind w:left="850.3937007874016" w:right="1575" w:firstLine="0"/>
        <w:rPr>
          <w:sz w:val="24"/>
          <w:szCs w:val="24"/>
        </w:rPr>
      </w:pPr>
      <w:r w:rsidDel="00000000" w:rsidR="00000000" w:rsidRPr="00000000">
        <w:rPr>
          <w:b w:val="1"/>
          <w:sz w:val="24"/>
          <w:szCs w:val="24"/>
          <w:rtl w:val="0"/>
        </w:rPr>
        <w:t xml:space="preserve">Identification number of the college: </w:t>
      </w:r>
      <w:r w:rsidDel="00000000" w:rsidR="00000000" w:rsidRPr="00000000">
        <w:rPr>
          <w:sz w:val="24"/>
          <w:szCs w:val="24"/>
          <w:rtl w:val="0"/>
        </w:rPr>
        <w:t xml:space="preserve">732 0000 00</w:t>
      </w:r>
    </w:p>
    <w:p w:rsidR="00000000" w:rsidDel="00000000" w:rsidP="00000000" w:rsidRDefault="00000000" w:rsidRPr="00000000" w14:paraId="00000009">
      <w:pPr>
        <w:ind w:left="850.3937007874016" w:right="1575" w:firstLine="0"/>
        <w:rPr>
          <w:sz w:val="24"/>
          <w:szCs w:val="24"/>
        </w:rPr>
      </w:pPr>
      <w:r w:rsidDel="00000000" w:rsidR="00000000" w:rsidRPr="00000000">
        <w:rPr>
          <w:b w:val="1"/>
          <w:sz w:val="24"/>
          <w:szCs w:val="24"/>
          <w:rtl w:val="0"/>
        </w:rPr>
        <w:t xml:space="preserve">Faculty name: </w:t>
      </w:r>
      <w:r w:rsidDel="00000000" w:rsidR="00000000" w:rsidRPr="00000000">
        <w:rPr>
          <w:sz w:val="24"/>
          <w:szCs w:val="24"/>
          <w:rtl w:val="0"/>
        </w:rPr>
        <w:t xml:space="preserve">BISLA is not subdivided into faculties</w:t>
      </w:r>
    </w:p>
    <w:p w:rsidR="00000000" w:rsidDel="00000000" w:rsidP="00000000" w:rsidRDefault="00000000" w:rsidRPr="00000000" w14:paraId="0000000A">
      <w:pPr>
        <w:ind w:left="850.3937007874016" w:right="1575" w:firstLine="0"/>
        <w:rPr>
          <w:sz w:val="24"/>
          <w:szCs w:val="24"/>
        </w:rPr>
      </w:pPr>
      <w:r w:rsidDel="00000000" w:rsidR="00000000" w:rsidRPr="00000000">
        <w:rPr>
          <w:b w:val="1"/>
          <w:sz w:val="24"/>
          <w:szCs w:val="24"/>
          <w:rtl w:val="0"/>
        </w:rPr>
        <w:t xml:space="preserve">College body for the approval of the study programme:</w:t>
      </w:r>
      <w:r w:rsidDel="00000000" w:rsidR="00000000" w:rsidRPr="00000000">
        <w:rPr>
          <w:sz w:val="24"/>
          <w:szCs w:val="24"/>
          <w:rtl w:val="0"/>
        </w:rPr>
        <w:t xml:space="preserve"> BISLA Accreditation Board</w:t>
      </w:r>
    </w:p>
    <w:p w:rsidR="00000000" w:rsidDel="00000000" w:rsidP="00000000" w:rsidRDefault="00000000" w:rsidRPr="00000000" w14:paraId="0000000B">
      <w:pPr>
        <w:ind w:left="850.3937007874016" w:right="1575" w:firstLine="0"/>
        <w:rPr>
          <w:sz w:val="24"/>
          <w:szCs w:val="24"/>
        </w:rPr>
      </w:pPr>
      <w:r w:rsidDel="00000000" w:rsidR="00000000" w:rsidRPr="00000000">
        <w:rPr>
          <w:sz w:val="24"/>
          <w:szCs w:val="24"/>
          <w:rtl w:val="0"/>
        </w:rPr>
        <w:t xml:space="preserve">https://www.bisla.sk/external-assessment-committee/</w:t>
      </w:r>
    </w:p>
    <w:p w:rsidR="00000000" w:rsidDel="00000000" w:rsidP="00000000" w:rsidRDefault="00000000" w:rsidRPr="00000000" w14:paraId="0000000C">
      <w:pPr>
        <w:ind w:left="850.3937007874016" w:right="1575" w:firstLine="0"/>
        <w:rPr>
          <w:b w:val="1"/>
          <w:sz w:val="24"/>
          <w:szCs w:val="24"/>
        </w:rPr>
      </w:pPr>
      <w:r w:rsidDel="00000000" w:rsidR="00000000" w:rsidRPr="00000000">
        <w:rPr>
          <w:b w:val="1"/>
          <w:sz w:val="24"/>
          <w:szCs w:val="24"/>
          <w:rtl w:val="0"/>
        </w:rPr>
        <w:t xml:space="preserve">Link to the results of the last periodic evaluation of the study programme by the college: </w:t>
      </w:r>
      <w:r w:rsidDel="00000000" w:rsidR="00000000" w:rsidRPr="00000000">
        <w:rPr>
          <w:sz w:val="24"/>
          <w:szCs w:val="24"/>
          <w:rtl w:val="0"/>
        </w:rPr>
        <w:t xml:space="preserve">https://www.bisla.sk/evaluation-monitoring/</w:t>
      </w:r>
      <w:r w:rsidDel="00000000" w:rsidR="00000000" w:rsidRPr="00000000">
        <w:rPr>
          <w:rtl w:val="0"/>
        </w:rPr>
      </w:r>
    </w:p>
    <w:p w:rsidR="00000000" w:rsidDel="00000000" w:rsidP="00000000" w:rsidRDefault="00000000" w:rsidRPr="00000000" w14:paraId="0000000D">
      <w:pPr>
        <w:spacing w:before="0" w:lineRule="auto"/>
        <w:ind w:left="850.3937007874016" w:right="1575" w:firstLine="0"/>
        <w:jc w:val="left"/>
        <w:rPr>
          <w:b w:val="1"/>
          <w:sz w:val="24"/>
          <w:szCs w:val="24"/>
        </w:rPr>
      </w:pPr>
      <w:r w:rsidDel="00000000" w:rsidR="00000000" w:rsidRPr="00000000">
        <w:rPr>
          <w:rtl w:val="0"/>
        </w:rPr>
      </w:r>
    </w:p>
    <w:p w:rsidR="00000000" w:rsidDel="00000000" w:rsidP="00000000" w:rsidRDefault="00000000" w:rsidRPr="00000000" w14:paraId="0000000E">
      <w:pPr>
        <w:spacing w:before="0" w:line="291.99999999999994"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127000</wp:posOffset>
                </wp:positionV>
                <wp:extent cx="6112445" cy="385643"/>
                <wp:effectExtent b="0" l="0" r="0" t="0"/>
                <wp:wrapTopAndBottom distB="0" distT="0"/>
                <wp:docPr id="166" name=""/>
                <a:graphic>
                  <a:graphicData uri="http://schemas.microsoft.com/office/word/2010/wordprocessingShape">
                    <wps:wsp>
                      <wps:cNvSpPr/>
                      <wps:cNvPr id="9" name="Shape 9"/>
                      <wps:spPr>
                        <a:xfrm>
                          <a:off x="2335465" y="3597755"/>
                          <a:ext cx="6021070" cy="364490"/>
                        </a:xfrm>
                        <a:custGeom>
                          <a:rect b="b" l="l" r="r" t="t"/>
                          <a:pathLst>
                            <a:path extrusionOk="0" h="364490" w="6021070">
                              <a:moveTo>
                                <a:pt x="0" y="0"/>
                              </a:moveTo>
                              <a:lnTo>
                                <a:pt x="0" y="364490"/>
                              </a:lnTo>
                              <a:lnTo>
                                <a:pt x="6021070" y="364490"/>
                              </a:lnTo>
                              <a:lnTo>
                                <a:pt x="6021070" y="0"/>
                              </a:lnTo>
                              <a:close/>
                            </a:path>
                          </a:pathLst>
                        </a:custGeom>
                        <a:solidFill>
                          <a:srgbClr val="D9D9D9"/>
                        </a:solidFill>
                        <a:ln cap="flat" cmpd="sng" w="1827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103.00000190734863" w:line="240"/>
                              <w:ind w:left="83.00000190734863" w:right="0" w:firstLine="415"/>
                              <w:jc w:val="left"/>
                              <w:textDirection w:val="btLr"/>
                            </w:pPr>
                            <w:r w:rsidDel="00000000" w:rsidR="00000000" w:rsidRPr="00000000">
                              <w:rPr>
                                <w:rFonts w:ascii="Calibri" w:cs="Calibri" w:eastAsia="Calibri" w:hAnsi="Calibri"/>
                                <w:b w:val="1"/>
                                <w:i w:val="0"/>
                                <w:smallCaps w:val="0"/>
                                <w:strike w:val="0"/>
                                <w:color w:val="000000"/>
                                <w:sz w:val="28"/>
                                <w:vertAlign w:val="baseline"/>
                              </w:rPr>
                              <w:t xml:space="preserve">1. Basic data about the study programme</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127000</wp:posOffset>
                </wp:positionV>
                <wp:extent cx="6112445" cy="385643"/>
                <wp:effectExtent b="0" l="0" r="0" t="0"/>
                <wp:wrapTopAndBottom distB="0" distT="0"/>
                <wp:docPr id="166" name="image22.png"/>
                <a:graphic>
                  <a:graphicData uri="http://schemas.openxmlformats.org/drawingml/2006/picture">
                    <pic:pic>
                      <pic:nvPicPr>
                        <pic:cNvPr id="0" name="image22.png"/>
                        <pic:cNvPicPr preferRelativeResize="0"/>
                      </pic:nvPicPr>
                      <pic:blipFill>
                        <a:blip r:embed="rId7"/>
                        <a:srcRect/>
                        <a:stretch>
                          <a:fillRect/>
                        </a:stretch>
                      </pic:blipFill>
                      <pic:spPr>
                        <a:xfrm>
                          <a:off x="0" y="0"/>
                          <a:ext cx="6112445" cy="385643"/>
                        </a:xfrm>
                        <a:prstGeom prst="rect"/>
                        <a:ln/>
                      </pic:spPr>
                    </pic:pic>
                  </a:graphicData>
                </a:graphic>
              </wp:anchor>
            </w:drawing>
          </mc:Fallback>
        </mc:AlternateConten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11">
      <w:pPr>
        <w:pStyle w:val="Heading3"/>
        <w:ind w:right="1238" w:firstLine="1238"/>
        <w:jc w:val="both"/>
        <w:rPr/>
      </w:pPr>
      <w:r w:rsidDel="00000000" w:rsidR="00000000" w:rsidRPr="00000000">
        <w:rPr>
          <w:rtl w:val="0"/>
        </w:rPr>
        <w:t xml:space="preserve">Name of study programme and number according to the register of study programmes: Liberal Studies in Political Science</w:t>
      </w:r>
    </w:p>
    <w:p w:rsidR="00000000" w:rsidDel="00000000" w:rsidP="00000000" w:rsidRDefault="00000000" w:rsidRPr="00000000" w14:paraId="00000012">
      <w:pPr>
        <w:pStyle w:val="Heading3"/>
        <w:ind w:right="1238" w:firstLine="1238"/>
        <w:jc w:val="both"/>
        <w:rPr/>
      </w:pPr>
      <w:r w:rsidDel="00000000" w:rsidR="00000000" w:rsidRPr="00000000">
        <w:rPr>
          <w:rtl w:val="0"/>
        </w:rPr>
        <w:t xml:space="preserve">Degree of higher education and ISCED-F code of the degree of education: first/7P/655</w:t>
      </w:r>
    </w:p>
    <w:p w:rsidR="00000000" w:rsidDel="00000000" w:rsidP="00000000" w:rsidRDefault="00000000" w:rsidRPr="00000000" w14:paraId="00000013">
      <w:pPr>
        <w:pStyle w:val="Heading3"/>
        <w:ind w:right="1238" w:firstLine="1238"/>
        <w:jc w:val="both"/>
        <w:rPr/>
      </w:pPr>
      <w:r w:rsidDel="00000000" w:rsidR="00000000" w:rsidRPr="00000000">
        <w:rPr>
          <w:rtl w:val="0"/>
        </w:rPr>
        <w:t xml:space="preserve">Place(s) of study programme implementation: Bratislava</w:t>
      </w:r>
    </w:p>
    <w:p w:rsidR="00000000" w:rsidDel="00000000" w:rsidP="00000000" w:rsidRDefault="00000000" w:rsidRPr="00000000" w14:paraId="00000014">
      <w:pPr>
        <w:pStyle w:val="Heading3"/>
        <w:ind w:right="1238" w:firstLine="1238"/>
        <w:jc w:val="both"/>
        <w:rPr/>
      </w:pPr>
      <w:r w:rsidDel="00000000" w:rsidR="00000000" w:rsidRPr="00000000">
        <w:rPr>
          <w:rtl w:val="0"/>
        </w:rPr>
        <w:t xml:space="preserve">Name and number of the field of study in which the study programme leads to a higher education degree, or combination of two fields of study in which the study programme leads to a higher education degree, ISCED-F codes of the field(s) of study:</w:t>
      </w:r>
    </w:p>
    <w:p w:rsidR="00000000" w:rsidDel="00000000" w:rsidP="00000000" w:rsidRDefault="00000000" w:rsidRPr="00000000" w14:paraId="00000015">
      <w:pPr>
        <w:pStyle w:val="Heading3"/>
        <w:ind w:right="1238" w:firstLine="1238"/>
        <w:jc w:val="both"/>
        <w:rPr>
          <w:b w:val="0"/>
        </w:rPr>
      </w:pPr>
      <w:r w:rsidDel="00000000" w:rsidR="00000000" w:rsidRPr="00000000">
        <w:rPr>
          <w:b w:val="0"/>
          <w:rtl w:val="0"/>
        </w:rPr>
        <w:t xml:space="preserve">A first cycle university degree is obtained by successfully completing academically oriented bachelor's degree programmes of higher education institutions and by completing bachelor's degree programmes with an unspecified orientation. According to ISCED 97, the fields of education of this group were coded as "5A", according to ISCED 2011 they are coded as "645" and "665", respectively.</w:t>
      </w:r>
    </w:p>
    <w:p w:rsidR="00000000" w:rsidDel="00000000" w:rsidP="00000000" w:rsidRDefault="00000000" w:rsidRPr="00000000" w14:paraId="00000016">
      <w:pPr>
        <w:pStyle w:val="Heading3"/>
        <w:ind w:right="1238" w:firstLine="1238"/>
        <w:jc w:val="both"/>
        <w:rPr/>
      </w:pPr>
      <w:bookmarkStart w:colFirst="0" w:colLast="0" w:name="_heading=h.f7sb4jm9k88j" w:id="0"/>
      <w:bookmarkEnd w:id="0"/>
      <w:r w:rsidDel="00000000" w:rsidR="00000000" w:rsidRPr="00000000">
        <w:rPr>
          <w:b w:val="0"/>
          <w:rtl w:val="0"/>
        </w:rPr>
        <w:t xml:space="preserve">03 Social sciences, journalism and information : 031 Social and behavioural sciences</w:t>
      </w:r>
      <w:r w:rsidDel="00000000" w:rsidR="00000000" w:rsidRPr="00000000">
        <w:rPr>
          <w:rtl w:val="0"/>
        </w:rPr>
        <w:t xml:space="preserve">: 0312 Political science and civics</w:t>
      </w:r>
    </w:p>
    <w:p w:rsidR="00000000" w:rsidDel="00000000" w:rsidP="00000000" w:rsidRDefault="00000000" w:rsidRPr="00000000" w14:paraId="00000017">
      <w:pPr>
        <w:pStyle w:val="Heading3"/>
        <w:ind w:right="1238" w:firstLine="1238"/>
        <w:jc w:val="both"/>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80"/>
        </w:tabs>
        <w:spacing w:after="0" w:before="18" w:line="240" w:lineRule="auto"/>
        <w:ind w:left="0" w:right="0" w:firstLine="0"/>
        <w:jc w:val="left"/>
        <w:rPr>
          <w:rFonts w:ascii="Calibri" w:cs="Calibri" w:eastAsia="Calibri" w:hAnsi="Calibri"/>
          <w:b w:val="0"/>
          <w:i w:val="1"/>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80"/>
        </w:tabs>
        <w:spacing w:after="0" w:before="18" w:line="240" w:lineRule="auto"/>
        <w:ind w:left="979" w:right="0" w:firstLine="0"/>
        <w:jc w:val="left"/>
        <w:rPr>
          <w:i w:val="1"/>
          <w:sz w:val="14"/>
          <w:szCs w:val="14"/>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80"/>
        </w:tabs>
        <w:spacing w:after="0" w:before="18" w:line="240" w:lineRule="auto"/>
        <w:ind w:left="979" w:right="0" w:firstLine="0"/>
        <w:jc w:val="left"/>
        <w:rPr>
          <w:i w:val="0"/>
          <w:smallCaps w:val="0"/>
          <w:strike w:val="0"/>
          <w:color w:val="000000"/>
          <w:sz w:val="24"/>
          <w:szCs w:val="24"/>
          <w:u w:val="none"/>
          <w:shd w:fill="auto" w:val="clear"/>
          <w:vertAlign w:val="baseline"/>
        </w:rPr>
      </w:pPr>
      <w:r w:rsidDel="00000000" w:rsidR="00000000" w:rsidRPr="00000000">
        <w:rPr>
          <w:b w:val="1"/>
          <w:sz w:val="24"/>
          <w:szCs w:val="24"/>
          <w:rtl w:val="0"/>
        </w:rPr>
        <w:t xml:space="preserve">Type of study programme:</w:t>
      </w:r>
      <w:r w:rsidDel="00000000" w:rsidR="00000000" w:rsidRPr="00000000">
        <w:rPr>
          <w:sz w:val="24"/>
          <w:szCs w:val="24"/>
          <w:rtl w:val="0"/>
        </w:rPr>
        <w:t xml:space="preserve"> academically oriented</w:t>
      </w:r>
      <w:r w:rsidDel="00000000" w:rsidR="00000000" w:rsidRPr="00000000">
        <w:rPr>
          <w:rtl w:val="0"/>
        </w:rPr>
      </w:r>
    </w:p>
    <w:p w:rsidR="00000000" w:rsidDel="00000000" w:rsidP="00000000" w:rsidRDefault="00000000" w:rsidRPr="00000000" w14:paraId="0000001B">
      <w:pPr>
        <w:pStyle w:val="Heading2"/>
        <w:numPr>
          <w:ilvl w:val="0"/>
          <w:numId w:val="42"/>
        </w:numPr>
        <w:tabs>
          <w:tab w:val="left" w:leader="none" w:pos="1238"/>
          <w:tab w:val="left" w:leader="none" w:pos="1239"/>
        </w:tabs>
        <w:spacing w:after="0" w:before="0" w:line="291" w:lineRule="auto"/>
        <w:ind w:left="1238" w:right="0" w:hanging="361.0000000000001"/>
        <w:jc w:val="left"/>
        <w:rPr>
          <w:b w:val="0"/>
        </w:rPr>
      </w:pPr>
      <w:r w:rsidDel="00000000" w:rsidR="00000000" w:rsidRPr="00000000">
        <w:rPr>
          <w:rtl w:val="0"/>
        </w:rPr>
        <w:t xml:space="preserve">Academic degree awarded: </w:t>
      </w:r>
      <w:r w:rsidDel="00000000" w:rsidR="00000000" w:rsidRPr="00000000">
        <w:rPr>
          <w:b w:val="0"/>
          <w:rtl w:val="0"/>
        </w:rPr>
        <w:t xml:space="preserve">Bc.</w:t>
      </w:r>
    </w:p>
    <w:p w:rsidR="00000000" w:rsidDel="00000000" w:rsidP="00000000" w:rsidRDefault="00000000" w:rsidRPr="00000000" w14:paraId="0000001C">
      <w:pPr>
        <w:keepNext w:val="0"/>
        <w:keepLines w:val="0"/>
        <w:pageBreakBefore w:val="0"/>
        <w:widowControl w:val="0"/>
        <w:numPr>
          <w:ilvl w:val="0"/>
          <w:numId w:val="42"/>
        </w:numPr>
        <w:pBdr>
          <w:top w:space="0" w:sz="0" w:val="nil"/>
          <w:left w:space="0" w:sz="0" w:val="nil"/>
          <w:bottom w:space="0" w:sz="0" w:val="nil"/>
          <w:right w:space="0" w:sz="0" w:val="nil"/>
          <w:between w:space="0" w:sz="0" w:val="nil"/>
        </w:pBdr>
        <w:shd w:fill="auto" w:val="clear"/>
        <w:tabs>
          <w:tab w:val="left" w:leader="none" w:pos="1239"/>
        </w:tabs>
        <w:spacing w:after="0" w:before="0" w:line="295" w:lineRule="auto"/>
        <w:ind w:left="1238" w:right="0" w:hanging="361.0000000000001"/>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b w:val="1"/>
          <w:sz w:val="24"/>
          <w:szCs w:val="24"/>
          <w:rtl w:val="0"/>
        </w:rPr>
        <w:t xml:space="preserve">Form of study:</w:t>
      </w:r>
      <w:r w:rsidDel="00000000" w:rsidR="00000000" w:rsidRPr="00000000">
        <w:rPr>
          <w:sz w:val="24"/>
          <w:szCs w:val="24"/>
          <w:rtl w:val="0"/>
        </w:rPr>
        <w:t xml:space="preserve"> Full-time</w:t>
      </w:r>
      <w:r w:rsidDel="00000000" w:rsidR="00000000" w:rsidRPr="00000000">
        <w:rPr>
          <w:rtl w:val="0"/>
        </w:rPr>
      </w:r>
    </w:p>
    <w:p w:rsidR="00000000" w:rsidDel="00000000" w:rsidP="00000000" w:rsidRDefault="00000000" w:rsidRPr="00000000" w14:paraId="0000001D">
      <w:pPr>
        <w:spacing w:line="291.99999999999994" w:lineRule="auto"/>
        <w:ind w:left="1238" w:firstLine="0"/>
        <w:jc w:val="both"/>
        <w:rPr>
          <w:sz w:val="24"/>
          <w:szCs w:val="24"/>
        </w:rPr>
      </w:pPr>
      <w:r w:rsidDel="00000000" w:rsidR="00000000" w:rsidRPr="00000000">
        <w:rPr>
          <w:sz w:val="24"/>
          <w:szCs w:val="24"/>
          <w:rtl w:val="0"/>
        </w:rPr>
        <w:t xml:space="preserve">In the case of joint study programmes, the cooperating higher education institutions and the definition of which study obligations are fulfilled by the student at which higher education institution (§ 54a of the Higher Education Act).</w:t>
      </w:r>
    </w:p>
    <w:p w:rsidR="00000000" w:rsidDel="00000000" w:rsidP="00000000" w:rsidRDefault="00000000" w:rsidRPr="00000000" w14:paraId="0000001E">
      <w:pPr>
        <w:spacing w:line="291.99999999999994" w:lineRule="auto"/>
        <w:ind w:left="1238" w:firstLine="0"/>
        <w:jc w:val="both"/>
        <w:rPr>
          <w:sz w:val="24"/>
          <w:szCs w:val="24"/>
        </w:rPr>
      </w:pPr>
      <w:r w:rsidDel="00000000" w:rsidR="00000000" w:rsidRPr="00000000">
        <w:rPr>
          <w:sz w:val="24"/>
          <w:szCs w:val="24"/>
          <w:rtl w:val="0"/>
        </w:rPr>
        <w:t xml:space="preserve">BISLA does not currently have joint study programmes with other universities</w:t>
      </w:r>
    </w:p>
    <w:p w:rsidR="00000000" w:rsidDel="00000000" w:rsidP="00000000" w:rsidRDefault="00000000" w:rsidRPr="00000000" w14:paraId="0000001F">
      <w:pPr>
        <w:pStyle w:val="Heading2"/>
        <w:numPr>
          <w:ilvl w:val="0"/>
          <w:numId w:val="42"/>
        </w:numPr>
        <w:tabs>
          <w:tab w:val="left" w:leader="none" w:pos="1239"/>
        </w:tabs>
        <w:spacing w:after="0" w:before="0" w:line="296" w:lineRule="auto"/>
        <w:ind w:left="1238" w:right="0" w:hanging="361.0000000000001"/>
        <w:jc w:val="both"/>
        <w:rPr/>
      </w:pPr>
      <w:r w:rsidDel="00000000" w:rsidR="00000000" w:rsidRPr="00000000">
        <w:rPr>
          <w:rtl w:val="0"/>
        </w:rPr>
        <w:t xml:space="preserve">The language or languages in which the study programme is conducted:</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English/Slovak</w:t>
      </w:r>
      <w:r w:rsidDel="00000000" w:rsidR="00000000" w:rsidRPr="00000000">
        <w:rPr>
          <w:rtl w:val="0"/>
        </w:rPr>
      </w:r>
    </w:p>
    <w:p w:rsidR="00000000" w:rsidDel="00000000" w:rsidP="00000000" w:rsidRDefault="00000000" w:rsidRPr="00000000" w14:paraId="00000021">
      <w:pPr>
        <w:pStyle w:val="Heading2"/>
        <w:numPr>
          <w:ilvl w:val="0"/>
          <w:numId w:val="42"/>
        </w:numPr>
        <w:tabs>
          <w:tab w:val="left" w:leader="none" w:pos="1238"/>
          <w:tab w:val="left" w:leader="none" w:pos="1239"/>
        </w:tabs>
        <w:spacing w:after="0" w:before="0" w:line="240" w:lineRule="auto"/>
        <w:ind w:left="1238" w:right="0" w:hanging="361.0000000000001"/>
        <w:jc w:val="left"/>
        <w:rPr/>
      </w:pPr>
      <w:r w:rsidDel="00000000" w:rsidR="00000000" w:rsidRPr="00000000">
        <w:rPr>
          <w:rtl w:val="0"/>
        </w:rPr>
        <w:t xml:space="preserve">Standard length of study expressed in academic years:</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Study at BISLA is designed for 3 academic years</w:t>
      </w:r>
      <w:r w:rsidDel="00000000" w:rsidR="00000000" w:rsidRPr="00000000">
        <w:rPr>
          <w:rtl w:val="0"/>
        </w:rPr>
      </w:r>
    </w:p>
    <w:p w:rsidR="00000000" w:rsidDel="00000000" w:rsidP="00000000" w:rsidRDefault="00000000" w:rsidRPr="00000000" w14:paraId="00000023">
      <w:pPr>
        <w:ind w:left="1238" w:firstLine="0"/>
        <w:rPr>
          <w:sz w:val="24"/>
          <w:szCs w:val="24"/>
        </w:rPr>
      </w:pPr>
      <w:r w:rsidDel="00000000" w:rsidR="00000000" w:rsidRPr="00000000">
        <w:rPr>
          <w:b w:val="1"/>
          <w:sz w:val="24"/>
          <w:szCs w:val="24"/>
          <w:rtl w:val="0"/>
        </w:rPr>
        <w:t xml:space="preserve">Capacity of the study programme (planned number of students), actual number of applicants and number of students: </w:t>
      </w:r>
      <w:r w:rsidDel="00000000" w:rsidR="00000000" w:rsidRPr="00000000">
        <w:rPr>
          <w:sz w:val="24"/>
          <w:szCs w:val="24"/>
          <w:rtl w:val="0"/>
        </w:rPr>
        <w:t xml:space="preserve">BISLA can accept 20 to 30 students per year.</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1273.93700787401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In the school year 2017/2018, 46 female and male students studied at Bisla In the school year 2018/2019, 35 female and male students studied at Bisla In the school year 2019/2020, 49 female and male students studied at Bisla In the school year 2020/2021, 47 female and male students studied at Bisla In the school year 2021/2022, 51 female and male students studied at Bisla In the school year 2022/2023, 54 female and male students studied at Bisla.</w:t>
      </w:r>
      <w:r w:rsidDel="00000000" w:rsidR="00000000" w:rsidRPr="00000000">
        <w:rPr>
          <w:rtl w:val="0"/>
        </w:rPr>
      </w:r>
    </w:p>
    <w:p w:rsidR="00000000" w:rsidDel="00000000" w:rsidP="00000000" w:rsidRDefault="00000000" w:rsidRPr="00000000" w14:paraId="00000026">
      <w:pPr>
        <w:ind w:left="1238" w:right="1273.937007874016" w:firstLine="0"/>
        <w:jc w:val="both"/>
        <w:rPr>
          <w:sz w:val="24"/>
          <w:szCs w:val="24"/>
        </w:rPr>
      </w:pPr>
      <w:r w:rsidDel="00000000" w:rsidR="00000000" w:rsidRPr="00000000">
        <w:rPr>
          <w:sz w:val="24"/>
          <w:szCs w:val="24"/>
          <w:rtl w:val="0"/>
        </w:rPr>
        <w:t xml:space="preserve">In the 2023/2024 school year, there were 55 female and male students studying at Bisla.</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28">
      <w:pPr>
        <w:rPr>
          <w:sz w:val="24"/>
          <w:szCs w:val="24"/>
        </w:rPr>
      </w:pPr>
      <w:r w:rsidDel="00000000" w:rsidR="00000000" w:rsidRPr="00000000">
        <w:rPr>
          <w:sz w:val="24"/>
          <w:szCs w:val="24"/>
          <w:rtl w:val="0"/>
        </w:rPr>
        <w:t xml:space="preserve">In the 2017/2018 school year, 35 students were admitted and 21 enrolled </w:t>
      </w:r>
    </w:p>
    <w:p w:rsidR="00000000" w:rsidDel="00000000" w:rsidP="00000000" w:rsidRDefault="00000000" w:rsidRPr="00000000" w14:paraId="00000029">
      <w:pPr>
        <w:rPr>
          <w:sz w:val="24"/>
          <w:szCs w:val="24"/>
        </w:rPr>
      </w:pPr>
      <w:r w:rsidDel="00000000" w:rsidR="00000000" w:rsidRPr="00000000">
        <w:rPr>
          <w:sz w:val="24"/>
          <w:szCs w:val="24"/>
          <w:rtl w:val="0"/>
        </w:rPr>
        <w:t xml:space="preserve">In the 2018/2019 school year, 27 female and 12 male and female students were admitted and enrolled</w:t>
      </w:r>
    </w:p>
    <w:p w:rsidR="00000000" w:rsidDel="00000000" w:rsidP="00000000" w:rsidRDefault="00000000" w:rsidRPr="00000000" w14:paraId="0000002A">
      <w:pPr>
        <w:rPr>
          <w:sz w:val="24"/>
          <w:szCs w:val="24"/>
        </w:rPr>
      </w:pPr>
      <w:r w:rsidDel="00000000" w:rsidR="00000000" w:rsidRPr="00000000">
        <w:rPr>
          <w:sz w:val="24"/>
          <w:szCs w:val="24"/>
          <w:rtl w:val="0"/>
        </w:rPr>
        <w:t xml:space="preserve">In the 2019/2020 school year, 44 female and 26 male and female students were admitted and enrolled</w:t>
      </w:r>
    </w:p>
    <w:p w:rsidR="00000000" w:rsidDel="00000000" w:rsidP="00000000" w:rsidRDefault="00000000" w:rsidRPr="00000000" w14:paraId="0000002B">
      <w:pPr>
        <w:rPr>
          <w:sz w:val="24"/>
          <w:szCs w:val="24"/>
        </w:rPr>
      </w:pPr>
      <w:r w:rsidDel="00000000" w:rsidR="00000000" w:rsidRPr="00000000">
        <w:rPr>
          <w:sz w:val="24"/>
          <w:szCs w:val="24"/>
          <w:rtl w:val="0"/>
        </w:rPr>
        <w:t xml:space="preserve">In the 2020/2021 school year, 42 female and 21 male and female students were admitted and 21 female and male students were enrolled</w:t>
      </w:r>
    </w:p>
    <w:p w:rsidR="00000000" w:rsidDel="00000000" w:rsidP="00000000" w:rsidRDefault="00000000" w:rsidRPr="00000000" w14:paraId="0000002C">
      <w:pPr>
        <w:rPr>
          <w:sz w:val="24"/>
          <w:szCs w:val="24"/>
        </w:rPr>
      </w:pPr>
      <w:r w:rsidDel="00000000" w:rsidR="00000000" w:rsidRPr="00000000">
        <w:rPr>
          <w:sz w:val="24"/>
          <w:szCs w:val="24"/>
          <w:rtl w:val="0"/>
        </w:rPr>
        <w:t xml:space="preserve">In the school year 2021/2022, 35 female and 17 male and female students were admitted and enrolled</w:t>
      </w:r>
    </w:p>
    <w:p w:rsidR="00000000" w:rsidDel="00000000" w:rsidP="00000000" w:rsidRDefault="00000000" w:rsidRPr="00000000" w14:paraId="0000002D">
      <w:pPr>
        <w:rPr>
          <w:sz w:val="24"/>
          <w:szCs w:val="24"/>
        </w:rPr>
      </w:pPr>
      <w:r w:rsidDel="00000000" w:rsidR="00000000" w:rsidRPr="00000000">
        <w:rPr>
          <w:sz w:val="24"/>
          <w:szCs w:val="24"/>
          <w:rtl w:val="0"/>
        </w:rPr>
        <w:t xml:space="preserve">In the school year 2022/2023, 49 female and 23 male and female students were admitted and enrolled.</w:t>
      </w:r>
    </w:p>
    <w:p w:rsidR="00000000" w:rsidDel="00000000" w:rsidP="00000000" w:rsidRDefault="00000000" w:rsidRPr="00000000" w14:paraId="0000002E">
      <w:pPr>
        <w:rPr>
          <w:sz w:val="24"/>
          <w:szCs w:val="24"/>
        </w:rPr>
      </w:pPr>
      <w:r w:rsidDel="00000000" w:rsidR="00000000" w:rsidRPr="00000000">
        <w:rPr>
          <w:sz w:val="24"/>
          <w:szCs w:val="24"/>
          <w:rtl w:val="0"/>
        </w:rPr>
        <w:t xml:space="preserve">In the 2023/2024 school year, 37 female and 21 male and female students were admitted and enrolled.</w:t>
      </w:r>
    </w:p>
    <w:p w:rsidR="00000000" w:rsidDel="00000000" w:rsidP="00000000" w:rsidRDefault="00000000" w:rsidRPr="00000000" w14:paraId="0000002F">
      <w:pPr>
        <w:rPr>
          <w:sz w:val="24"/>
          <w:szCs w:val="24"/>
        </w:rPr>
      </w:pPr>
      <w:r w:rsidDel="00000000" w:rsidR="00000000" w:rsidRPr="00000000">
        <w:rPr>
          <w:rtl w:val="0"/>
        </w:rPr>
      </w:r>
    </w:p>
    <w:p w:rsidR="00000000" w:rsidDel="00000000" w:rsidP="00000000" w:rsidRDefault="00000000" w:rsidRPr="00000000" w14:paraId="00000030">
      <w:pPr>
        <w:rPr>
          <w:sz w:val="24"/>
          <w:szCs w:val="24"/>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1585" w:firstLine="0"/>
        <w:jc w:val="both"/>
        <w:rPr>
          <w:sz w:val="24"/>
          <w:szCs w:val="24"/>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165100</wp:posOffset>
                </wp:positionV>
                <wp:extent cx="6112445" cy="385643"/>
                <wp:effectExtent b="0" l="0" r="0" t="0"/>
                <wp:wrapTopAndBottom distB="0" distT="0"/>
                <wp:docPr id="165" name=""/>
                <a:graphic>
                  <a:graphicData uri="http://schemas.microsoft.com/office/word/2010/wordprocessingShape">
                    <wps:wsp>
                      <wps:cNvSpPr/>
                      <wps:cNvPr id="8" name="Shape 8"/>
                      <wps:spPr>
                        <a:xfrm>
                          <a:off x="2335465" y="3597755"/>
                          <a:ext cx="6021070" cy="364490"/>
                        </a:xfrm>
                        <a:custGeom>
                          <a:rect b="b" l="l" r="r" t="t"/>
                          <a:pathLst>
                            <a:path extrusionOk="0" h="364490" w="6021070">
                              <a:moveTo>
                                <a:pt x="0" y="0"/>
                              </a:moveTo>
                              <a:lnTo>
                                <a:pt x="0" y="364490"/>
                              </a:lnTo>
                              <a:lnTo>
                                <a:pt x="6021070" y="364490"/>
                              </a:lnTo>
                              <a:lnTo>
                                <a:pt x="6021070" y="0"/>
                              </a:lnTo>
                              <a:close/>
                            </a:path>
                          </a:pathLst>
                        </a:custGeom>
                        <a:solidFill>
                          <a:srgbClr val="D9D9D9"/>
                        </a:solidFill>
                        <a:ln cap="flat" cmpd="sng" w="1827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100" w:line="240"/>
                              <w:ind w:left="83.00000190734863" w:right="0" w:firstLine="415"/>
                              <w:jc w:val="left"/>
                              <w:textDirection w:val="btLr"/>
                            </w:pPr>
                            <w:r w:rsidDel="00000000" w:rsidR="00000000" w:rsidRPr="00000000">
                              <w:rPr>
                                <w:rFonts w:ascii="Calibri" w:cs="Calibri" w:eastAsia="Calibri" w:hAnsi="Calibri"/>
                                <w:b w:val="1"/>
                                <w:i w:val="0"/>
                                <w:smallCaps w:val="0"/>
                                <w:strike w:val="0"/>
                                <w:color w:val="000000"/>
                                <w:sz w:val="28"/>
                                <w:vertAlign w:val="baseline"/>
                              </w:rPr>
                              <w:t xml:space="preserve">2. Graduate profile and learning objectives</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165100</wp:posOffset>
                </wp:positionV>
                <wp:extent cx="6112445" cy="385643"/>
                <wp:effectExtent b="0" l="0" r="0" t="0"/>
                <wp:wrapTopAndBottom distB="0" distT="0"/>
                <wp:docPr id="165" name="image21.png"/>
                <a:graphic>
                  <a:graphicData uri="http://schemas.openxmlformats.org/drawingml/2006/picture">
                    <pic:pic>
                      <pic:nvPicPr>
                        <pic:cNvPr id="0" name="image21.png"/>
                        <pic:cNvPicPr preferRelativeResize="0"/>
                      </pic:nvPicPr>
                      <pic:blipFill>
                        <a:blip r:embed="rId7"/>
                        <a:srcRect/>
                        <a:stretch>
                          <a:fillRect/>
                        </a:stretch>
                      </pic:blipFill>
                      <pic:spPr>
                        <a:xfrm>
                          <a:off x="0" y="0"/>
                          <a:ext cx="6112445" cy="385643"/>
                        </a:xfrm>
                        <a:prstGeom prst="rect"/>
                        <a:ln/>
                      </pic:spPr>
                    </pic:pic>
                  </a:graphicData>
                </a:graphic>
              </wp:anchor>
            </w:drawing>
          </mc:Fallback>
        </mc:AlternateConten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035">
      <w:pPr>
        <w:pStyle w:val="Heading2"/>
        <w:spacing w:before="91" w:line="237" w:lineRule="auto"/>
        <w:ind w:left="1162" w:right="1450" w:hanging="283.9999999999999"/>
        <w:rPr/>
      </w:pPr>
      <w:r w:rsidDel="00000000" w:rsidR="00000000" w:rsidRPr="00000000">
        <w:rPr>
          <w:rFonts w:ascii="Arial" w:cs="Arial" w:eastAsia="Arial" w:hAnsi="Arial"/>
          <w:rtl w:val="0"/>
        </w:rPr>
        <w:t xml:space="preserve">a) </w:t>
      </w:r>
      <w:r w:rsidDel="00000000" w:rsidR="00000000" w:rsidRPr="00000000">
        <w:rPr>
          <w:rtl w:val="0"/>
        </w:rPr>
        <w:t xml:space="preserve">The college will describe the learning objectives of the program of study as the student's abilities at the time of completion of the program of study and the major learning outcomes</w:t>
      </w:r>
      <w:r w:rsidDel="00000000" w:rsidR="00000000" w:rsidRPr="00000000">
        <w:rPr>
          <w:sz w:val="26.666666666666668"/>
          <w:szCs w:val="26.666666666666668"/>
          <w:vertAlign w:val="superscript"/>
          <w:rtl w:val="0"/>
        </w:rPr>
        <w:t xml:space="preserve">7</w:t>
      </w:r>
      <w:r w:rsidDel="00000000" w:rsidR="00000000" w:rsidRPr="00000000">
        <w:rPr>
          <w:rtl w:val="0"/>
        </w:rPr>
        <w:t xml:space="preserve">.</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37">
      <w:pPr>
        <w:ind w:left="878" w:firstLine="0"/>
        <w:rPr>
          <w:sz w:val="24"/>
          <w:szCs w:val="24"/>
        </w:rPr>
      </w:pPr>
      <w:r w:rsidDel="00000000" w:rsidR="00000000" w:rsidRPr="00000000">
        <w:rPr>
          <w:sz w:val="24"/>
          <w:szCs w:val="24"/>
          <w:rtl w:val="0"/>
        </w:rPr>
        <w:t xml:space="preserve">Graduate of the Liberal Studies programme in Political Science at</w:t>
      </w:r>
    </w:p>
    <w:p w:rsidR="00000000" w:rsidDel="00000000" w:rsidP="00000000" w:rsidRDefault="00000000" w:rsidRPr="00000000" w14:paraId="00000038">
      <w:pPr>
        <w:ind w:left="878" w:firstLine="0"/>
        <w:rPr>
          <w:sz w:val="24"/>
          <w:szCs w:val="24"/>
        </w:rPr>
      </w:pPr>
      <w:r w:rsidDel="00000000" w:rsidR="00000000" w:rsidRPr="00000000">
        <w:rPr>
          <w:sz w:val="24"/>
          <w:szCs w:val="24"/>
          <w:rtl w:val="0"/>
        </w:rPr>
        <w:t xml:space="preserve">Bratislava International School of Liberal Studies (BISLA) after graduation</w:t>
      </w: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In academia</w:t>
      </w:r>
      <w:r w:rsidDel="00000000" w:rsidR="00000000" w:rsidRPr="00000000">
        <w:rPr>
          <w:rtl w:val="0"/>
        </w:rPr>
      </w:r>
    </w:p>
    <w:p w:rsidR="00000000" w:rsidDel="00000000" w:rsidP="00000000" w:rsidRDefault="00000000" w:rsidRPr="00000000" w14:paraId="0000003B">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599"/>
        </w:tabs>
        <w:spacing w:after="0" w:before="0" w:line="240" w:lineRule="auto"/>
        <w:ind w:left="1598" w:right="1236"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Able to successfully pursue a Master's degree at home and abroad in political science and related social sciences and humanities disciplines.</w:t>
      </w:r>
      <w:r w:rsidDel="00000000" w:rsidR="00000000" w:rsidRPr="00000000">
        <w:rPr>
          <w:rtl w:val="0"/>
        </w:rPr>
      </w:r>
    </w:p>
    <w:p w:rsidR="00000000" w:rsidDel="00000000" w:rsidP="00000000" w:rsidRDefault="00000000" w:rsidRPr="00000000" w14:paraId="0000003C">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599"/>
        </w:tabs>
        <w:spacing w:after="0" w:before="2" w:line="240" w:lineRule="auto"/>
        <w:ind w:left="1598" w:right="0" w:hanging="360.9999999999999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Able to design and implement independent academic research and projects.</w:t>
      </w:r>
      <w:r w:rsidDel="00000000" w:rsidR="00000000" w:rsidRPr="00000000">
        <w:rPr>
          <w:rtl w:val="0"/>
        </w:rPr>
      </w:r>
    </w:p>
    <w:p w:rsidR="00000000" w:rsidDel="00000000" w:rsidP="00000000" w:rsidRDefault="00000000" w:rsidRPr="00000000" w14:paraId="0000003D">
      <w:pPr>
        <w:spacing w:before="21" w:lineRule="auto"/>
        <w:ind w:left="0" w:right="0" w:firstLine="0"/>
        <w:jc w:val="left"/>
        <w:rPr>
          <w:b w:val="1"/>
          <w:i w:val="1"/>
          <w:sz w:val="14"/>
          <w:szCs w:val="14"/>
        </w:rPr>
      </w:pPr>
      <w:r w:rsidDel="00000000" w:rsidR="00000000" w:rsidRPr="00000000">
        <w:rPr>
          <w:rtl w:val="0"/>
        </w:rPr>
      </w:r>
    </w:p>
    <w:p w:rsidR="00000000" w:rsidDel="00000000" w:rsidP="00000000" w:rsidRDefault="00000000" w:rsidRPr="00000000" w14:paraId="0000003E">
      <w:pPr>
        <w:spacing w:before="21" w:lineRule="auto"/>
        <w:ind w:left="87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In the professional field</w:t>
      </w:r>
      <w:r w:rsidDel="00000000" w:rsidR="00000000" w:rsidRPr="00000000">
        <w:rPr>
          <w:rtl w:val="0"/>
        </w:rPr>
      </w:r>
    </w:p>
    <w:p w:rsidR="00000000" w:rsidDel="00000000" w:rsidP="00000000" w:rsidRDefault="00000000" w:rsidRPr="00000000" w14:paraId="0000003F">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599"/>
        </w:tabs>
        <w:spacing w:after="0" w:before="0" w:line="240" w:lineRule="auto"/>
        <w:ind w:left="1598" w:right="1233"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be equipped to work successfully with national governments, local authorities, international organisations, political parties, etc. on policy analysis and development</w:t>
      </w:r>
      <w:r w:rsidDel="00000000" w:rsidR="00000000" w:rsidRPr="00000000">
        <w:rPr>
          <w:rtl w:val="0"/>
        </w:rPr>
      </w:r>
    </w:p>
    <w:p w:rsidR="00000000" w:rsidDel="00000000" w:rsidP="00000000" w:rsidRDefault="00000000" w:rsidRPr="00000000" w14:paraId="00000040">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599"/>
        </w:tabs>
        <w:spacing w:after="0" w:before="0" w:line="240" w:lineRule="auto"/>
        <w:ind w:left="1598" w:right="1235"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Willing to work with non-profit organizations, interest groups, media, educational institutions, etc. to identify and find solutions to pressing social and political problems.</w:t>
      </w: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pStyle w:val="Heading2"/>
        <w:spacing w:before="1" w:lineRule="auto"/>
        <w:ind w:left="850.3937007874016" w:firstLine="0"/>
        <w:rPr/>
      </w:pPr>
      <w:r w:rsidDel="00000000" w:rsidR="00000000" w:rsidRPr="00000000">
        <w:rPr>
          <w:rtl w:val="0"/>
        </w:rPr>
        <w:t xml:space="preserve">Educational objectives - required outcomes for a bachelor's degree graduate:</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78" w:right="1227" w:firstLine="0"/>
        <w:jc w:val="both"/>
        <w:rPr>
          <w:sz w:val="24"/>
          <w:szCs w:val="24"/>
        </w:rPr>
      </w:pPr>
      <w:r w:rsidDel="00000000" w:rsidR="00000000" w:rsidRPr="00000000">
        <w:rPr>
          <w:sz w:val="24"/>
          <w:szCs w:val="24"/>
          <w:rtl w:val="0"/>
        </w:rPr>
        <w:t xml:space="preserve">The BISLA graduate will gain knowledge of the concepts and methods by which we currently interpret social and political events at the municipal, state, and interstate levels. The student will be able to determine the place of political science in the social sciences. He/she can expertly analyze the functioning of political systems and is thoroughly familiar with the institutional structure of modern societies with particular reference to the role of political parties and interest groups. The graduate can analyse the institutional structures of modern states as well as the economic, political and security dimensions of relations between states. The graduate is familiar with the structure and functions of international organisations such as the United Nations, the European Union and NATO. The graduate is familiar with the basic works of history in social and political philosophy as well as contemporary forms of social and political thought.</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78" w:right="1227" w:firstLine="0"/>
        <w:jc w:val="both"/>
        <w:rPr>
          <w:sz w:val="24"/>
          <w:szCs w:val="24"/>
        </w:rPr>
      </w:pPr>
      <w:r w:rsidDel="00000000" w:rsidR="00000000" w:rsidRPr="00000000">
        <w:rPr>
          <w:rtl w:val="0"/>
        </w:rPr>
      </w:r>
    </w:p>
    <w:p w:rsidR="00000000" w:rsidDel="00000000" w:rsidP="00000000" w:rsidRDefault="00000000" w:rsidRPr="00000000" w14:paraId="00000046">
      <w:pPr>
        <w:ind w:left="878" w:right="1233" w:firstLine="0"/>
        <w:jc w:val="both"/>
        <w:rPr>
          <w:sz w:val="24"/>
          <w:szCs w:val="24"/>
        </w:rPr>
      </w:pPr>
      <w:r w:rsidDel="00000000" w:rsidR="00000000" w:rsidRPr="00000000">
        <w:rPr>
          <w:sz w:val="24"/>
          <w:szCs w:val="24"/>
          <w:rtl w:val="0"/>
        </w:rPr>
        <w:t xml:space="preserve">The study programme emphasises the method and methodology of scientific work and is therefore based on small-group seminars, lectures and a tutoring system, as well as on gaining work experience during the course of study. The main emphasis is on constant intellectual interaction between teachers and students as well as between students and each other, both during and outside the classroom in the organisation of discussions, extra-curricular activities and the publication of a student journal. As international research shows, it is this approach and experience, as well as the availability of teachers, access to mentors, and participation in a long-term project or research, that are the best prerequisites for preparing students well for life after graduation.</w:t>
      </w:r>
    </w:p>
    <w:p w:rsidR="00000000" w:rsidDel="00000000" w:rsidP="00000000" w:rsidRDefault="00000000" w:rsidRPr="00000000" w14:paraId="00000047">
      <w:pPr>
        <w:ind w:left="878" w:right="1233" w:firstLine="0"/>
        <w:jc w:val="both"/>
        <w:rPr>
          <w:sz w:val="24"/>
          <w:szCs w:val="24"/>
        </w:rPr>
      </w:pPr>
      <w:r w:rsidDel="00000000" w:rsidR="00000000" w:rsidRPr="00000000">
        <w:rPr>
          <w:sz w:val="24"/>
          <w:szCs w:val="24"/>
          <w:rtl w:val="0"/>
        </w:rPr>
        <w:t xml:space="preserve">Developing soft skills is an important part of the curriculum. Students have access to academic advisors, peer mentors, academic writing tutors, alumni mentors, as well as career and psychological counselling throughout their studies.</w:t>
      </w:r>
    </w:p>
    <w:p w:rsidR="00000000" w:rsidDel="00000000" w:rsidP="00000000" w:rsidRDefault="00000000" w:rsidRPr="00000000" w14:paraId="00000048">
      <w:pPr>
        <w:ind w:left="878" w:right="1228" w:firstLine="0"/>
        <w:jc w:val="both"/>
        <w:rPr>
          <w:sz w:val="24"/>
          <w:szCs w:val="24"/>
        </w:rPr>
      </w:pPr>
      <w:r w:rsidDel="00000000" w:rsidR="00000000" w:rsidRPr="00000000">
        <w:rPr>
          <w:rtl w:val="0"/>
        </w:rPr>
      </w:r>
    </w:p>
    <w:p w:rsidR="00000000" w:rsidDel="00000000" w:rsidP="00000000" w:rsidRDefault="00000000" w:rsidRPr="00000000" w14:paraId="00000049">
      <w:pPr>
        <w:ind w:left="878" w:right="1228" w:firstLine="0"/>
        <w:jc w:val="both"/>
        <w:rPr>
          <w:sz w:val="24"/>
          <w:szCs w:val="24"/>
        </w:rPr>
      </w:pPr>
      <w:r w:rsidDel="00000000" w:rsidR="00000000" w:rsidRPr="00000000">
        <w:rPr>
          <w:sz w:val="24"/>
          <w:szCs w:val="24"/>
          <w:rtl w:val="0"/>
        </w:rPr>
        <w:t xml:space="preserve">The programme of study is designed to provide a general orientation in the field and at the same time to allow specialization in either international relations theory or political philosophy.</w:t>
      </w:r>
    </w:p>
    <w:p w:rsidR="00000000" w:rsidDel="00000000" w:rsidP="00000000" w:rsidRDefault="00000000" w:rsidRPr="00000000" w14:paraId="0000004A">
      <w:pPr>
        <w:ind w:left="878" w:right="1228" w:firstLine="0"/>
        <w:jc w:val="both"/>
        <w:rPr>
          <w:sz w:val="24"/>
          <w:szCs w:val="24"/>
        </w:rPr>
      </w:pPr>
      <w:r w:rsidDel="00000000" w:rsidR="00000000" w:rsidRPr="00000000">
        <w:rPr>
          <w:sz w:val="24"/>
          <w:szCs w:val="24"/>
          <w:rtl w:val="0"/>
        </w:rPr>
        <w:t xml:space="preserve">At the same time, BISLA as a university and as an intellectual community is active in the field of scholarly research and scholarly publishing, and the orientation of scholarly research correlates with the courses of the programme of study, both in compulsory courses and in elective courses. Studying at BISLA develops independent creative scientific thinking and the graduate's ability to objectively know and reshape reality in the context of independent scientific research and development activities in the field in question, in an interdisciplinary manner.</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8" w:right="1228" w:firstLine="0"/>
        <w:jc w:val="both"/>
        <w:rPr>
          <w:sz w:val="24"/>
          <w:szCs w:val="24"/>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pStyle w:val="Heading2"/>
        <w:numPr>
          <w:ilvl w:val="1"/>
          <w:numId w:val="43"/>
        </w:numPr>
        <w:tabs>
          <w:tab w:val="left" w:leader="none" w:pos="1806"/>
        </w:tabs>
        <w:spacing w:after="0" w:before="0" w:line="240" w:lineRule="auto"/>
        <w:ind w:left="1805" w:right="0" w:hanging="360.99999999999994"/>
        <w:jc w:val="left"/>
        <w:rPr/>
      </w:pPr>
      <w:r w:rsidDel="00000000" w:rsidR="00000000" w:rsidRPr="00000000">
        <w:rPr>
          <w:rtl w:val="0"/>
        </w:rPr>
        <w:t xml:space="preserve">Theoretical knowledge</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8" w:right="1227" w:firstLine="0"/>
        <w:jc w:val="both"/>
        <w:rPr>
          <w:sz w:val="24"/>
          <w:szCs w:val="24"/>
        </w:rPr>
      </w:pPr>
      <w:r w:rsidDel="00000000" w:rsidR="00000000" w:rsidRPr="00000000">
        <w:rPr>
          <w:sz w:val="24"/>
          <w:szCs w:val="24"/>
          <w:rtl w:val="0"/>
        </w:rPr>
        <w:t xml:space="preserve">The graduate of the study programme Liberal Studies in Political Science has up-to-date knowledge of the state of scientific knowledge (system of theories, facts, hypotheses, system of objects of knowledge) in the profile scientific disciplines of the theory of the study programme: political science, foundations of philosophy, sociology and anthropology, international relations. Possesses advanced knowledge of the methodology of research, development and evaluation of the subject knowledge of the study programme, scientifically correctly formulates problems in the field and conceives strategies for their solution in accordance with the rules of ethics of scientific work.</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8" w:right="1227" w:firstLine="0"/>
        <w:jc w:val="both"/>
        <w:rPr>
          <w:sz w:val="24"/>
          <w:szCs w:val="24"/>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878"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Part of professional theoretical knowledge is the ability to:</w:t>
      </w:r>
      <w:r w:rsidDel="00000000" w:rsidR="00000000" w:rsidRPr="00000000">
        <w:rPr>
          <w:rtl w:val="0"/>
        </w:rPr>
      </w:r>
    </w:p>
    <w:p w:rsidR="00000000" w:rsidDel="00000000" w:rsidP="00000000" w:rsidRDefault="00000000" w:rsidRPr="00000000" w14:paraId="00000052">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1728"/>
          <w:tab w:val="left" w:leader="none" w:pos="1729"/>
        </w:tabs>
        <w:spacing w:after="0" w:before="0" w:line="240" w:lineRule="auto"/>
        <w:ind w:left="1728" w:right="1236" w:hanging="28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i w:val="1"/>
          <w:sz w:val="24"/>
          <w:szCs w:val="24"/>
          <w:rtl w:val="0"/>
        </w:rPr>
        <w:t xml:space="preserve">define the field of political science and the basic approaches and methods used in it, and be able to place the field in the broader context of the social sciences</w:t>
      </w:r>
      <w:r w:rsidDel="00000000" w:rsidR="00000000" w:rsidRPr="00000000">
        <w:rPr>
          <w:rtl w:val="0"/>
        </w:rPr>
      </w:r>
    </w:p>
    <w:p w:rsidR="00000000" w:rsidDel="00000000" w:rsidP="00000000" w:rsidRDefault="00000000" w:rsidRPr="00000000" w14:paraId="00000053">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1728"/>
          <w:tab w:val="left" w:leader="none" w:pos="1729"/>
        </w:tabs>
        <w:spacing w:after="0" w:before="0" w:line="242" w:lineRule="auto"/>
        <w:ind w:left="1728" w:right="1233" w:hanging="28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i w:val="1"/>
          <w:sz w:val="24"/>
          <w:szCs w:val="24"/>
          <w:rtl w:val="0"/>
        </w:rPr>
        <w:t xml:space="preserve">be familiar with the ways in which concepts, theories, categories and methodological procedures are used in the analysis of ideas, actors, institutions and behaviour</w:t>
      </w:r>
      <w:r w:rsidDel="00000000" w:rsidR="00000000" w:rsidRPr="00000000">
        <w:rPr>
          <w:rtl w:val="0"/>
        </w:rPr>
      </w:r>
    </w:p>
    <w:p w:rsidR="00000000" w:rsidDel="00000000" w:rsidP="00000000" w:rsidRDefault="00000000" w:rsidRPr="00000000" w14:paraId="00000054">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1728"/>
          <w:tab w:val="left" w:leader="none" w:pos="1729"/>
        </w:tabs>
        <w:spacing w:after="0" w:before="0" w:line="240" w:lineRule="auto"/>
        <w:ind w:left="1728" w:right="1236" w:hanging="28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i w:val="1"/>
          <w:sz w:val="24"/>
          <w:szCs w:val="24"/>
          <w:rtl w:val="0"/>
        </w:rPr>
        <w:t xml:space="preserve">Ability to examine, evaluate and critically use different interpretations of political events, trends, phenomena at national, transnational as well as global levels</w:t>
      </w:r>
      <w:r w:rsidDel="00000000" w:rsidR="00000000" w:rsidRPr="00000000">
        <w:rPr>
          <w:rtl w:val="0"/>
        </w:rPr>
      </w:r>
    </w:p>
    <w:p w:rsidR="00000000" w:rsidDel="00000000" w:rsidP="00000000" w:rsidRDefault="00000000" w:rsidRPr="00000000" w14:paraId="00000055">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tabs>
          <w:tab w:val="left" w:leader="none" w:pos="1728"/>
          <w:tab w:val="left" w:leader="none" w:pos="1729"/>
        </w:tabs>
        <w:spacing w:after="0" w:before="0" w:line="240" w:lineRule="auto"/>
        <w:ind w:left="1728" w:right="1232" w:hanging="284.00000000000006"/>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i w:val="1"/>
          <w:sz w:val="24"/>
          <w:szCs w:val="24"/>
          <w:rtl w:val="0"/>
        </w:rPr>
        <w:t xml:space="preserve">the ability to apply concepts, theories and methods to political thought, actors, institutions and behaviour</w:t>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57">
      <w:pPr>
        <w:pStyle w:val="Heading2"/>
        <w:numPr>
          <w:ilvl w:val="1"/>
          <w:numId w:val="43"/>
        </w:numPr>
        <w:tabs>
          <w:tab w:val="left" w:leader="none" w:pos="1806"/>
        </w:tabs>
        <w:spacing w:after="0" w:before="0" w:line="240" w:lineRule="auto"/>
        <w:ind w:left="1805" w:right="0" w:hanging="360.99999999999994"/>
        <w:jc w:val="left"/>
        <w:rPr/>
      </w:pPr>
      <w:r w:rsidDel="00000000" w:rsidR="00000000" w:rsidRPr="00000000">
        <w:rPr>
          <w:rtl w:val="0"/>
        </w:rPr>
        <w:t xml:space="preserve">Practical skills and abilities</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8" w:right="122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The graduate of the study programme Liberal Studies in Political Science is able to apply in practice at the methodologically required level the principles of independent creative scientific work, to develop objective cognition and practical transformation of the subject areas of the study programme and thus contribute to its development. Acquisition of the given competence presupposes that the graduate will be able to: propose competent solutions to political problems facing modern societies, apply strategies of critical and creative scientific thinking in the subject area, define and thematize new problems of scientific investigation and independently find professionally informed and creative methods of their solution, design and develop basic and applied research and experimental development in the field, conceive strategies for the development of policy and negotiation competences, apply the acquired knowledge and skills in the framework of the development and solution of their own scientific research project in the bachelor thesis. BISLA graduates are able to write analytical scientific papers and present them fluently in public in English. During their studies, students complete a mandatory extensive internship in a field corresponding to their field of study and future career choice, where they gain experience in management, strategic planning, organizational development, project implementation, research, report writing, etc.</w:t>
      </w: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Skills related to the field of Political Science and Liberal Studies include:</w:t>
      </w:r>
      <w:r w:rsidDel="00000000" w:rsidR="00000000" w:rsidRPr="00000000">
        <w:rPr>
          <w:rtl w:val="0"/>
        </w:rPr>
      </w:r>
    </w:p>
    <w:p w:rsidR="00000000" w:rsidDel="00000000" w:rsidP="00000000" w:rsidRDefault="00000000" w:rsidRPr="00000000" w14:paraId="0000005C">
      <w:pPr>
        <w:numPr>
          <w:ilvl w:val="0"/>
          <w:numId w:val="41"/>
        </w:numPr>
        <w:tabs>
          <w:tab w:val="left" w:leader="none" w:pos="1728"/>
          <w:tab w:val="left" w:leader="none" w:pos="1729"/>
        </w:tabs>
        <w:spacing w:after="0" w:afterAutospacing="0" w:before="240" w:lineRule="auto"/>
        <w:ind w:left="1728" w:hanging="284.00000000000006"/>
      </w:pPr>
      <w:r w:rsidDel="00000000" w:rsidR="00000000" w:rsidRPr="00000000">
        <w:rPr>
          <w:sz w:val="24"/>
          <w:szCs w:val="24"/>
          <w:rtl w:val="0"/>
        </w:rPr>
        <w:t xml:space="preserve">Ability to identify topics for social science and humanities research</w:t>
      </w:r>
    </w:p>
    <w:p w:rsidR="00000000" w:rsidDel="00000000" w:rsidP="00000000" w:rsidRDefault="00000000" w:rsidRPr="00000000" w14:paraId="0000005D">
      <w:pPr>
        <w:numPr>
          <w:ilvl w:val="0"/>
          <w:numId w:val="41"/>
        </w:numPr>
        <w:tabs>
          <w:tab w:val="left" w:leader="none" w:pos="1728"/>
          <w:tab w:val="left" w:leader="none" w:pos="1729"/>
        </w:tabs>
        <w:spacing w:after="0" w:afterAutospacing="0" w:before="0" w:beforeAutospacing="0" w:lineRule="auto"/>
        <w:ind w:left="1728" w:hanging="284.00000000000006"/>
      </w:pPr>
      <w:r w:rsidDel="00000000" w:rsidR="00000000" w:rsidRPr="00000000">
        <w:rPr>
          <w:sz w:val="24"/>
          <w:szCs w:val="24"/>
          <w:rtl w:val="0"/>
        </w:rPr>
        <w:t xml:space="preserve">Use of interdisciplinary approaches in analyzing political phenomena, events, ideas, institutions, and behavior</w:t>
      </w:r>
    </w:p>
    <w:p w:rsidR="00000000" w:rsidDel="00000000" w:rsidP="00000000" w:rsidRDefault="00000000" w:rsidRPr="00000000" w14:paraId="0000005E">
      <w:pPr>
        <w:numPr>
          <w:ilvl w:val="0"/>
          <w:numId w:val="41"/>
        </w:numPr>
        <w:tabs>
          <w:tab w:val="left" w:leader="none" w:pos="1728"/>
          <w:tab w:val="left" w:leader="none" w:pos="1729"/>
        </w:tabs>
        <w:spacing w:after="0" w:afterAutospacing="0" w:before="0" w:beforeAutospacing="0" w:lineRule="auto"/>
        <w:ind w:left="1728" w:hanging="284.00000000000006"/>
      </w:pPr>
      <w:r w:rsidDel="00000000" w:rsidR="00000000" w:rsidRPr="00000000">
        <w:rPr>
          <w:sz w:val="24"/>
          <w:szCs w:val="24"/>
          <w:rtl w:val="0"/>
        </w:rPr>
        <w:t xml:space="preserve">Application of quantitative and qualitative social science research methods</w:t>
      </w:r>
    </w:p>
    <w:p w:rsidR="00000000" w:rsidDel="00000000" w:rsidP="00000000" w:rsidRDefault="00000000" w:rsidRPr="00000000" w14:paraId="0000005F">
      <w:pPr>
        <w:numPr>
          <w:ilvl w:val="0"/>
          <w:numId w:val="41"/>
        </w:numPr>
        <w:tabs>
          <w:tab w:val="left" w:leader="none" w:pos="1728"/>
          <w:tab w:val="left" w:leader="none" w:pos="1729"/>
        </w:tabs>
        <w:spacing w:after="0" w:afterAutospacing="0" w:before="0" w:beforeAutospacing="0" w:lineRule="auto"/>
        <w:ind w:left="1728" w:hanging="284.00000000000006"/>
      </w:pPr>
      <w:r w:rsidDel="00000000" w:rsidR="00000000" w:rsidRPr="00000000">
        <w:rPr>
          <w:sz w:val="24"/>
          <w:szCs w:val="24"/>
          <w:rtl w:val="0"/>
        </w:rPr>
        <w:t xml:space="preserve">Mastery of non-discriminatory approaches in social sciences and humanities</w:t>
      </w:r>
    </w:p>
    <w:p w:rsidR="00000000" w:rsidDel="00000000" w:rsidP="00000000" w:rsidRDefault="00000000" w:rsidRPr="00000000" w14:paraId="00000060">
      <w:pPr>
        <w:numPr>
          <w:ilvl w:val="0"/>
          <w:numId w:val="41"/>
        </w:numPr>
        <w:tabs>
          <w:tab w:val="left" w:leader="none" w:pos="1728"/>
          <w:tab w:val="left" w:leader="none" w:pos="1729"/>
        </w:tabs>
        <w:spacing w:after="0" w:afterAutospacing="0" w:before="0" w:beforeAutospacing="0" w:lineRule="auto"/>
        <w:ind w:left="1728" w:hanging="284.00000000000006"/>
      </w:pPr>
      <w:r w:rsidDel="00000000" w:rsidR="00000000" w:rsidRPr="00000000">
        <w:rPr>
          <w:sz w:val="24"/>
          <w:szCs w:val="24"/>
          <w:rtl w:val="0"/>
        </w:rPr>
        <w:t xml:space="preserve">Ability to recognize topics that are ethically and morally relevant to society</w:t>
      </w:r>
    </w:p>
    <w:p w:rsidR="00000000" w:rsidDel="00000000" w:rsidP="00000000" w:rsidRDefault="00000000" w:rsidRPr="00000000" w14:paraId="00000061">
      <w:pPr>
        <w:numPr>
          <w:ilvl w:val="0"/>
          <w:numId w:val="41"/>
        </w:numPr>
        <w:tabs>
          <w:tab w:val="left" w:leader="none" w:pos="1728"/>
          <w:tab w:val="left" w:leader="none" w:pos="1729"/>
        </w:tabs>
        <w:spacing w:after="240" w:before="0" w:beforeAutospacing="0" w:lineRule="auto"/>
        <w:ind w:left="1728" w:hanging="284.00000000000006"/>
      </w:pPr>
      <w:r w:rsidDel="00000000" w:rsidR="00000000" w:rsidRPr="00000000">
        <w:rPr>
          <w:sz w:val="24"/>
          <w:szCs w:val="24"/>
          <w:rtl w:val="0"/>
        </w:rPr>
        <w:t xml:space="preserve">Advanced use of the English language in academic and professional settings</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63">
      <w:pPr>
        <w:pStyle w:val="Heading2"/>
        <w:numPr>
          <w:ilvl w:val="1"/>
          <w:numId w:val="43"/>
        </w:numPr>
        <w:tabs>
          <w:tab w:val="left" w:leader="none" w:pos="1806"/>
        </w:tabs>
        <w:spacing w:after="0" w:before="0" w:line="240" w:lineRule="auto"/>
        <w:ind w:left="1805" w:right="0" w:hanging="360.99999999999994"/>
        <w:jc w:val="left"/>
        <w:rPr/>
      </w:pPr>
      <w:r w:rsidDel="00000000" w:rsidR="00000000" w:rsidRPr="00000000">
        <w:rPr>
          <w:rtl w:val="0"/>
        </w:rPr>
        <w:t xml:space="preserve">Additional knowledge, skills and abilities</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38" w:right="129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Graduates of the Liberal Studies programme in Political Science are able to work effectively and responsibly as a member of an expert scientific research team at national and international level, to use knowledge from qualitative and quantitative research, to demonstrate social and communicative competences in establishing and maintaining scientific communication as well as communication with the target groups of their professional activity, to use English fluently, to apply modern developments in their discipline and to continue their professional and professional growth.  During his/her studies, he/she also acquires the skills to organise public events, write and present research or grant proposals. As rich extracurricular activities are an intrinsic part of the BISLA community, many students also acquire leadership skills, contacts to experts and personalities in the fields where they apply themselves in addition to teaching within student societies, Student Council, etc.</w:t>
      </w: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Transferable skills include</w:t>
      </w:r>
      <w:r w:rsidDel="00000000" w:rsidR="00000000" w:rsidRPr="00000000">
        <w:rPr>
          <w:rtl w:val="0"/>
        </w:rPr>
      </w:r>
    </w:p>
    <w:p w:rsidR="00000000" w:rsidDel="00000000" w:rsidP="00000000" w:rsidRDefault="00000000" w:rsidRPr="00000000" w14:paraId="00000068">
      <w:pPr>
        <w:numPr>
          <w:ilvl w:val="0"/>
          <w:numId w:val="41"/>
        </w:numPr>
        <w:tabs>
          <w:tab w:val="left" w:leader="none" w:pos="1728"/>
          <w:tab w:val="left" w:leader="none" w:pos="1729"/>
        </w:tabs>
        <w:spacing w:after="0" w:afterAutospacing="0" w:before="240" w:line="293.00000000000006" w:lineRule="auto"/>
        <w:ind w:left="1728" w:hanging="284.00000000000006"/>
      </w:pPr>
      <w:r w:rsidDel="00000000" w:rsidR="00000000" w:rsidRPr="00000000">
        <w:rPr>
          <w:sz w:val="24"/>
          <w:szCs w:val="24"/>
          <w:rtl w:val="0"/>
        </w:rPr>
        <w:t xml:space="preserve">Ability to argue and think critically</w:t>
      </w:r>
    </w:p>
    <w:p w:rsidR="00000000" w:rsidDel="00000000" w:rsidP="00000000" w:rsidRDefault="00000000" w:rsidRPr="00000000" w14:paraId="00000069">
      <w:pPr>
        <w:numPr>
          <w:ilvl w:val="0"/>
          <w:numId w:val="41"/>
        </w:numPr>
        <w:tabs>
          <w:tab w:val="left" w:leader="none" w:pos="1728"/>
          <w:tab w:val="left" w:leader="none" w:pos="1729"/>
        </w:tabs>
        <w:spacing w:after="0" w:afterAutospacing="0" w:before="0" w:beforeAutospacing="0" w:line="293.00000000000006" w:lineRule="auto"/>
        <w:ind w:left="1728" w:hanging="284.00000000000006"/>
      </w:pPr>
      <w:r w:rsidDel="00000000" w:rsidR="00000000" w:rsidRPr="00000000">
        <w:rPr>
          <w:sz w:val="24"/>
          <w:szCs w:val="24"/>
          <w:rtl w:val="0"/>
        </w:rPr>
        <w:t xml:space="preserve">Write academic papers at an advanced level</w:t>
      </w:r>
    </w:p>
    <w:p w:rsidR="00000000" w:rsidDel="00000000" w:rsidP="00000000" w:rsidRDefault="00000000" w:rsidRPr="00000000" w14:paraId="0000006A">
      <w:pPr>
        <w:numPr>
          <w:ilvl w:val="0"/>
          <w:numId w:val="41"/>
        </w:numPr>
        <w:tabs>
          <w:tab w:val="left" w:leader="none" w:pos="1728"/>
          <w:tab w:val="left" w:leader="none" w:pos="1729"/>
        </w:tabs>
        <w:spacing w:after="0" w:afterAutospacing="0" w:before="0" w:beforeAutospacing="0" w:line="293.00000000000006" w:lineRule="auto"/>
        <w:ind w:left="1728" w:hanging="284.00000000000006"/>
      </w:pPr>
      <w:r w:rsidDel="00000000" w:rsidR="00000000" w:rsidRPr="00000000">
        <w:rPr>
          <w:sz w:val="24"/>
          <w:szCs w:val="24"/>
          <w:rtl w:val="0"/>
        </w:rPr>
        <w:t xml:space="preserve">Effectively communicate ideas in oral presentations and public speaking</w:t>
      </w:r>
    </w:p>
    <w:p w:rsidR="00000000" w:rsidDel="00000000" w:rsidP="00000000" w:rsidRDefault="00000000" w:rsidRPr="00000000" w14:paraId="0000006B">
      <w:pPr>
        <w:numPr>
          <w:ilvl w:val="0"/>
          <w:numId w:val="41"/>
        </w:numPr>
        <w:tabs>
          <w:tab w:val="left" w:leader="none" w:pos="1728"/>
          <w:tab w:val="left" w:leader="none" w:pos="1729"/>
        </w:tabs>
        <w:spacing w:after="0" w:afterAutospacing="0" w:before="0" w:beforeAutospacing="0" w:line="293.00000000000006" w:lineRule="auto"/>
        <w:ind w:left="1728" w:hanging="284.00000000000006"/>
      </w:pPr>
      <w:r w:rsidDel="00000000" w:rsidR="00000000" w:rsidRPr="00000000">
        <w:rPr>
          <w:sz w:val="24"/>
          <w:szCs w:val="24"/>
          <w:rtl w:val="0"/>
        </w:rPr>
        <w:t xml:space="preserve">Skillfully engage in discussions</w:t>
      </w:r>
    </w:p>
    <w:p w:rsidR="00000000" w:rsidDel="00000000" w:rsidP="00000000" w:rsidRDefault="00000000" w:rsidRPr="00000000" w14:paraId="0000006C">
      <w:pPr>
        <w:numPr>
          <w:ilvl w:val="0"/>
          <w:numId w:val="41"/>
        </w:numPr>
        <w:tabs>
          <w:tab w:val="left" w:leader="none" w:pos="1728"/>
          <w:tab w:val="left" w:leader="none" w:pos="1729"/>
        </w:tabs>
        <w:spacing w:after="0" w:afterAutospacing="0" w:before="0" w:beforeAutospacing="0" w:line="293.00000000000006" w:lineRule="auto"/>
        <w:ind w:left="1728" w:hanging="284.00000000000006"/>
      </w:pPr>
      <w:r w:rsidDel="00000000" w:rsidR="00000000" w:rsidRPr="00000000">
        <w:rPr>
          <w:sz w:val="24"/>
          <w:szCs w:val="24"/>
          <w:rtl w:val="0"/>
        </w:rPr>
        <w:t xml:space="preserve">Ability to work independently, show initiative, organization, and time management</w:t>
      </w:r>
    </w:p>
    <w:p w:rsidR="00000000" w:rsidDel="00000000" w:rsidP="00000000" w:rsidRDefault="00000000" w:rsidRPr="00000000" w14:paraId="0000006D">
      <w:pPr>
        <w:numPr>
          <w:ilvl w:val="0"/>
          <w:numId w:val="41"/>
        </w:numPr>
        <w:tabs>
          <w:tab w:val="left" w:leader="none" w:pos="1728"/>
          <w:tab w:val="left" w:leader="none" w:pos="1729"/>
        </w:tabs>
        <w:spacing w:after="0" w:afterAutospacing="0" w:before="0" w:beforeAutospacing="0" w:line="293.00000000000006" w:lineRule="auto"/>
        <w:ind w:left="1728" w:hanging="284.00000000000006"/>
      </w:pPr>
      <w:r w:rsidDel="00000000" w:rsidR="00000000" w:rsidRPr="00000000">
        <w:rPr>
          <w:sz w:val="24"/>
          <w:szCs w:val="24"/>
          <w:rtl w:val="0"/>
        </w:rPr>
        <w:t xml:space="preserve">Collect, organize, and present evidence, data, and information from various sources</w:t>
      </w:r>
    </w:p>
    <w:p w:rsidR="00000000" w:rsidDel="00000000" w:rsidP="00000000" w:rsidRDefault="00000000" w:rsidRPr="00000000" w14:paraId="0000006E">
      <w:pPr>
        <w:numPr>
          <w:ilvl w:val="0"/>
          <w:numId w:val="41"/>
        </w:numPr>
        <w:tabs>
          <w:tab w:val="left" w:leader="none" w:pos="1728"/>
          <w:tab w:val="left" w:leader="none" w:pos="1729"/>
        </w:tabs>
        <w:spacing w:after="0" w:afterAutospacing="0" w:before="0" w:beforeAutospacing="0" w:line="293.00000000000006" w:lineRule="auto"/>
        <w:ind w:left="1728" w:hanging="284.00000000000006"/>
      </w:pPr>
      <w:r w:rsidDel="00000000" w:rsidR="00000000" w:rsidRPr="00000000">
        <w:rPr>
          <w:sz w:val="24"/>
          <w:szCs w:val="24"/>
          <w:rtl w:val="0"/>
        </w:rPr>
        <w:t xml:space="preserve">Ability to work with research data and databases</w:t>
      </w:r>
    </w:p>
    <w:p w:rsidR="00000000" w:rsidDel="00000000" w:rsidP="00000000" w:rsidRDefault="00000000" w:rsidRPr="00000000" w14:paraId="0000006F">
      <w:pPr>
        <w:numPr>
          <w:ilvl w:val="0"/>
          <w:numId w:val="41"/>
        </w:numPr>
        <w:tabs>
          <w:tab w:val="left" w:leader="none" w:pos="1728"/>
          <w:tab w:val="left" w:leader="none" w:pos="1729"/>
        </w:tabs>
        <w:spacing w:after="0" w:afterAutospacing="0" w:before="0" w:beforeAutospacing="0" w:line="293.00000000000006" w:lineRule="auto"/>
        <w:ind w:left="1728" w:hanging="284.00000000000006"/>
      </w:pPr>
      <w:r w:rsidDel="00000000" w:rsidR="00000000" w:rsidRPr="00000000">
        <w:rPr>
          <w:sz w:val="24"/>
          <w:szCs w:val="24"/>
          <w:rtl w:val="0"/>
        </w:rPr>
        <w:t xml:space="preserve">Work in diverse teams (interdisciplinary, multicultural, international)</w:t>
      </w:r>
    </w:p>
    <w:p w:rsidR="00000000" w:rsidDel="00000000" w:rsidP="00000000" w:rsidRDefault="00000000" w:rsidRPr="00000000" w14:paraId="00000070">
      <w:pPr>
        <w:numPr>
          <w:ilvl w:val="0"/>
          <w:numId w:val="41"/>
        </w:numPr>
        <w:tabs>
          <w:tab w:val="left" w:leader="none" w:pos="1728"/>
          <w:tab w:val="left" w:leader="none" w:pos="1729"/>
        </w:tabs>
        <w:spacing w:after="240" w:before="0" w:beforeAutospacing="0" w:line="293.00000000000006" w:lineRule="auto"/>
        <w:ind w:left="1728" w:hanging="284.00000000000006"/>
      </w:pPr>
      <w:r w:rsidDel="00000000" w:rsidR="00000000" w:rsidRPr="00000000">
        <w:rPr>
          <w:sz w:val="24"/>
          <w:szCs w:val="24"/>
          <w:rtl w:val="0"/>
        </w:rPr>
        <w:t xml:space="preserve">Lead constructive dialogue, navigate, and resolve conflicts</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2">
      <w:pPr>
        <w:pStyle w:val="Heading2"/>
        <w:numPr>
          <w:ilvl w:val="1"/>
          <w:numId w:val="43"/>
        </w:numPr>
        <w:tabs>
          <w:tab w:val="left" w:leader="none" w:pos="1806"/>
        </w:tabs>
        <w:spacing w:after="0" w:before="0" w:line="240" w:lineRule="auto"/>
        <w:ind w:left="1805" w:right="0" w:hanging="360.99999999999994"/>
        <w:jc w:val="left"/>
        <w:rPr/>
      </w:pPr>
      <w:r w:rsidDel="00000000" w:rsidR="00000000" w:rsidRPr="00000000">
        <w:rPr>
          <w:rtl w:val="0"/>
        </w:rPr>
        <w:t xml:space="preserve">Values and attitudes</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8" w:right="157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An important part of the BISLA toolkit that BISLA passes on to its students is the values dimension. Studying at BISLA</w:t>
      </w:r>
      <w:r w:rsidDel="00000000" w:rsidR="00000000" w:rsidRPr="00000000">
        <w:rPr>
          <w:rtl w:val="0"/>
        </w:rPr>
      </w:r>
    </w:p>
    <w:p w:rsidR="00000000" w:rsidDel="00000000" w:rsidP="00000000" w:rsidRDefault="00000000" w:rsidRPr="00000000" w14:paraId="00000075">
      <w:pPr>
        <w:numPr>
          <w:ilvl w:val="0"/>
          <w:numId w:val="41"/>
        </w:numPr>
        <w:tabs>
          <w:tab w:val="left" w:leader="none" w:pos="1728"/>
          <w:tab w:val="left" w:leader="none" w:pos="1729"/>
        </w:tabs>
        <w:spacing w:after="0" w:afterAutospacing="0" w:before="240" w:lineRule="auto"/>
        <w:ind w:left="1728" w:hanging="284.00000000000006"/>
      </w:pPr>
      <w:r w:rsidDel="00000000" w:rsidR="00000000" w:rsidRPr="00000000">
        <w:rPr>
          <w:sz w:val="24"/>
          <w:szCs w:val="24"/>
          <w:rtl w:val="0"/>
        </w:rPr>
        <w:t xml:space="preserve">Emphasizes the values of liberal democracy</w:t>
      </w:r>
    </w:p>
    <w:p w:rsidR="00000000" w:rsidDel="00000000" w:rsidP="00000000" w:rsidRDefault="00000000" w:rsidRPr="00000000" w14:paraId="00000076">
      <w:pPr>
        <w:numPr>
          <w:ilvl w:val="0"/>
          <w:numId w:val="41"/>
        </w:numPr>
        <w:tabs>
          <w:tab w:val="left" w:leader="none" w:pos="1728"/>
          <w:tab w:val="left" w:leader="none" w:pos="1729"/>
        </w:tabs>
        <w:spacing w:after="0" w:afterAutospacing="0" w:before="0" w:beforeAutospacing="0" w:lineRule="auto"/>
        <w:ind w:left="1728" w:hanging="284.00000000000006"/>
      </w:pPr>
      <w:r w:rsidDel="00000000" w:rsidR="00000000" w:rsidRPr="00000000">
        <w:rPr>
          <w:sz w:val="24"/>
          <w:szCs w:val="24"/>
          <w:rtl w:val="0"/>
        </w:rPr>
        <w:t xml:space="preserve">Leads to respect, protection, and fulfillment of human dignity and human rights</w:t>
      </w:r>
    </w:p>
    <w:p w:rsidR="00000000" w:rsidDel="00000000" w:rsidP="00000000" w:rsidRDefault="00000000" w:rsidRPr="00000000" w14:paraId="00000077">
      <w:pPr>
        <w:numPr>
          <w:ilvl w:val="0"/>
          <w:numId w:val="41"/>
        </w:numPr>
        <w:tabs>
          <w:tab w:val="left" w:leader="none" w:pos="1728"/>
          <w:tab w:val="left" w:leader="none" w:pos="1729"/>
        </w:tabs>
        <w:spacing w:after="0" w:afterAutospacing="0" w:before="0" w:beforeAutospacing="0" w:lineRule="auto"/>
        <w:ind w:left="1728" w:hanging="284.00000000000006"/>
      </w:pPr>
      <w:r w:rsidDel="00000000" w:rsidR="00000000" w:rsidRPr="00000000">
        <w:rPr>
          <w:sz w:val="24"/>
          <w:szCs w:val="24"/>
          <w:rtl w:val="0"/>
        </w:rPr>
        <w:t xml:space="preserve">Encourages a mindful approach to oneself, others, and the world</w:t>
      </w:r>
    </w:p>
    <w:p w:rsidR="00000000" w:rsidDel="00000000" w:rsidP="00000000" w:rsidRDefault="00000000" w:rsidRPr="00000000" w14:paraId="00000078">
      <w:pPr>
        <w:numPr>
          <w:ilvl w:val="0"/>
          <w:numId w:val="41"/>
        </w:numPr>
        <w:tabs>
          <w:tab w:val="left" w:leader="none" w:pos="1728"/>
          <w:tab w:val="left" w:leader="none" w:pos="1729"/>
        </w:tabs>
        <w:spacing w:after="0" w:afterAutospacing="0" w:before="0" w:beforeAutospacing="0" w:lineRule="auto"/>
        <w:ind w:left="1728" w:hanging="284.00000000000006"/>
      </w:pPr>
      <w:r w:rsidDel="00000000" w:rsidR="00000000" w:rsidRPr="00000000">
        <w:rPr>
          <w:sz w:val="24"/>
          <w:szCs w:val="24"/>
          <w:rtl w:val="0"/>
        </w:rPr>
        <w:t xml:space="preserve">Promotes dialogue with diversity and engagement in civil society</w:t>
      </w:r>
    </w:p>
    <w:p w:rsidR="00000000" w:rsidDel="00000000" w:rsidP="00000000" w:rsidRDefault="00000000" w:rsidRPr="00000000" w14:paraId="00000079">
      <w:pPr>
        <w:numPr>
          <w:ilvl w:val="0"/>
          <w:numId w:val="41"/>
        </w:numPr>
        <w:tabs>
          <w:tab w:val="left" w:leader="none" w:pos="1728"/>
          <w:tab w:val="left" w:leader="none" w:pos="1729"/>
        </w:tabs>
        <w:spacing w:after="0" w:afterAutospacing="0" w:before="0" w:beforeAutospacing="0" w:lineRule="auto"/>
        <w:ind w:left="1728" w:hanging="284.00000000000006"/>
      </w:pPr>
      <w:r w:rsidDel="00000000" w:rsidR="00000000" w:rsidRPr="00000000">
        <w:rPr>
          <w:sz w:val="24"/>
          <w:szCs w:val="24"/>
          <w:rtl w:val="0"/>
        </w:rPr>
        <w:t xml:space="preserve">Advocates tolerance, empathy, and supports diversity</w:t>
      </w:r>
    </w:p>
    <w:p w:rsidR="00000000" w:rsidDel="00000000" w:rsidP="00000000" w:rsidRDefault="00000000" w:rsidRPr="00000000" w14:paraId="0000007A">
      <w:pPr>
        <w:numPr>
          <w:ilvl w:val="0"/>
          <w:numId w:val="41"/>
        </w:numPr>
        <w:tabs>
          <w:tab w:val="left" w:leader="none" w:pos="1728"/>
          <w:tab w:val="left" w:leader="none" w:pos="1729"/>
        </w:tabs>
        <w:spacing w:after="240" w:before="0" w:beforeAutospacing="0" w:lineRule="auto"/>
        <w:ind w:left="1728" w:hanging="284.00000000000006"/>
      </w:pPr>
      <w:r w:rsidDel="00000000" w:rsidR="00000000" w:rsidRPr="00000000">
        <w:rPr>
          <w:sz w:val="24"/>
          <w:szCs w:val="24"/>
          <w:rtl w:val="0"/>
        </w:rPr>
        <w:t xml:space="preserve">Fosters self-reflection on one's strengths, weaknesses, and needs</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7C">
      <w:pPr>
        <w:pStyle w:val="Heading2"/>
        <w:numPr>
          <w:ilvl w:val="0"/>
          <w:numId w:val="40"/>
        </w:numPr>
        <w:tabs>
          <w:tab w:val="left" w:leader="none" w:pos="1239"/>
        </w:tabs>
        <w:spacing w:after="0" w:before="0" w:line="240" w:lineRule="auto"/>
        <w:ind w:left="1238" w:right="1233" w:hanging="360"/>
        <w:jc w:val="left"/>
        <w:rPr/>
      </w:pPr>
      <w:r w:rsidDel="00000000" w:rsidR="00000000" w:rsidRPr="00000000">
        <w:rPr>
          <w:rtl w:val="0"/>
        </w:rPr>
        <w:t xml:space="preserve">The College indicates the occupations for which the graduate is prepared at the time of graduation and the potential of the programme of study in terms of Graduate Employability.</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8"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The graduate of the study programme has the potential to be employed as:</w:t>
      </w:r>
      <w:r w:rsidDel="00000000" w:rsidR="00000000" w:rsidRPr="00000000">
        <w:rPr>
          <w:rtl w:val="0"/>
        </w:rPr>
      </w:r>
    </w:p>
    <w:p w:rsidR="00000000" w:rsidDel="00000000" w:rsidP="00000000" w:rsidRDefault="00000000" w:rsidRPr="00000000" w14:paraId="0000007F">
      <w:pPr>
        <w:numPr>
          <w:ilvl w:val="0"/>
          <w:numId w:val="51"/>
        </w:numPr>
        <w:spacing w:after="0" w:afterAutospacing="0" w:before="240" w:lineRule="auto"/>
        <w:ind w:left="720" w:hanging="360"/>
        <w:rPr>
          <w:sz w:val="24"/>
          <w:szCs w:val="24"/>
        </w:rPr>
      </w:pPr>
      <w:r w:rsidDel="00000000" w:rsidR="00000000" w:rsidRPr="00000000">
        <w:rPr>
          <w:sz w:val="24"/>
          <w:szCs w:val="24"/>
          <w:rtl w:val="0"/>
        </w:rPr>
        <w:t xml:space="preserve">Experts in developing critical thinking programs and their application in secondary and higher education</w:t>
      </w:r>
    </w:p>
    <w:p w:rsidR="00000000" w:rsidDel="00000000" w:rsidP="00000000" w:rsidRDefault="00000000" w:rsidRPr="00000000" w14:paraId="00000080">
      <w:pPr>
        <w:numPr>
          <w:ilvl w:val="0"/>
          <w:numId w:val="51"/>
        </w:numPr>
        <w:spacing w:after="0" w:afterAutospacing="0" w:before="0" w:beforeAutospacing="0" w:lineRule="auto"/>
        <w:ind w:left="720" w:hanging="360"/>
        <w:rPr>
          <w:sz w:val="24"/>
          <w:szCs w:val="24"/>
        </w:rPr>
      </w:pPr>
      <w:r w:rsidDel="00000000" w:rsidR="00000000" w:rsidRPr="00000000">
        <w:rPr>
          <w:sz w:val="24"/>
          <w:szCs w:val="24"/>
          <w:rtl w:val="0"/>
        </w:rPr>
        <w:t xml:space="preserve">Experts in fact-checking within digital and social media, news agencies, specialized institutions, international networks, teams, and oversight committees</w:t>
      </w:r>
    </w:p>
    <w:p w:rsidR="00000000" w:rsidDel="00000000" w:rsidP="00000000" w:rsidRDefault="00000000" w:rsidRPr="00000000" w14:paraId="00000081">
      <w:pPr>
        <w:numPr>
          <w:ilvl w:val="0"/>
          <w:numId w:val="51"/>
        </w:numPr>
        <w:spacing w:after="0" w:afterAutospacing="0" w:before="0" w:beforeAutospacing="0" w:lineRule="auto"/>
        <w:ind w:left="720" w:hanging="360"/>
        <w:rPr>
          <w:sz w:val="24"/>
          <w:szCs w:val="24"/>
        </w:rPr>
      </w:pPr>
      <w:r w:rsidDel="00000000" w:rsidR="00000000" w:rsidRPr="00000000">
        <w:rPr>
          <w:sz w:val="24"/>
          <w:szCs w:val="24"/>
          <w:rtl w:val="0"/>
        </w:rPr>
        <w:t xml:space="preserve">Political analysts</w:t>
      </w:r>
    </w:p>
    <w:p w:rsidR="00000000" w:rsidDel="00000000" w:rsidP="00000000" w:rsidRDefault="00000000" w:rsidRPr="00000000" w14:paraId="00000082">
      <w:pPr>
        <w:numPr>
          <w:ilvl w:val="0"/>
          <w:numId w:val="51"/>
        </w:numPr>
        <w:spacing w:after="0" w:afterAutospacing="0" w:before="0" w:beforeAutospacing="0" w:lineRule="auto"/>
        <w:ind w:left="720" w:hanging="360"/>
        <w:rPr>
          <w:sz w:val="24"/>
          <w:szCs w:val="24"/>
        </w:rPr>
      </w:pPr>
      <w:r w:rsidDel="00000000" w:rsidR="00000000" w:rsidRPr="00000000">
        <w:rPr>
          <w:sz w:val="24"/>
          <w:szCs w:val="24"/>
          <w:rtl w:val="0"/>
        </w:rPr>
        <w:t xml:space="preserve">Editors in print and audiovisual media</w:t>
      </w:r>
    </w:p>
    <w:p w:rsidR="00000000" w:rsidDel="00000000" w:rsidP="00000000" w:rsidRDefault="00000000" w:rsidRPr="00000000" w14:paraId="00000083">
      <w:pPr>
        <w:numPr>
          <w:ilvl w:val="0"/>
          <w:numId w:val="51"/>
        </w:numPr>
        <w:spacing w:after="0" w:afterAutospacing="0" w:before="0" w:beforeAutospacing="0" w:lineRule="auto"/>
        <w:ind w:left="720" w:hanging="360"/>
        <w:rPr>
          <w:sz w:val="24"/>
          <w:szCs w:val="24"/>
        </w:rPr>
      </w:pPr>
      <w:r w:rsidDel="00000000" w:rsidR="00000000" w:rsidRPr="00000000">
        <w:rPr>
          <w:sz w:val="24"/>
          <w:szCs w:val="24"/>
          <w:rtl w:val="0"/>
        </w:rPr>
        <w:t xml:space="preserve">Analysts in think tanks focused on international and domestic policies</w:t>
      </w:r>
    </w:p>
    <w:p w:rsidR="00000000" w:rsidDel="00000000" w:rsidP="00000000" w:rsidRDefault="00000000" w:rsidRPr="00000000" w14:paraId="00000084">
      <w:pPr>
        <w:numPr>
          <w:ilvl w:val="0"/>
          <w:numId w:val="51"/>
        </w:numPr>
        <w:spacing w:after="0" w:afterAutospacing="0" w:before="0" w:beforeAutospacing="0" w:lineRule="auto"/>
        <w:ind w:left="720" w:hanging="360"/>
        <w:rPr>
          <w:sz w:val="24"/>
          <w:szCs w:val="24"/>
        </w:rPr>
      </w:pPr>
      <w:r w:rsidDel="00000000" w:rsidR="00000000" w:rsidRPr="00000000">
        <w:rPr>
          <w:sz w:val="24"/>
          <w:szCs w:val="24"/>
          <w:rtl w:val="0"/>
        </w:rPr>
        <w:t xml:space="preserve">Project coordinators, managers, and analysts in non-profit organizations in both domestic and international sectors</w:t>
      </w:r>
    </w:p>
    <w:p w:rsidR="00000000" w:rsidDel="00000000" w:rsidP="00000000" w:rsidRDefault="00000000" w:rsidRPr="00000000" w14:paraId="00000085">
      <w:pPr>
        <w:numPr>
          <w:ilvl w:val="0"/>
          <w:numId w:val="51"/>
        </w:numPr>
        <w:spacing w:after="240" w:before="0" w:beforeAutospacing="0" w:lineRule="auto"/>
        <w:ind w:left="720" w:hanging="360"/>
        <w:rPr>
          <w:sz w:val="24"/>
          <w:szCs w:val="24"/>
        </w:rPr>
      </w:pPr>
      <w:r w:rsidDel="00000000" w:rsidR="00000000" w:rsidRPr="00000000">
        <w:rPr>
          <w:sz w:val="24"/>
          <w:szCs w:val="24"/>
          <w:rtl w:val="0"/>
        </w:rPr>
        <w:t xml:space="preserve">BISLA graduates are prepared for master's studies in political science, philosophy, international relations, international development, peace and conflict studies, sociology, regional studies, security studies, communication studies, history, environmental studies, gender studies, international law, and economics. The range of fields in which BISLA graduates successfully continue their studies is broad and versatile.</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98" w:right="1268.7401574803164" w:firstLine="0"/>
        <w:jc w:val="both"/>
        <w:rPr>
          <w:sz w:val="24"/>
          <w:szCs w:val="24"/>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8">
      <w:pPr>
        <w:pStyle w:val="Heading2"/>
        <w:numPr>
          <w:ilvl w:val="0"/>
          <w:numId w:val="40"/>
        </w:numPr>
        <w:tabs>
          <w:tab w:val="left" w:leader="none" w:pos="1239"/>
        </w:tabs>
        <w:spacing w:after="0" w:before="0" w:line="237" w:lineRule="auto"/>
        <w:ind w:left="1238" w:right="1230" w:hanging="360"/>
        <w:jc w:val="both"/>
        <w:rPr/>
      </w:pPr>
      <w:r w:rsidDel="00000000" w:rsidR="00000000" w:rsidRPr="00000000">
        <w:rPr>
          <w:rtl w:val="0"/>
        </w:rPr>
        <w:t xml:space="preserve">Relevant external stakeholders who have provided a statement or a favourable opinion on the compliance of the acquired qualification with the sector-specific requirements of the profession</w:t>
      </w:r>
      <w:r w:rsidDel="00000000" w:rsidR="00000000" w:rsidRPr="00000000">
        <w:rPr>
          <w:sz w:val="26.666666666666668"/>
          <w:szCs w:val="26.666666666666668"/>
          <w:vertAlign w:val="superscript"/>
          <w:rtl w:val="0"/>
        </w:rPr>
        <w:t xml:space="preserve">8</w:t>
      </w:r>
      <w:r w:rsidDel="00000000" w:rsidR="00000000" w:rsidRPr="00000000">
        <w:rPr>
          <w:rtl w:val="0"/>
        </w:rPr>
        <w:t xml:space="preserve">.</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469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Ivana Mikitová, Executive Manager Partners Group SK Lukáš Zorád, Partners for Democratic Change Slovakia Štefan Hríb, </w:t>
      </w:r>
      <w:r w:rsidDel="00000000" w:rsidR="00000000" w:rsidRPr="00000000">
        <w:rPr>
          <w:sz w:val="24"/>
          <w:szCs w:val="24"/>
          <w:rtl w:val="0"/>
        </w:rPr>
        <w:t xml:space="preserve">Editor-in-Chief</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Jaroslav Kothaj, Accenture Consulting</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30" w:right="1227" w:hanging="492"/>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Renáta Hall, </w:t>
      </w:r>
      <w:r w:rsidDel="00000000" w:rsidR="00000000" w:rsidRPr="00000000">
        <w:rPr>
          <w:sz w:val="24"/>
          <w:szCs w:val="24"/>
          <w:rtl w:val="0"/>
        </w:rPr>
        <w:t xml:space="preserve">Adviser to the Prime Minister on Education, Office of the Government of the Slovak Republic, former coordinator of the analytical team of the Slovak Accreditation Agency for Higher Education, Adviser to the Prime Minister of the Slovak Republic</w:t>
      </w:r>
      <w:r w:rsidDel="00000000" w:rsidR="00000000" w:rsidRPr="00000000">
        <w:rPr>
          <w:rtl w:val="0"/>
        </w:rPr>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238"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Maxman Consultants</w:t>
      </w:r>
    </w:p>
    <w:p w:rsidR="00000000" w:rsidDel="00000000" w:rsidP="00000000" w:rsidRDefault="00000000" w:rsidRPr="00000000" w14:paraId="0000008E">
      <w:pPr>
        <w:ind w:left="1238" w:firstLine="0"/>
        <w:jc w:val="both"/>
        <w:rPr>
          <w:sz w:val="24"/>
          <w:szCs w:val="24"/>
        </w:rPr>
      </w:pPr>
      <w:r w:rsidDel="00000000" w:rsidR="00000000" w:rsidRPr="00000000">
        <w:rPr>
          <w:sz w:val="24"/>
          <w:szCs w:val="24"/>
          <w:rtl w:val="0"/>
        </w:rPr>
        <w:t xml:space="preserve">Permanent Delegation of the Slovak Republic to UNESCO</w:t>
      </w:r>
    </w:p>
    <w:p w:rsidR="00000000" w:rsidDel="00000000" w:rsidP="00000000" w:rsidRDefault="00000000" w:rsidRPr="00000000" w14:paraId="0000008F">
      <w:pPr>
        <w:ind w:left="1238" w:firstLine="0"/>
        <w:jc w:val="both"/>
        <w:rPr>
          <w:sz w:val="24"/>
          <w:szCs w:val="24"/>
        </w:rPr>
      </w:pPr>
      <w:r w:rsidDel="00000000" w:rsidR="00000000" w:rsidRPr="00000000">
        <w:rPr>
          <w:sz w:val="24"/>
          <w:szCs w:val="24"/>
          <w:rtl w:val="0"/>
        </w:rPr>
        <w:t xml:space="preserve">Juraj Vinš, Talent Marketing Specialist-EMEA, IBM</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sz w:val="24"/>
          <w:szCs w:val="24"/>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127000</wp:posOffset>
                </wp:positionV>
                <wp:extent cx="6112445" cy="385643"/>
                <wp:effectExtent b="0" l="0" r="0" t="0"/>
                <wp:wrapTopAndBottom distB="0" distT="0"/>
                <wp:docPr id="168" name=""/>
                <a:graphic>
                  <a:graphicData uri="http://schemas.microsoft.com/office/word/2010/wordprocessingShape">
                    <wps:wsp>
                      <wps:cNvSpPr/>
                      <wps:cNvPr id="11" name="Shape 11"/>
                      <wps:spPr>
                        <a:xfrm>
                          <a:off x="2335465" y="3598390"/>
                          <a:ext cx="6021070" cy="363220"/>
                        </a:xfrm>
                        <a:custGeom>
                          <a:rect b="b" l="l" r="r" t="t"/>
                          <a:pathLst>
                            <a:path extrusionOk="0" h="363220" w="6021070">
                              <a:moveTo>
                                <a:pt x="0" y="0"/>
                              </a:moveTo>
                              <a:lnTo>
                                <a:pt x="0" y="363220"/>
                              </a:lnTo>
                              <a:lnTo>
                                <a:pt x="6021070" y="363220"/>
                              </a:lnTo>
                              <a:lnTo>
                                <a:pt x="6021070" y="0"/>
                              </a:lnTo>
                              <a:close/>
                            </a:path>
                          </a:pathLst>
                        </a:custGeom>
                        <a:solidFill>
                          <a:srgbClr val="D9D9D9"/>
                        </a:solidFill>
                        <a:ln cap="flat" cmpd="sng" w="1827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100" w:line="240"/>
                              <w:ind w:left="83.00000190734863" w:right="0" w:firstLine="415"/>
                              <w:jc w:val="left"/>
                              <w:textDirection w:val="btLr"/>
                            </w:pPr>
                            <w:r w:rsidDel="00000000" w:rsidR="00000000" w:rsidRPr="00000000">
                              <w:rPr>
                                <w:rFonts w:ascii="Calibri" w:cs="Calibri" w:eastAsia="Calibri" w:hAnsi="Calibri"/>
                                <w:b w:val="1"/>
                                <w:i w:val="0"/>
                                <w:smallCaps w:val="0"/>
                                <w:strike w:val="0"/>
                                <w:color w:val="000000"/>
                                <w:sz w:val="28"/>
                                <w:vertAlign w:val="baseline"/>
                              </w:rPr>
                              <w:t xml:space="preserve">3. Applicability</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127000</wp:posOffset>
                </wp:positionV>
                <wp:extent cx="6112445" cy="385643"/>
                <wp:effectExtent b="0" l="0" r="0" t="0"/>
                <wp:wrapTopAndBottom distB="0" distT="0"/>
                <wp:docPr id="168" name="image24.png"/>
                <a:graphic>
                  <a:graphicData uri="http://schemas.openxmlformats.org/drawingml/2006/picture">
                    <pic:pic>
                      <pic:nvPicPr>
                        <pic:cNvPr id="0" name="image24.png"/>
                        <pic:cNvPicPr preferRelativeResize="0"/>
                      </pic:nvPicPr>
                      <pic:blipFill>
                        <a:blip r:embed="rId7"/>
                        <a:srcRect/>
                        <a:stretch>
                          <a:fillRect/>
                        </a:stretch>
                      </pic:blipFill>
                      <pic:spPr>
                        <a:xfrm>
                          <a:off x="0" y="0"/>
                          <a:ext cx="6112445" cy="385643"/>
                        </a:xfrm>
                        <a:prstGeom prst="rect"/>
                        <a:ln/>
                      </pic:spPr>
                    </pic:pic>
                  </a:graphicData>
                </a:graphic>
              </wp:anchor>
            </w:drawing>
          </mc:Fallback>
        </mc:AlternateConten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093">
      <w:pPr>
        <w:pStyle w:val="Heading2"/>
        <w:numPr>
          <w:ilvl w:val="0"/>
          <w:numId w:val="39"/>
        </w:numPr>
        <w:tabs>
          <w:tab w:val="left" w:leader="none" w:pos="1239"/>
        </w:tabs>
        <w:spacing w:after="0" w:before="51" w:line="240" w:lineRule="auto"/>
        <w:ind w:left="1238" w:right="0" w:hanging="361.0000000000001"/>
        <w:jc w:val="left"/>
        <w:rPr/>
      </w:pPr>
      <w:r w:rsidDel="00000000" w:rsidR="00000000" w:rsidRPr="00000000">
        <w:rPr>
          <w:rtl w:val="0"/>
        </w:rPr>
        <w:t xml:space="preserve">Evaluation of the employability of graduates of the study programme.</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spacing w:before="1" w:lineRule="auto"/>
        <w:ind w:left="878" w:right="1228" w:firstLine="0"/>
        <w:jc w:val="both"/>
        <w:rPr>
          <w:sz w:val="24"/>
          <w:szCs w:val="24"/>
        </w:rPr>
      </w:pPr>
      <w:r w:rsidDel="00000000" w:rsidR="00000000" w:rsidRPr="00000000">
        <w:rPr>
          <w:sz w:val="24"/>
          <w:szCs w:val="24"/>
          <w:rtl w:val="0"/>
        </w:rPr>
        <w:t xml:space="preserve">Graduates of the programme usually go on to pursue a Master's degree at domestic and especially foreign universities. They are employed as employees of state or municipal administrations, as employees of non-profit organizations. Some graduates are employed in the media, academia as teachers and researchers. A few graduates also work in politics, marketing, consultancy, etc.</w:t>
      </w:r>
    </w:p>
    <w:p w:rsidR="00000000" w:rsidDel="00000000" w:rsidP="00000000" w:rsidRDefault="00000000" w:rsidRPr="00000000" w14:paraId="00000096">
      <w:pPr>
        <w:spacing w:before="1" w:lineRule="auto"/>
        <w:ind w:left="878" w:right="1228" w:firstLine="0"/>
        <w:jc w:val="both"/>
        <w:rPr>
          <w:sz w:val="24"/>
          <w:szCs w:val="24"/>
        </w:rPr>
      </w:pPr>
      <w:r w:rsidDel="00000000" w:rsidR="00000000" w:rsidRPr="00000000">
        <w:rPr>
          <w:rtl w:val="0"/>
        </w:rPr>
      </w:r>
    </w:p>
    <w:p w:rsidR="00000000" w:rsidDel="00000000" w:rsidP="00000000" w:rsidRDefault="00000000" w:rsidRPr="00000000" w14:paraId="00000097">
      <w:pPr>
        <w:spacing w:before="1" w:lineRule="auto"/>
        <w:ind w:left="878" w:right="1228" w:firstLine="0"/>
        <w:jc w:val="both"/>
        <w:rPr>
          <w:sz w:val="24"/>
          <w:szCs w:val="24"/>
        </w:rPr>
      </w:pPr>
      <w:r w:rsidDel="00000000" w:rsidR="00000000" w:rsidRPr="00000000">
        <w:rPr>
          <w:sz w:val="24"/>
          <w:szCs w:val="24"/>
          <w:rtl w:val="0"/>
        </w:rPr>
        <w:t xml:space="preserve">As BISLA is an undergraduate school, a very important indicator of successful graduation is successful continuation at the master's level. BISLA graduates apply mostly to universities abroad and in the vast majority of cases, students are successful in obtaining a placement at their first choice school. All graduates continuing on to the Master's degree have also successfully completed this degree.</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78" w:right="1228" w:firstLine="0"/>
        <w:jc w:val="both"/>
        <w:rPr>
          <w:sz w:val="24"/>
          <w:szCs w:val="24"/>
        </w:rPr>
      </w:pPr>
      <w:r w:rsidDel="00000000" w:rsidR="00000000" w:rsidRPr="00000000">
        <w:rPr>
          <w:rtl w:val="0"/>
        </w:rPr>
      </w:r>
    </w:p>
    <w:p w:rsidR="00000000" w:rsidDel="00000000" w:rsidP="00000000" w:rsidRDefault="00000000" w:rsidRPr="00000000" w14:paraId="00000099">
      <w:pPr>
        <w:pStyle w:val="Heading2"/>
        <w:keepNext w:val="1"/>
        <w:keepLines w:val="1"/>
        <w:widowControl w:val="1"/>
        <w:spacing w:after="120" w:before="360" w:line="276" w:lineRule="auto"/>
        <w:ind w:left="0" w:firstLine="850.3937007874016"/>
        <w:jc w:val="both"/>
        <w:rPr>
          <w:rFonts w:ascii="Arial" w:cs="Arial" w:eastAsia="Arial" w:hAnsi="Arial"/>
          <w:sz w:val="32"/>
          <w:szCs w:val="32"/>
        </w:rPr>
      </w:pPr>
      <w:bookmarkStart w:colFirst="0" w:colLast="0" w:name="_heading=h.6rgjpfb66faa" w:id="1"/>
      <w:bookmarkEnd w:id="1"/>
      <w:r w:rsidDel="00000000" w:rsidR="00000000" w:rsidRPr="00000000">
        <w:rPr>
          <w:rFonts w:ascii="Arial" w:cs="Arial" w:eastAsia="Arial" w:hAnsi="Arial"/>
          <w:sz w:val="32"/>
          <w:szCs w:val="32"/>
          <w:rtl w:val="0"/>
        </w:rPr>
        <w:t xml:space="preserve">Graduate employment</w:t>
      </w:r>
    </w:p>
    <w:p w:rsidR="00000000" w:rsidDel="00000000" w:rsidP="00000000" w:rsidRDefault="00000000" w:rsidRPr="00000000" w14:paraId="0000009A">
      <w:pPr>
        <w:widowControl w:val="1"/>
        <w:spacing w:line="276" w:lineRule="auto"/>
        <w:rPr/>
      </w:pPr>
      <w:r w:rsidDel="00000000" w:rsidR="00000000" w:rsidRPr="00000000">
        <w:rPr>
          <w:rFonts w:ascii="Arial" w:cs="Arial" w:eastAsia="Arial" w:hAnsi="Arial"/>
        </w:rPr>
        <w:drawing>
          <wp:inline distB="114300" distT="114300" distL="114300" distR="114300">
            <wp:extent cx="5943600" cy="2730500"/>
            <wp:effectExtent b="0" l="0" r="0" t="0"/>
            <wp:docPr descr="Chart" id="180" name="image13.png"/>
            <a:graphic>
              <a:graphicData uri="http://schemas.openxmlformats.org/drawingml/2006/picture">
                <pic:pic>
                  <pic:nvPicPr>
                    <pic:cNvPr descr="Chart" id="0" name="image13.png"/>
                    <pic:cNvPicPr preferRelativeResize="0"/>
                  </pic:nvPicPr>
                  <pic:blipFill>
                    <a:blip r:embed="rId8"/>
                    <a:srcRect b="0" l="0" r="0" t="0"/>
                    <a:stretch>
                      <a:fillRect/>
                    </a:stretch>
                  </pic:blipFill>
                  <pic:spPr>
                    <a:xfrm>
                      <a:off x="0" y="0"/>
                      <a:ext cx="5943600" cy="2730500"/>
                    </a:xfrm>
                    <a:prstGeom prst="rect"/>
                    <a:ln/>
                  </pic:spPr>
                </pic:pic>
              </a:graphicData>
            </a:graphic>
          </wp:inline>
        </w:drawing>
      </w:r>
      <w:r w:rsidDel="00000000" w:rsidR="00000000" w:rsidRPr="00000000">
        <w:rPr>
          <w:rtl w:val="0"/>
        </w:rPr>
      </w:r>
    </w:p>
    <w:tbl>
      <w:tblPr>
        <w:tblStyle w:val="Table1"/>
        <w:tblW w:w="9360.0" w:type="dxa"/>
        <w:jc w:val="left"/>
        <w:tblInd w:w="453.543307086614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105.144291091593"/>
        <w:gridCol w:w="2254.8557089084065"/>
        <w:tblGridChange w:id="0">
          <w:tblGrid>
            <w:gridCol w:w="7105.144291091593"/>
            <w:gridCol w:w="2254.8557089084065"/>
          </w:tblGrid>
        </w:tblGridChange>
      </w:tblGrid>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shd w:fill="6d9eeb" w:val="clear"/>
            <w:tcMar>
              <w:top w:w="40.0" w:type="dxa"/>
              <w:left w:w="40.0" w:type="dxa"/>
              <w:bottom w:w="40.0" w:type="dxa"/>
              <w:right w:w="40.0" w:type="dxa"/>
            </w:tcMar>
            <w:vAlign w:val="bottom"/>
          </w:tcPr>
          <w:p w:rsidR="00000000" w:rsidDel="00000000" w:rsidP="00000000" w:rsidRDefault="00000000" w:rsidRPr="00000000" w14:paraId="0000009B">
            <w:pPr>
              <w:spacing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Number of students continuing on to Master's studies (including those still studying)</w:t>
            </w:r>
          </w:p>
        </w:tc>
        <w:tc>
          <w:tcPr>
            <w:tcBorders>
              <w:top w:color="cccccc" w:space="0" w:sz="5" w:val="single"/>
              <w:left w:color="cccccc" w:space="0" w:sz="5" w:val="single"/>
              <w:bottom w:color="cccccc" w:space="0" w:sz="5" w:val="single"/>
              <w:right w:color="cccccc" w:space="0" w:sz="5" w:val="single"/>
            </w:tcBorders>
            <w:shd w:fill="6d9eeb" w:val="clear"/>
            <w:tcMar>
              <w:top w:w="40.0" w:type="dxa"/>
              <w:left w:w="40.0" w:type="dxa"/>
              <w:bottom w:w="40.0" w:type="dxa"/>
              <w:right w:w="40.0" w:type="dxa"/>
            </w:tcMar>
            <w:vAlign w:val="bottom"/>
          </w:tcPr>
          <w:p w:rsidR="00000000" w:rsidDel="00000000" w:rsidP="00000000" w:rsidRDefault="00000000" w:rsidRPr="00000000" w14:paraId="0000009C">
            <w:pPr>
              <w:spacing w:line="276" w:lineRule="auto"/>
              <w:rPr>
                <w:rFonts w:ascii="Arial" w:cs="Arial" w:eastAsia="Arial" w:hAnsi="Arial"/>
                <w:sz w:val="20"/>
                <w:szCs w:val="20"/>
              </w:rPr>
            </w:pPr>
            <w:r w:rsidDel="00000000" w:rsidR="00000000" w:rsidRPr="00000000">
              <w:rPr>
                <w:rtl w:val="0"/>
              </w:rPr>
              <w:t xml:space="preserve">147</w:t>
            </w:r>
            <w:r w:rsidDel="00000000" w:rsidR="00000000" w:rsidRPr="00000000">
              <w:rPr>
                <w:rtl w:val="0"/>
              </w:rPr>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shd w:fill="cc4125" w:val="clear"/>
            <w:tcMar>
              <w:top w:w="40.0" w:type="dxa"/>
              <w:left w:w="40.0" w:type="dxa"/>
              <w:bottom w:w="40.0" w:type="dxa"/>
              <w:right w:w="40.0" w:type="dxa"/>
            </w:tcMar>
            <w:vAlign w:val="bottom"/>
          </w:tcPr>
          <w:p w:rsidR="00000000" w:rsidDel="00000000" w:rsidP="00000000" w:rsidRDefault="00000000" w:rsidRPr="00000000" w14:paraId="0000009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Number of students who graduated with a bachelor's degree</w:t>
            </w:r>
          </w:p>
        </w:tc>
        <w:tc>
          <w:tcPr>
            <w:tcBorders>
              <w:top w:color="cccccc" w:space="0" w:sz="5" w:val="single"/>
              <w:left w:color="cccccc" w:space="0" w:sz="5" w:val="single"/>
              <w:bottom w:color="cccccc" w:space="0" w:sz="5" w:val="single"/>
              <w:right w:color="cccccc" w:space="0" w:sz="5" w:val="single"/>
            </w:tcBorders>
            <w:shd w:fill="cc4125" w:val="clear"/>
            <w:tcMar>
              <w:top w:w="40.0" w:type="dxa"/>
              <w:left w:w="40.0" w:type="dxa"/>
              <w:bottom w:w="40.0" w:type="dxa"/>
              <w:right w:w="40.0" w:type="dxa"/>
            </w:tcMar>
            <w:vAlign w:val="bottom"/>
          </w:tcPr>
          <w:p w:rsidR="00000000" w:rsidDel="00000000" w:rsidP="00000000" w:rsidRDefault="00000000" w:rsidRPr="00000000" w14:paraId="0000009E">
            <w:pPr>
              <w:spacing w:line="276" w:lineRule="auto"/>
              <w:rPr>
                <w:rFonts w:ascii="Arial" w:cs="Arial" w:eastAsia="Arial" w:hAnsi="Arial"/>
                <w:sz w:val="20"/>
                <w:szCs w:val="20"/>
              </w:rPr>
            </w:pPr>
            <w:r w:rsidDel="00000000" w:rsidR="00000000" w:rsidRPr="00000000">
              <w:rPr>
                <w:rtl w:val="0"/>
              </w:rPr>
              <w:t xml:space="preserve">22</w:t>
            </w:r>
            <w:r w:rsidDel="00000000" w:rsidR="00000000" w:rsidRPr="00000000">
              <w:rPr>
                <w:rtl w:val="0"/>
              </w:rPr>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shd w:fill="ffd966" w:val="clear"/>
            <w:tcMar>
              <w:top w:w="40.0" w:type="dxa"/>
              <w:left w:w="40.0" w:type="dxa"/>
              <w:bottom w:w="40.0" w:type="dxa"/>
              <w:right w:w="40.0" w:type="dxa"/>
            </w:tcMar>
            <w:vAlign w:val="bottom"/>
          </w:tcPr>
          <w:p w:rsidR="00000000" w:rsidDel="00000000" w:rsidP="00000000" w:rsidRDefault="00000000" w:rsidRPr="00000000" w14:paraId="0000009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Number of students who have not completed their Master's degree</w:t>
            </w:r>
          </w:p>
        </w:tc>
        <w:tc>
          <w:tcPr>
            <w:tcBorders>
              <w:top w:color="cccccc" w:space="0" w:sz="5" w:val="single"/>
              <w:left w:color="cccccc" w:space="0" w:sz="5" w:val="single"/>
              <w:bottom w:color="cccccc" w:space="0" w:sz="5" w:val="single"/>
              <w:right w:color="cccccc" w:space="0" w:sz="5" w:val="single"/>
            </w:tcBorders>
            <w:shd w:fill="ffd966" w:val="clear"/>
            <w:tcMar>
              <w:top w:w="40.0" w:type="dxa"/>
              <w:left w:w="40.0" w:type="dxa"/>
              <w:bottom w:w="40.0" w:type="dxa"/>
              <w:right w:w="40.0" w:type="dxa"/>
            </w:tcMar>
            <w:vAlign w:val="bottom"/>
          </w:tcPr>
          <w:p w:rsidR="00000000" w:rsidDel="00000000" w:rsidP="00000000" w:rsidRDefault="00000000" w:rsidRPr="00000000" w14:paraId="000000A0">
            <w:pPr>
              <w:spacing w:line="276" w:lineRule="auto"/>
              <w:rPr>
                <w:rFonts w:ascii="Arial" w:cs="Arial" w:eastAsia="Arial" w:hAnsi="Arial"/>
                <w:sz w:val="20"/>
                <w:szCs w:val="20"/>
              </w:rPr>
            </w:pPr>
            <w:r w:rsidDel="00000000" w:rsidR="00000000" w:rsidRPr="00000000">
              <w:rPr>
                <w:rtl w:val="0"/>
              </w:rPr>
              <w:t xml:space="preserve">2</w:t>
            </w:r>
            <w:r w:rsidDel="00000000" w:rsidR="00000000" w:rsidRPr="00000000">
              <w:rPr>
                <w:rtl w:val="0"/>
              </w:rPr>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shd w:fill="6aa84f" w:val="clear"/>
            <w:tcMar>
              <w:top w:w="40.0" w:type="dxa"/>
              <w:left w:w="40.0" w:type="dxa"/>
              <w:bottom w:w="40.0" w:type="dxa"/>
              <w:right w:w="40.0" w:type="dxa"/>
            </w:tcMar>
            <w:vAlign w:val="bottom"/>
          </w:tcPr>
          <w:p w:rsidR="00000000" w:rsidDel="00000000" w:rsidP="00000000" w:rsidRDefault="00000000" w:rsidRPr="00000000" w14:paraId="000000A1">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Alumni about whom we have no information</w:t>
            </w:r>
          </w:p>
        </w:tc>
        <w:tc>
          <w:tcPr>
            <w:tcBorders>
              <w:top w:color="cccccc" w:space="0" w:sz="5" w:val="single"/>
              <w:left w:color="cccccc" w:space="0" w:sz="5" w:val="single"/>
              <w:bottom w:color="cccccc" w:space="0" w:sz="5" w:val="single"/>
              <w:right w:color="cccccc" w:space="0" w:sz="5" w:val="single"/>
            </w:tcBorders>
            <w:shd w:fill="6aa84f" w:val="clear"/>
            <w:tcMar>
              <w:top w:w="40.0" w:type="dxa"/>
              <w:left w:w="40.0" w:type="dxa"/>
              <w:bottom w:w="40.0" w:type="dxa"/>
              <w:right w:w="40.0" w:type="dxa"/>
            </w:tcMar>
            <w:vAlign w:val="bottom"/>
          </w:tcPr>
          <w:p w:rsidR="00000000" w:rsidDel="00000000" w:rsidP="00000000" w:rsidRDefault="00000000" w:rsidRPr="00000000" w14:paraId="000000A2">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17</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A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Total</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A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188</w:t>
            </w:r>
          </w:p>
        </w:tc>
      </w:tr>
    </w:tbl>
    <w:p w:rsidR="00000000" w:rsidDel="00000000" w:rsidP="00000000" w:rsidRDefault="00000000" w:rsidRPr="00000000" w14:paraId="000000A5">
      <w:pPr>
        <w:widowControl w:val="1"/>
        <w:spacing w:line="276" w:lineRule="auto"/>
        <w:rPr>
          <w:rFonts w:ascii="Arial" w:cs="Arial" w:eastAsia="Arial" w:hAnsi="Arial"/>
        </w:rPr>
      </w:pPr>
      <w:r w:rsidDel="00000000" w:rsidR="00000000" w:rsidRPr="00000000">
        <w:rPr>
          <w:rFonts w:ascii="Arial" w:cs="Arial" w:eastAsia="Arial" w:hAnsi="Arial"/>
        </w:rPr>
        <w:drawing>
          <wp:inline distB="114300" distT="114300" distL="114300" distR="114300">
            <wp:extent cx="5781502" cy="3567113"/>
            <wp:effectExtent b="0" l="0" r="0" t="0"/>
            <wp:docPr descr="Chart" id="182" name="image14.png"/>
            <a:graphic>
              <a:graphicData uri="http://schemas.openxmlformats.org/drawingml/2006/picture">
                <pic:pic>
                  <pic:nvPicPr>
                    <pic:cNvPr descr="Chart" id="0" name="image14.png"/>
                    <pic:cNvPicPr preferRelativeResize="0"/>
                  </pic:nvPicPr>
                  <pic:blipFill>
                    <a:blip r:embed="rId9"/>
                    <a:srcRect b="0" l="0" r="0" t="0"/>
                    <a:stretch>
                      <a:fillRect/>
                    </a:stretch>
                  </pic:blipFill>
                  <pic:spPr>
                    <a:xfrm>
                      <a:off x="0" y="0"/>
                      <a:ext cx="5781502" cy="3567113"/>
                    </a:xfrm>
                    <a:prstGeom prst="rect"/>
                    <a:ln/>
                  </pic:spPr>
                </pic:pic>
              </a:graphicData>
            </a:graphic>
          </wp:inline>
        </w:drawing>
      </w:r>
      <w:r w:rsidDel="00000000" w:rsidR="00000000" w:rsidRPr="00000000">
        <w:rPr>
          <w:rFonts w:ascii="Arial" w:cs="Arial" w:eastAsia="Arial" w:hAnsi="Arial"/>
        </w:rPr>
        <w:drawing>
          <wp:inline distB="114300" distT="114300" distL="114300" distR="114300">
            <wp:extent cx="5943600" cy="3670300"/>
            <wp:effectExtent b="0" l="0" r="0" t="0"/>
            <wp:docPr descr="Chart" id="181" name="image10.png"/>
            <a:graphic>
              <a:graphicData uri="http://schemas.openxmlformats.org/drawingml/2006/picture">
                <pic:pic>
                  <pic:nvPicPr>
                    <pic:cNvPr descr="Chart" id="0" name="image10.png"/>
                    <pic:cNvPicPr preferRelativeResize="0"/>
                  </pic:nvPicPr>
                  <pic:blipFill>
                    <a:blip r:embed="rId10"/>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widowControl w:val="1"/>
        <w:spacing w:line="276" w:lineRule="auto"/>
        <w:rPr>
          <w:rFonts w:ascii="Arial" w:cs="Arial" w:eastAsia="Arial" w:hAnsi="Arial"/>
        </w:rPr>
      </w:pPr>
      <w:r w:rsidDel="00000000" w:rsidR="00000000" w:rsidRPr="00000000">
        <w:rPr>
          <w:rFonts w:ascii="Arial" w:cs="Arial" w:eastAsia="Arial" w:hAnsi="Arial"/>
          <w:rtl w:val="0"/>
        </w:rPr>
        <w:t xml:space="preserve">Odbory, v ktorých absolventi pokračovali na magisterskom stupni štúdia</w:t>
      </w:r>
    </w:p>
    <w:p w:rsidR="00000000" w:rsidDel="00000000" w:rsidP="00000000" w:rsidRDefault="00000000" w:rsidRPr="00000000" w14:paraId="000000A7">
      <w:pPr>
        <w:widowControl w:val="1"/>
        <w:spacing w:line="276" w:lineRule="auto"/>
        <w:rPr>
          <w:rFonts w:ascii="Arial" w:cs="Arial" w:eastAsia="Arial" w:hAnsi="Arial"/>
        </w:rPr>
      </w:pPr>
      <w:r w:rsidDel="00000000" w:rsidR="00000000" w:rsidRPr="00000000">
        <w:rPr>
          <w:rtl w:val="0"/>
        </w:rPr>
      </w:r>
    </w:p>
    <w:tbl>
      <w:tblPr>
        <w:tblStyle w:val="Table2"/>
        <w:tblW w:w="5295.0" w:type="dxa"/>
        <w:jc w:val="left"/>
        <w:tblInd w:w="453.543307086614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795"/>
        <w:gridCol w:w="1500"/>
        <w:tblGridChange w:id="0">
          <w:tblGrid>
            <w:gridCol w:w="3795"/>
            <w:gridCol w:w="1500"/>
          </w:tblGrid>
        </w:tblGridChange>
      </w:tblGrid>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A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Addictology</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A9">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A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Cognitive science</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AB">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A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Development</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AD">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A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Dramaturgy and screenwriting</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AF">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B0">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Economics</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B1">
            <w:pPr>
              <w:spacing w:line="276"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6</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B2">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Environmental studies</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B3">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B4">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European studies</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B5">
            <w:pPr>
              <w:spacing w:line="276"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25</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B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Higher education</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B7">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B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History</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B9">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BA">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Human rights</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BB">
            <w:pPr>
              <w:spacing w:line="276"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BC">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International relations</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BD">
            <w:pPr>
              <w:spacing w:line="276"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24</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B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Management</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BF">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C0">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Mass media</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C1">
            <w:pPr>
              <w:spacing w:line="276"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11</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C2">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Nationalism studies</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C3">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C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Pedagogy</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C5">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C6">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Philosophy</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C7">
            <w:pPr>
              <w:spacing w:line="276"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12</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C8">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Political science</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C9">
            <w:pPr>
              <w:spacing w:line="276"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16</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CA">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Psychology</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CB">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CC">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Public policy</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CD">
            <w:pPr>
              <w:spacing w:line="276"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CE">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Security studies</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CF">
            <w:pPr>
              <w:spacing w:line="276"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5</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D0">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Sociology</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D1">
            <w:pPr>
              <w:spacing w:line="276" w:lineRule="auto"/>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8</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D2">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Terrorism studies</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D3">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D4">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Unknown</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D5">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29</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D6">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War studies</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D7">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D8">
            <w:pPr>
              <w:spacing w:line="276" w:lineRule="auto"/>
              <w:rPr>
                <w:rFonts w:ascii="Arial" w:cs="Arial" w:eastAsia="Arial" w:hAnsi="Arial"/>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0D9">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168</w:t>
            </w:r>
          </w:p>
        </w:tc>
      </w:tr>
    </w:tbl>
    <w:p w:rsidR="00000000" w:rsidDel="00000000" w:rsidP="00000000" w:rsidRDefault="00000000" w:rsidRPr="00000000" w14:paraId="000000DA">
      <w:pPr>
        <w:widowControl w:val="1"/>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0DB">
      <w:pPr>
        <w:spacing w:before="160" w:lineRule="auto"/>
        <w:ind w:left="0" w:firstLine="0"/>
        <w:rPr>
          <w:sz w:val="24"/>
          <w:szCs w:val="24"/>
        </w:rPr>
      </w:pPr>
      <w:r w:rsidDel="00000000" w:rsidR="00000000" w:rsidRPr="00000000">
        <w:rPr>
          <w:sz w:val="24"/>
          <w:szCs w:val="24"/>
          <w:rtl w:val="0"/>
        </w:rPr>
        <w:t xml:space="preserve">Overview of universities where BISLA graduates have gone on to study for a Master's degree</w:t>
      </w:r>
    </w:p>
    <w:p w:rsidR="00000000" w:rsidDel="00000000" w:rsidP="00000000" w:rsidRDefault="00000000" w:rsidRPr="00000000" w14:paraId="000000DC">
      <w:pPr>
        <w:widowControl w:val="1"/>
        <w:spacing w:line="276" w:lineRule="auto"/>
        <w:rPr>
          <w:rFonts w:ascii="Arial" w:cs="Arial" w:eastAsia="Arial" w:hAnsi="Arial"/>
        </w:rPr>
      </w:pPr>
      <w:r w:rsidDel="00000000" w:rsidR="00000000" w:rsidRPr="00000000">
        <w:rPr>
          <w:rtl w:val="0"/>
        </w:rPr>
      </w:r>
    </w:p>
    <w:tbl>
      <w:tblPr>
        <w:tblStyle w:val="Table3"/>
        <w:tblW w:w="8010.0" w:type="dxa"/>
        <w:jc w:val="left"/>
        <w:tblInd w:w="453.543307086614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6510"/>
        <w:gridCol w:w="1500"/>
        <w:tblGridChange w:id="0">
          <w:tblGrid>
            <w:gridCol w:w="6510"/>
            <w:gridCol w:w="1500"/>
          </w:tblGrid>
        </w:tblGridChange>
      </w:tblGrid>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Aristotle University of Thessaloniki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E">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D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Central European University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0">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1">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CEVRO Institute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2">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Corvinus University of Budapest</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4">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Free University of Berlin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6">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Freiburg University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8">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E9">
            <w:pPr>
              <w:spacing w:line="276" w:lineRule="auto"/>
              <w:rPr>
                <w:rFonts w:ascii="Arial" w:cs="Arial" w:eastAsia="Arial" w:hAnsi="Arial"/>
                <w:sz w:val="20"/>
                <w:szCs w:val="20"/>
              </w:rPr>
            </w:pPr>
            <w:r w:rsidDel="00000000" w:rsidR="00000000" w:rsidRPr="00000000">
              <w:rPr>
                <w:rFonts w:ascii="Times New Roman" w:cs="Times New Roman" w:eastAsia="Times New Roman" w:hAnsi="Times New Roman"/>
                <w:rtl w:val="0"/>
              </w:rPr>
              <w:t xml:space="preserve">FSES</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A">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Glasgow University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C">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International University of Monaco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E">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E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Karlova univerzita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0">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1">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King's College London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2">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KU Leuven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4">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Leiden University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6">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London School of Economics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8">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Maastricht University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A">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Malmo University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C">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Masarykova Univerzita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E">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0F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Metropolitan University Prague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0">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1">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Norwegian University of Life Sciences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2">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Oxford University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4">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Palacký University in Olomouc</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6">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Paneurópská vysoká škola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8">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Peking University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A">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Pražská vysoká škola psychosociálních studií</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C">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Sciences Po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E">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0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Stredoeurópska vysoká škola Skalica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0">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1">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Tallin University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2">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Tilburg University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4">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Toronto University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6">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Trinity College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8">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Universidad Autonoma de Barcelona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A">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University College London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C">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University of Amsterdam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E">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6</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1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University of Antwerp</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0">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1">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University of Bologna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2">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2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University of Cologne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4">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University of East Anglia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6">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University of Gothenburg</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8">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University of Groningen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A">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3</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University of Helsinki</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C">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top"/>
          </w:tcPr>
          <w:p w:rsidR="00000000" w:rsidDel="00000000" w:rsidP="00000000" w:rsidRDefault="00000000" w:rsidRPr="00000000" w14:paraId="0000012D">
            <w:pPr>
              <w:spacing w:line="276" w:lineRule="auto"/>
              <w:rPr>
                <w:rFonts w:ascii="Arial" w:cs="Arial" w:eastAsia="Arial" w:hAnsi="Arial"/>
                <w:sz w:val="20"/>
                <w:szCs w:val="20"/>
              </w:rPr>
            </w:pPr>
            <w:r w:rsidDel="00000000" w:rsidR="00000000" w:rsidRPr="00000000">
              <w:rPr>
                <w:rFonts w:ascii="Times New Roman" w:cs="Times New Roman" w:eastAsia="Times New Roman" w:hAnsi="Times New Roman"/>
                <w:rtl w:val="0"/>
              </w:rPr>
              <w:t xml:space="preserve">University of Luxembourg</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E">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2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University of Nothingham</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0">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1">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University of Oslo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2">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cantSplit w:val="0"/>
          <w:trHeight w:val="330" w:hRule="atLeast"/>
          <w:tblHeader w:val="0"/>
        </w:trPr>
        <w:tc>
          <w:tcPr>
            <w:tcBorders>
              <w:top w:color="cccccc" w:space="0" w:sz="6" w:val="single"/>
              <w:left w:color="cccccc" w:space="0" w:sz="6" w:val="single"/>
              <w:bottom w:color="cccccc" w:space="0" w:sz="6" w:val="single"/>
              <w:right w:color="cccccc"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133">
            <w:pPr>
              <w:spacing w:line="276" w:lineRule="auto"/>
              <w:rPr>
                <w:rFonts w:ascii="Arial" w:cs="Arial" w:eastAsia="Arial" w:hAnsi="Arial"/>
                <w:sz w:val="20"/>
                <w:szCs w:val="20"/>
              </w:rPr>
            </w:pPr>
            <w:r w:rsidDel="00000000" w:rsidR="00000000" w:rsidRPr="00000000">
              <w:rPr>
                <w:rFonts w:ascii="Times New Roman" w:cs="Times New Roman" w:eastAsia="Times New Roman" w:hAnsi="Times New Roman"/>
                <w:rtl w:val="0"/>
              </w:rPr>
              <w:t xml:space="preserve">University of Potsdam</w:t>
            </w: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4">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University of Southampton</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6">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University of Vienna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8">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4</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University of Westminster</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A">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Univerzita Komentského</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C">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27</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D">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Univerzita Mateja Bela</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E">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3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Univerzita sv. Cyrila a Metoda v Trnave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0">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1">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Vysoká škola Danubius</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2">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3">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Vysoká škola medzinárodných a verejných vzťahov</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4">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5</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Vysoká škola muzických umení</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6">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7">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Vysoká škola výtvarných umení v Bratislave</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8">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r>
        <w:trPr>
          <w:cantSplit w:val="0"/>
          <w:trHeight w:val="315" w:hRule="atLeast"/>
          <w:tblHeader w:val="0"/>
        </w:trPr>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Warsaw Management University</w:t>
            </w:r>
          </w:p>
        </w:tc>
        <w:tc>
          <w:tcPr>
            <w:tcBorders>
              <w:top w:color="cccccc" w:space="0" w:sz="6" w:val="single"/>
              <w:left w:color="cccccc" w:space="0" w:sz="6" w:val="single"/>
              <w:bottom w:color="cccccc" w:space="0" w:sz="6" w:val="single"/>
              <w:right w:color="cccccc" w:space="0" w:sz="6" w:val="single"/>
            </w:tcBorders>
            <w:tcMar>
              <w:top w:w="40.0" w:type="dxa"/>
              <w:left w:w="40.0" w:type="dxa"/>
              <w:bottom w:w="40.0" w:type="dxa"/>
              <w:right w:w="40.0" w:type="dxa"/>
            </w:tcMar>
            <w:vAlign w:val="bottom"/>
          </w:tcPr>
          <w:p w:rsidR="00000000" w:rsidDel="00000000" w:rsidP="00000000" w:rsidRDefault="00000000" w:rsidRPr="00000000" w14:paraId="0000014A">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w:t>
            </w:r>
          </w:p>
        </w:tc>
      </w:tr>
    </w:tbl>
    <w:p w:rsidR="00000000" w:rsidDel="00000000" w:rsidP="00000000" w:rsidRDefault="00000000" w:rsidRPr="00000000" w14:paraId="0000014B">
      <w:pPr>
        <w:widowControl w:val="1"/>
        <w:spacing w:line="276" w:lineRule="auto"/>
        <w:rPr>
          <w:rFonts w:ascii="Arial" w:cs="Arial" w:eastAsia="Arial" w:hAnsi="Arial"/>
        </w:rPr>
      </w:pPr>
      <w:r w:rsidDel="00000000" w:rsidR="00000000" w:rsidRPr="00000000">
        <w:rPr>
          <w:rtl w:val="0"/>
        </w:rPr>
      </w:r>
    </w:p>
    <w:p w:rsidR="00000000" w:rsidDel="00000000" w:rsidP="00000000" w:rsidRDefault="00000000" w:rsidRPr="00000000" w14:paraId="0000014C">
      <w:pPr>
        <w:widowControl w:val="1"/>
        <w:spacing w:line="276" w:lineRule="auto"/>
        <w:rPr>
          <w:rFonts w:ascii="Arial" w:cs="Arial" w:eastAsia="Arial" w:hAnsi="Arial"/>
        </w:rPr>
      </w:pPr>
      <w:r w:rsidDel="00000000" w:rsidR="00000000" w:rsidRPr="00000000">
        <w:rPr>
          <w:rtl w:val="0"/>
        </w:rPr>
      </w:r>
    </w:p>
    <w:tbl>
      <w:tblPr>
        <w:tblStyle w:val="Table4"/>
        <w:tblW w:w="3840.0" w:type="dxa"/>
        <w:jc w:val="left"/>
        <w:tblInd w:w="453.5433070866142"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325"/>
        <w:gridCol w:w="1515"/>
        <w:tblGridChange w:id="0">
          <w:tblGrid>
            <w:gridCol w:w="2325"/>
            <w:gridCol w:w="1515"/>
          </w:tblGrid>
        </w:tblGridChange>
      </w:tblGrid>
      <w:tr>
        <w:trPr>
          <w:cantSplit w:val="0"/>
          <w:trHeight w:val="315" w:hRule="atLeast"/>
          <w:tblHeader w:val="0"/>
        </w:trPr>
        <w:tc>
          <w:tcPr>
            <w:tcBorders>
              <w:top w:color="cccccc" w:space="0" w:sz="5" w:val="single"/>
              <w:left w:color="cccccc" w:space="0" w:sz="5" w:val="single"/>
              <w:bottom w:color="cccccc" w:space="0" w:sz="5" w:val="single"/>
              <w:right w:color="000000" w:space="0" w:sz="5" w:val="single"/>
            </w:tcBorders>
            <w:tcMar>
              <w:top w:w="40.0" w:type="dxa"/>
              <w:left w:w="0.0" w:type="dxa"/>
              <w:bottom w:w="40.0" w:type="dxa"/>
              <w:right w:w="0.0" w:type="dxa"/>
            </w:tcMar>
            <w:vAlign w:val="bottom"/>
          </w:tcPr>
          <w:p w:rsidR="00000000" w:rsidDel="00000000" w:rsidP="00000000" w:rsidRDefault="00000000" w:rsidRPr="00000000" w14:paraId="0000014D">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Number of graduates by year of graduation</w:t>
            </w:r>
          </w:p>
          <w:p w:rsidR="00000000" w:rsidDel="00000000" w:rsidP="00000000" w:rsidRDefault="00000000" w:rsidRPr="00000000" w14:paraId="0000014E">
            <w:pPr>
              <w:spacing w:line="276" w:lineRule="auto"/>
              <w:rPr>
                <w:rFonts w:ascii="Arial" w:cs="Arial" w:eastAsia="Arial" w:hAnsi="Arial"/>
                <w:b w:val="1"/>
                <w:sz w:val="20"/>
                <w:szCs w:val="20"/>
              </w:rPr>
            </w:pPr>
            <w:r w:rsidDel="00000000" w:rsidR="00000000" w:rsidRPr="00000000">
              <w:rPr>
                <w:rtl w:val="0"/>
              </w:rPr>
            </w:r>
          </w:p>
        </w:tc>
        <w:tc>
          <w:tcPr>
            <w:tcBorders>
              <w:top w:color="cccccc" w:space="0" w:sz="5" w:val="single"/>
              <w:left w:color="cccccc" w:space="0" w:sz="5" w:val="single"/>
              <w:bottom w:color="cccccc" w:space="0" w:sz="5" w:val="single"/>
              <w:right w:color="000000" w:space="0" w:sz="5" w:val="single"/>
            </w:tcBorders>
            <w:tcMar>
              <w:top w:w="40.0" w:type="dxa"/>
              <w:left w:w="40.0" w:type="dxa"/>
              <w:bottom w:w="40.0" w:type="dxa"/>
              <w:right w:w="40.0" w:type="dxa"/>
            </w:tcMar>
            <w:vAlign w:val="bottom"/>
          </w:tcPr>
          <w:p w:rsidR="00000000" w:rsidDel="00000000" w:rsidP="00000000" w:rsidRDefault="00000000" w:rsidRPr="00000000" w14:paraId="0000014F">
            <w:pPr>
              <w:spacing w:line="276" w:lineRule="auto"/>
              <w:rPr>
                <w:rFonts w:ascii="Arial" w:cs="Arial" w:eastAsia="Arial" w:hAnsi="Arial"/>
                <w:sz w:val="20"/>
                <w:szCs w:val="20"/>
              </w:rPr>
            </w:pPr>
            <w:r w:rsidDel="00000000" w:rsidR="00000000" w:rsidRPr="00000000">
              <w:rPr>
                <w:rtl w:val="0"/>
              </w:rPr>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0">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2009</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1">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2">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2010</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3">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16</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4">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2011</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5">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11</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6">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2012</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7">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8">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2013</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9">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19</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A">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2014</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B">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9</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C">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2015</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D">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E">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2016</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5F">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0">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2017</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1">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10</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2">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2018</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3">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12</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4">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2019</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5">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8</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6">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2020</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7">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8">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2021</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9">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7</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A">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2022</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B">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15</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C">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2023</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D">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14</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E">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2024</w:t>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6F">
            <w:pPr>
              <w:spacing w:line="276" w:lineRule="auto"/>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13</w:t>
            </w:r>
          </w:p>
        </w:tc>
      </w:tr>
      <w:tr>
        <w:trPr>
          <w:cantSplit w:val="0"/>
          <w:trHeight w:val="315" w:hRule="atLeast"/>
          <w:tblHeader w:val="0"/>
        </w:trPr>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70">
            <w:pPr>
              <w:spacing w:line="276" w:lineRule="auto"/>
              <w:rPr>
                <w:rFonts w:ascii="Arial" w:cs="Arial" w:eastAsia="Arial" w:hAnsi="Arial"/>
                <w:sz w:val="20"/>
                <w:szCs w:val="20"/>
              </w:rPr>
            </w:pPr>
            <w:r w:rsidDel="00000000" w:rsidR="00000000" w:rsidRPr="00000000">
              <w:rPr>
                <w:rFonts w:ascii="Arial" w:cs="Arial" w:eastAsia="Arial" w:hAnsi="Arial"/>
                <w:b w:val="1"/>
                <w:sz w:val="20"/>
                <w:szCs w:val="20"/>
                <w:rtl w:val="0"/>
              </w:rPr>
              <w:t xml:space="preserve">Spolu zatiaľ</w:t>
            </w:r>
            <w:r w:rsidDel="00000000" w:rsidR="00000000" w:rsidRPr="00000000">
              <w:rPr>
                <w:rtl w:val="0"/>
              </w:rPr>
            </w:r>
          </w:p>
        </w:tc>
        <w:tc>
          <w:tcPr>
            <w:tcBorders>
              <w:top w:color="cccccc" w:space="0" w:sz="5" w:val="single"/>
              <w:left w:color="cccccc" w:space="0" w:sz="5" w:val="single"/>
              <w:bottom w:color="cccccc" w:space="0" w:sz="5" w:val="single"/>
              <w:right w:color="cccccc" w:space="0" w:sz="5" w:val="single"/>
            </w:tcBorders>
            <w:tcMar>
              <w:top w:w="40.0" w:type="dxa"/>
              <w:left w:w="40.0" w:type="dxa"/>
              <w:bottom w:w="40.0" w:type="dxa"/>
              <w:right w:w="40.0" w:type="dxa"/>
            </w:tcMar>
            <w:vAlign w:val="bottom"/>
          </w:tcPr>
          <w:p w:rsidR="00000000" w:rsidDel="00000000" w:rsidP="00000000" w:rsidRDefault="00000000" w:rsidRPr="00000000" w14:paraId="00000171">
            <w:pPr>
              <w:spacing w:line="276" w:lineRule="auto"/>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197</w:t>
            </w:r>
            <w:r w:rsidDel="00000000" w:rsidR="00000000" w:rsidRPr="00000000">
              <w:rPr>
                <w:rtl w:val="0"/>
              </w:rPr>
            </w:r>
          </w:p>
        </w:tc>
      </w:tr>
    </w:tbl>
    <w:p w:rsidR="00000000" w:rsidDel="00000000" w:rsidP="00000000" w:rsidRDefault="00000000" w:rsidRPr="00000000" w14:paraId="00000172">
      <w:pPr>
        <w:widowControl w:val="1"/>
        <w:spacing w:line="276" w:lineRule="auto"/>
        <w:rPr>
          <w:sz w:val="24"/>
          <w:szCs w:val="24"/>
        </w:rPr>
      </w:pPr>
      <w:r w:rsidDel="00000000" w:rsidR="00000000" w:rsidRPr="00000000">
        <w:rPr>
          <w:rtl w:val="0"/>
        </w:rPr>
      </w:r>
    </w:p>
    <w:p w:rsidR="00000000" w:rsidDel="00000000" w:rsidP="00000000" w:rsidRDefault="00000000" w:rsidRPr="00000000" w14:paraId="00000173">
      <w:pPr>
        <w:keepNext w:val="0"/>
        <w:keepLines w:val="0"/>
        <w:pageBreakBefore w:val="0"/>
        <w:widowControl w:val="0"/>
        <w:numPr>
          <w:ilvl w:val="1"/>
          <w:numId w:val="38"/>
        </w:numPr>
        <w:pBdr>
          <w:top w:space="0" w:sz="0" w:val="nil"/>
          <w:left w:space="0" w:sz="0" w:val="nil"/>
          <w:bottom w:space="0" w:sz="0" w:val="nil"/>
          <w:right w:space="0" w:sz="0" w:val="nil"/>
          <w:between w:space="0" w:sz="0" w:val="nil"/>
        </w:pBdr>
        <w:shd w:fill="auto" w:val="clear"/>
        <w:spacing w:after="0" w:before="1" w:line="240" w:lineRule="auto"/>
        <w:ind w:left="1133.8582677165355" w:right="1132.2047244094488" w:hanging="360"/>
        <w:jc w:val="both"/>
        <w:rPr>
          <w:u w:val="none"/>
        </w:rPr>
      </w:pPr>
      <w:r w:rsidDel="00000000" w:rsidR="00000000" w:rsidRPr="00000000">
        <w:rPr>
          <w:sz w:val="24"/>
          <w:szCs w:val="24"/>
          <w:rtl w:val="0"/>
        </w:rPr>
        <w:t xml:space="preserve">BISLA graduates in the school year 2017 (number9 8) studied International Relations, Political Economy, Public Policy at the following universities: Charles University, University of International and Public Relations Prague, Comenius University, University of Groningen, Matej Bel University.</w:t>
      </w:r>
      <w:r w:rsidDel="00000000" w:rsidR="00000000" w:rsidRPr="00000000">
        <w:rPr>
          <w:rtl w:val="0"/>
        </w:rPr>
      </w:r>
    </w:p>
    <w:p w:rsidR="00000000" w:rsidDel="00000000" w:rsidP="00000000" w:rsidRDefault="00000000" w:rsidRPr="00000000" w14:paraId="00000174">
      <w:pPr>
        <w:numPr>
          <w:ilvl w:val="1"/>
          <w:numId w:val="38"/>
        </w:numPr>
        <w:tabs>
          <w:tab w:val="left" w:leader="none" w:pos="1599"/>
        </w:tabs>
        <w:spacing w:before="2" w:lineRule="auto"/>
        <w:ind w:left="1598" w:right="1230" w:hanging="360"/>
        <w:jc w:val="both"/>
      </w:pPr>
      <w:r w:rsidDel="00000000" w:rsidR="00000000" w:rsidRPr="00000000">
        <w:rPr>
          <w:sz w:val="24"/>
          <w:szCs w:val="24"/>
          <w:rtl w:val="0"/>
        </w:rPr>
        <w:t xml:space="preserve">BISLA graduates in the school year 2018 (9) studied International Relations, Sociology, European Studies, European Public Policy, Mass Media Studies, Digital Communication, Political Science and Human Rights at the following universities: Comenius University, Masaryk University, Maastricht University, University of Toronto, Pan-European University, Aristle University of Thessaloniki, University of Thessaloniki, University of Oslo.</w:t>
      </w:r>
    </w:p>
    <w:p w:rsidR="00000000" w:rsidDel="00000000" w:rsidP="00000000" w:rsidRDefault="00000000" w:rsidRPr="00000000" w14:paraId="00000175">
      <w:pPr>
        <w:ind w:left="773.8582677165355" w:firstLine="0"/>
        <w:rPr>
          <w:sz w:val="24"/>
          <w:szCs w:val="24"/>
        </w:rPr>
      </w:pPr>
      <w:r w:rsidDel="00000000" w:rsidR="00000000" w:rsidRPr="00000000">
        <w:rPr>
          <w:rtl w:val="0"/>
        </w:rPr>
      </w:r>
    </w:p>
    <w:p w:rsidR="00000000" w:rsidDel="00000000" w:rsidP="00000000" w:rsidRDefault="00000000" w:rsidRPr="00000000" w14:paraId="00000176">
      <w:pPr>
        <w:numPr>
          <w:ilvl w:val="1"/>
          <w:numId w:val="38"/>
        </w:numPr>
        <w:tabs>
          <w:tab w:val="left" w:leader="none" w:pos="1599"/>
        </w:tabs>
        <w:ind w:left="1133.8582677165355" w:right="1230" w:hanging="360"/>
        <w:jc w:val="both"/>
        <w:rPr/>
      </w:pPr>
      <w:r w:rsidDel="00000000" w:rsidR="00000000" w:rsidRPr="00000000">
        <w:rPr>
          <w:sz w:val="24"/>
          <w:szCs w:val="24"/>
          <w:rtl w:val="0"/>
        </w:rPr>
        <w:t xml:space="preserve">BISLA graduates in the school year 2019 (5) studied Political Science, Public Policy, Human Rights and International Relations at the following universities: Central European University, Leuven University, SciencesPo, Metropolitan University.</w:t>
      </w:r>
      <w:r w:rsidDel="00000000" w:rsidR="00000000" w:rsidRPr="00000000">
        <w:rPr>
          <w:rtl w:val="0"/>
        </w:rPr>
      </w:r>
    </w:p>
    <w:p w:rsidR="00000000" w:rsidDel="00000000" w:rsidP="00000000" w:rsidRDefault="00000000" w:rsidRPr="00000000" w14:paraId="00000177">
      <w:pPr>
        <w:numPr>
          <w:ilvl w:val="1"/>
          <w:numId w:val="38"/>
        </w:numPr>
        <w:tabs>
          <w:tab w:val="left" w:leader="none" w:pos="1599"/>
        </w:tabs>
        <w:ind w:left="1133.8582677165355" w:right="1232" w:hanging="360"/>
        <w:jc w:val="both"/>
        <w:rPr/>
      </w:pPr>
      <w:r w:rsidDel="00000000" w:rsidR="00000000" w:rsidRPr="00000000">
        <w:rPr>
          <w:sz w:val="24"/>
          <w:szCs w:val="24"/>
          <w:rtl w:val="0"/>
        </w:rPr>
        <w:t xml:space="preserve">BISLA graduates in the school year 2020 (10) studied Higher Education, International Relations, Sociology, Historical Sociology, Comparative History, Philosophy and Mass Media at Oxford University, Central European University, University of Amsterdam, Charles University, Tilburg University, Pan-European University, Leuven University.</w:t>
      </w:r>
      <w:r w:rsidDel="00000000" w:rsidR="00000000" w:rsidRPr="00000000">
        <w:rPr>
          <w:rtl w:val="0"/>
        </w:rPr>
      </w:r>
    </w:p>
    <w:p w:rsidR="00000000" w:rsidDel="00000000" w:rsidP="00000000" w:rsidRDefault="00000000" w:rsidRPr="00000000" w14:paraId="00000178">
      <w:pPr>
        <w:numPr>
          <w:ilvl w:val="1"/>
          <w:numId w:val="38"/>
        </w:numPr>
        <w:tabs>
          <w:tab w:val="left" w:leader="none" w:pos="1599"/>
        </w:tabs>
        <w:spacing w:before="1" w:lineRule="auto"/>
        <w:ind w:left="1133.8582677165355" w:right="1232" w:hanging="360"/>
        <w:jc w:val="both"/>
        <w:rPr/>
      </w:pPr>
      <w:r w:rsidDel="00000000" w:rsidR="00000000" w:rsidRPr="00000000">
        <w:rPr>
          <w:sz w:val="24"/>
          <w:szCs w:val="24"/>
          <w:rtl w:val="0"/>
        </w:rPr>
        <w:t xml:space="preserve">BISLA graduates in the school year 2021 (number 10) studied International Relations, Sociology and European Studies at the following universities: the Palacký University, Leuven University, University of Comenius.</w:t>
      </w:r>
      <w:r w:rsidDel="00000000" w:rsidR="00000000" w:rsidRPr="00000000">
        <w:rPr>
          <w:rtl w:val="0"/>
        </w:rPr>
      </w:r>
    </w:p>
    <w:p w:rsidR="00000000" w:rsidDel="00000000" w:rsidP="00000000" w:rsidRDefault="00000000" w:rsidRPr="00000000" w14:paraId="00000179">
      <w:pPr>
        <w:numPr>
          <w:ilvl w:val="1"/>
          <w:numId w:val="38"/>
        </w:numPr>
        <w:tabs>
          <w:tab w:val="left" w:leader="none" w:pos="1599"/>
        </w:tabs>
        <w:ind w:left="1133.8582677165355" w:right="1232" w:hanging="360"/>
        <w:jc w:val="both"/>
        <w:rPr/>
      </w:pPr>
      <w:r w:rsidDel="00000000" w:rsidR="00000000" w:rsidRPr="00000000">
        <w:rPr>
          <w:sz w:val="24"/>
          <w:szCs w:val="24"/>
          <w:rtl w:val="0"/>
        </w:rPr>
        <w:t xml:space="preserve">BISLA graduates in the school year 2022 (number 9) studied New Media Studies, Public Policy, Education, Philosophy, Law, International Relations and Diplomacy, Political Science, Economics at the following universities: Charles University, Erasmus University Rotterdam, University of York, Tallinn University, Leuven University, University of International and Public Relations Prague, University of Collogne, Corvinus University of Budapest, Freiburg University.</w:t>
      </w:r>
      <w:r w:rsidDel="00000000" w:rsidR="00000000" w:rsidRPr="00000000">
        <w:rPr>
          <w:rtl w:val="0"/>
        </w:rPr>
      </w:r>
    </w:p>
    <w:p w:rsidR="00000000" w:rsidDel="00000000" w:rsidP="00000000" w:rsidRDefault="00000000" w:rsidRPr="00000000" w14:paraId="0000017A">
      <w:pPr>
        <w:numPr>
          <w:ilvl w:val="1"/>
          <w:numId w:val="38"/>
        </w:numPr>
        <w:tabs>
          <w:tab w:val="left" w:leader="none" w:pos="1599"/>
        </w:tabs>
        <w:ind w:left="1133.8582677165355" w:right="1232" w:hanging="360"/>
        <w:jc w:val="both"/>
        <w:rPr/>
      </w:pPr>
      <w:r w:rsidDel="00000000" w:rsidR="00000000" w:rsidRPr="00000000">
        <w:rPr>
          <w:sz w:val="24"/>
          <w:szCs w:val="24"/>
          <w:rtl w:val="0"/>
        </w:rPr>
        <w:t xml:space="preserve">BISLA graduates in the school year 2023 (number 14) studied European Studies, Political Science, Digital technologies and public policies, International Relations, Philosophy, Law and Legal Studies at the following universities: the University of Maastrich, MSc International Management at the International University of Monaco, University of Luxembourg, University of Helsinki, Sciences Po, Aristotle University of Thessaloniki, CEU and FSES.</w:t>
      </w:r>
      <w:r w:rsidDel="00000000" w:rsidR="00000000" w:rsidRPr="00000000">
        <w:rPr>
          <w:rtl w:val="0"/>
        </w:rPr>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7C">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057"/>
        </w:tabs>
        <w:spacing w:after="0" w:before="0" w:line="240" w:lineRule="auto"/>
        <w:ind w:left="1056" w:right="0" w:hanging="179.00000000000006"/>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students graduated from doctoral level of higher education.</w:t>
      </w: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80"/>
        </w:tabs>
        <w:spacing w:after="0" w:before="66"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7F">
      <w:pPr>
        <w:pStyle w:val="Heading2"/>
        <w:numPr>
          <w:ilvl w:val="0"/>
          <w:numId w:val="39"/>
        </w:numPr>
        <w:tabs>
          <w:tab w:val="left" w:leader="none" w:pos="1239"/>
        </w:tabs>
        <w:spacing w:after="0" w:before="0" w:line="240" w:lineRule="auto"/>
        <w:ind w:left="1238" w:right="0" w:hanging="361.0000000000001"/>
        <w:jc w:val="left"/>
        <w:rPr/>
      </w:pPr>
      <w:r w:rsidDel="00000000" w:rsidR="00000000" w:rsidRPr="00000000">
        <w:rPr>
          <w:rtl w:val="0"/>
        </w:rPr>
        <w:t xml:space="preserve">Alternatively, list successful graduates of the study programme.</w:t>
      </w:r>
    </w:p>
    <w:p w:rsidR="00000000" w:rsidDel="00000000" w:rsidP="00000000" w:rsidRDefault="00000000" w:rsidRPr="00000000" w14:paraId="00000180">
      <w:pPr>
        <w:tabs>
          <w:tab w:val="left" w:leader="none" w:pos="1239"/>
        </w:tabs>
        <w:ind w:left="1238" w:firstLine="0"/>
        <w:rPr/>
      </w:pPr>
      <w:r w:rsidDel="00000000" w:rsidR="00000000" w:rsidRPr="00000000">
        <w:rPr>
          <w:rtl w:val="0"/>
        </w:rPr>
      </w:r>
    </w:p>
    <w:p w:rsidR="00000000" w:rsidDel="00000000" w:rsidP="00000000" w:rsidRDefault="00000000" w:rsidRPr="00000000" w14:paraId="00000181">
      <w:pPr>
        <w:numPr>
          <w:ilvl w:val="0"/>
          <w:numId w:val="12"/>
        </w:numPr>
        <w:spacing w:after="0" w:afterAutospacing="0" w:before="240" w:lineRule="auto"/>
        <w:ind w:left="720" w:hanging="360"/>
        <w:rPr>
          <w:sz w:val="24"/>
          <w:szCs w:val="24"/>
        </w:rPr>
      </w:pPr>
      <w:r w:rsidDel="00000000" w:rsidR="00000000" w:rsidRPr="00000000">
        <w:rPr>
          <w:i w:val="1"/>
          <w:sz w:val="24"/>
          <w:szCs w:val="24"/>
          <w:rtl w:val="0"/>
        </w:rPr>
        <w:t xml:space="preserve">Arnold Kiss, MA</w:t>
      </w:r>
      <w:r w:rsidDel="00000000" w:rsidR="00000000" w:rsidRPr="00000000">
        <w:rPr>
          <w:sz w:val="24"/>
          <w:szCs w:val="24"/>
          <w:rtl w:val="0"/>
        </w:rPr>
        <w:t xml:space="preserve"> – Maxman Consulting. Coach, trainer, founder of several projects like Greenpower and Rozumieme.si/Cseregyerek. He was involved in the Teach for Slovakia program and in 2022, he ranked in the Forbes 30 under 30 list.</w:t>
        <w:br w:type="textWrapping"/>
      </w:r>
    </w:p>
    <w:p w:rsidR="00000000" w:rsidDel="00000000" w:rsidP="00000000" w:rsidRDefault="00000000" w:rsidRPr="00000000" w14:paraId="00000182">
      <w:pPr>
        <w:numPr>
          <w:ilvl w:val="0"/>
          <w:numId w:val="12"/>
        </w:numPr>
        <w:spacing w:after="0" w:afterAutospacing="0" w:before="0" w:beforeAutospacing="0" w:lineRule="auto"/>
        <w:ind w:left="720" w:hanging="360"/>
        <w:rPr>
          <w:sz w:val="24"/>
          <w:szCs w:val="24"/>
        </w:rPr>
      </w:pPr>
      <w:r w:rsidDel="00000000" w:rsidR="00000000" w:rsidRPr="00000000">
        <w:rPr>
          <w:i w:val="1"/>
          <w:sz w:val="24"/>
          <w:szCs w:val="24"/>
          <w:rtl w:val="0"/>
        </w:rPr>
        <w:t xml:space="preserve">Alžbeta Hájková, PhD.</w:t>
      </w:r>
      <w:r w:rsidDel="00000000" w:rsidR="00000000" w:rsidRPr="00000000">
        <w:rPr>
          <w:sz w:val="24"/>
          <w:szCs w:val="24"/>
          <w:rtl w:val="0"/>
        </w:rPr>
        <w:t xml:space="preserve"> (Purdue University), 2013. Graduate Assistant, Lilly Endowment Grant "Leading Ethically in the Age of AI and Big Data", lecturer, assistant in the Human Rights program at Purdue University, USA.</w:t>
        <w:br w:type="textWrapping"/>
      </w:r>
    </w:p>
    <w:p w:rsidR="00000000" w:rsidDel="00000000" w:rsidP="00000000" w:rsidRDefault="00000000" w:rsidRPr="00000000" w14:paraId="00000183">
      <w:pPr>
        <w:numPr>
          <w:ilvl w:val="0"/>
          <w:numId w:val="12"/>
        </w:numPr>
        <w:spacing w:after="0" w:afterAutospacing="0" w:before="0" w:beforeAutospacing="0" w:lineRule="auto"/>
        <w:ind w:left="720" w:hanging="360"/>
        <w:rPr>
          <w:sz w:val="24"/>
          <w:szCs w:val="24"/>
        </w:rPr>
      </w:pPr>
      <w:r w:rsidDel="00000000" w:rsidR="00000000" w:rsidRPr="00000000">
        <w:rPr>
          <w:i w:val="1"/>
          <w:sz w:val="24"/>
          <w:szCs w:val="24"/>
          <w:rtl w:val="0"/>
        </w:rPr>
        <w:t xml:space="preserve">Šimon Jeseňák</w:t>
      </w:r>
      <w:r w:rsidDel="00000000" w:rsidR="00000000" w:rsidRPr="00000000">
        <w:rPr>
          <w:sz w:val="24"/>
          <w:szCs w:val="24"/>
          <w:rtl w:val="0"/>
        </w:rPr>
        <w:t xml:space="preserve">, 2012 – editor of the weekly magazine .týždeň, where he established himself as a successful author and host of his own show "Viac slobody so Šimonom Jeseňákom" after several years in the corporate sector. Though successful in the corporate world, working in the editorial team fulfills him much more. In a short time, he became one of the most prominent authors of the weekly magazine.</w:t>
        <w:br w:type="textWrapping"/>
      </w:r>
    </w:p>
    <w:p w:rsidR="00000000" w:rsidDel="00000000" w:rsidP="00000000" w:rsidRDefault="00000000" w:rsidRPr="00000000" w14:paraId="00000184">
      <w:pPr>
        <w:numPr>
          <w:ilvl w:val="0"/>
          <w:numId w:val="12"/>
        </w:numPr>
        <w:spacing w:after="0" w:afterAutospacing="0" w:before="0" w:beforeAutospacing="0" w:lineRule="auto"/>
        <w:ind w:left="720" w:hanging="360"/>
        <w:rPr>
          <w:sz w:val="24"/>
          <w:szCs w:val="24"/>
        </w:rPr>
      </w:pPr>
      <w:r w:rsidDel="00000000" w:rsidR="00000000" w:rsidRPr="00000000">
        <w:rPr>
          <w:i w:val="1"/>
          <w:sz w:val="24"/>
          <w:szCs w:val="24"/>
          <w:rtl w:val="0"/>
        </w:rPr>
        <w:t xml:space="preserve">David Madaj</w:t>
      </w:r>
      <w:r w:rsidDel="00000000" w:rsidR="00000000" w:rsidRPr="00000000">
        <w:rPr>
          <w:sz w:val="24"/>
          <w:szCs w:val="24"/>
          <w:rtl w:val="0"/>
        </w:rPr>
        <w:t xml:space="preserve">, 2017. Project Manager for Green Economy, Recovery Plan at the Government Office of the Slovak Republic. He studied Political Economy (MSc.) at the London School of Economics.</w:t>
        <w:br w:type="textWrapping"/>
      </w:r>
    </w:p>
    <w:p w:rsidR="00000000" w:rsidDel="00000000" w:rsidP="00000000" w:rsidRDefault="00000000" w:rsidRPr="00000000" w14:paraId="00000185">
      <w:pPr>
        <w:numPr>
          <w:ilvl w:val="0"/>
          <w:numId w:val="12"/>
        </w:numPr>
        <w:spacing w:after="0" w:afterAutospacing="0" w:before="0" w:beforeAutospacing="0" w:lineRule="auto"/>
        <w:ind w:left="720" w:hanging="360"/>
        <w:rPr>
          <w:sz w:val="24"/>
          <w:szCs w:val="24"/>
        </w:rPr>
      </w:pPr>
      <w:r w:rsidDel="00000000" w:rsidR="00000000" w:rsidRPr="00000000">
        <w:rPr>
          <w:i w:val="1"/>
          <w:sz w:val="24"/>
          <w:szCs w:val="24"/>
          <w:rtl w:val="0"/>
        </w:rPr>
        <w:t xml:space="preserve">Barbara Kelemen</w:t>
      </w:r>
      <w:r w:rsidDel="00000000" w:rsidR="00000000" w:rsidRPr="00000000">
        <w:rPr>
          <w:sz w:val="24"/>
          <w:szCs w:val="24"/>
          <w:rtl w:val="0"/>
        </w:rPr>
        <w:t xml:space="preserve">, 2017. Researcher at The Central European Institute of Asian Studies and consultant at Security Intelligence Consulting Company in London. She studied at the London School of Economics and the University of Beijing (double master's).</w:t>
        <w:br w:type="textWrapping"/>
      </w:r>
    </w:p>
    <w:p w:rsidR="00000000" w:rsidDel="00000000" w:rsidP="00000000" w:rsidRDefault="00000000" w:rsidRPr="00000000" w14:paraId="00000186">
      <w:pPr>
        <w:numPr>
          <w:ilvl w:val="0"/>
          <w:numId w:val="12"/>
        </w:numPr>
        <w:spacing w:after="0" w:afterAutospacing="0" w:before="0" w:beforeAutospacing="0" w:lineRule="auto"/>
        <w:ind w:left="720" w:hanging="360"/>
        <w:rPr>
          <w:sz w:val="24"/>
          <w:szCs w:val="24"/>
        </w:rPr>
      </w:pPr>
      <w:r w:rsidDel="00000000" w:rsidR="00000000" w:rsidRPr="00000000">
        <w:rPr>
          <w:i w:val="1"/>
          <w:sz w:val="24"/>
          <w:szCs w:val="24"/>
          <w:rtl w:val="0"/>
        </w:rPr>
        <w:t xml:space="preserve">Samuel Hýravý</w:t>
      </w:r>
      <w:r w:rsidDel="00000000" w:rsidR="00000000" w:rsidRPr="00000000">
        <w:rPr>
          <w:sz w:val="24"/>
          <w:szCs w:val="24"/>
          <w:rtl w:val="0"/>
        </w:rPr>
        <w:t xml:space="preserve">, 2017. Management consultant at Accenture in Prague. He studied International Relations at the Central European University in Budapest (with a one-year stay in New York, USA).</w:t>
        <w:br w:type="textWrapping"/>
      </w:r>
    </w:p>
    <w:p w:rsidR="00000000" w:rsidDel="00000000" w:rsidP="00000000" w:rsidRDefault="00000000" w:rsidRPr="00000000" w14:paraId="00000187">
      <w:pPr>
        <w:numPr>
          <w:ilvl w:val="0"/>
          <w:numId w:val="12"/>
        </w:numPr>
        <w:spacing w:after="0" w:afterAutospacing="0" w:before="0" w:beforeAutospacing="0" w:lineRule="auto"/>
        <w:ind w:left="720" w:hanging="360"/>
        <w:rPr>
          <w:sz w:val="24"/>
          <w:szCs w:val="24"/>
        </w:rPr>
      </w:pPr>
      <w:r w:rsidDel="00000000" w:rsidR="00000000" w:rsidRPr="00000000">
        <w:rPr>
          <w:i w:val="1"/>
          <w:sz w:val="24"/>
          <w:szCs w:val="24"/>
          <w:rtl w:val="0"/>
        </w:rPr>
        <w:t xml:space="preserve">Pavol Fukatsch</w:t>
      </w:r>
      <w:r w:rsidDel="00000000" w:rsidR="00000000" w:rsidRPr="00000000">
        <w:rPr>
          <w:sz w:val="24"/>
          <w:szCs w:val="24"/>
          <w:rtl w:val="0"/>
        </w:rPr>
        <w:t xml:space="preserve">, 2017. Corporate Affairs &amp; Public Policy Consultant at Speyside Group. He studied Political Science at Charles University (completed an exchange program at Sciences Po in Paris).</w:t>
        <w:br w:type="textWrapping"/>
      </w:r>
    </w:p>
    <w:p w:rsidR="00000000" w:rsidDel="00000000" w:rsidP="00000000" w:rsidRDefault="00000000" w:rsidRPr="00000000" w14:paraId="00000188">
      <w:pPr>
        <w:numPr>
          <w:ilvl w:val="0"/>
          <w:numId w:val="12"/>
        </w:numPr>
        <w:spacing w:after="0" w:afterAutospacing="0" w:before="0" w:beforeAutospacing="0" w:lineRule="auto"/>
        <w:ind w:left="720" w:hanging="360"/>
        <w:rPr>
          <w:sz w:val="24"/>
          <w:szCs w:val="24"/>
        </w:rPr>
      </w:pPr>
      <w:r w:rsidDel="00000000" w:rsidR="00000000" w:rsidRPr="00000000">
        <w:rPr>
          <w:i w:val="1"/>
          <w:sz w:val="24"/>
          <w:szCs w:val="24"/>
          <w:rtl w:val="0"/>
        </w:rPr>
        <w:t xml:space="preserve">Jonathán Pavelka</w:t>
      </w:r>
      <w:r w:rsidDel="00000000" w:rsidR="00000000" w:rsidRPr="00000000">
        <w:rPr>
          <w:sz w:val="24"/>
          <w:szCs w:val="24"/>
          <w:rtl w:val="0"/>
        </w:rPr>
        <w:t xml:space="preserve">, 2019. Financial consultant for the financial-analytic company PARTNERS.</w:t>
        <w:br w:type="textWrapping"/>
      </w:r>
    </w:p>
    <w:p w:rsidR="00000000" w:rsidDel="00000000" w:rsidP="00000000" w:rsidRDefault="00000000" w:rsidRPr="00000000" w14:paraId="00000189">
      <w:pPr>
        <w:numPr>
          <w:ilvl w:val="0"/>
          <w:numId w:val="12"/>
        </w:numPr>
        <w:spacing w:after="0" w:afterAutospacing="0" w:before="0" w:beforeAutospacing="0" w:lineRule="auto"/>
        <w:ind w:left="720" w:hanging="360"/>
        <w:rPr>
          <w:sz w:val="24"/>
          <w:szCs w:val="24"/>
        </w:rPr>
      </w:pPr>
      <w:r w:rsidDel="00000000" w:rsidR="00000000" w:rsidRPr="00000000">
        <w:rPr>
          <w:i w:val="1"/>
          <w:sz w:val="24"/>
          <w:szCs w:val="24"/>
          <w:rtl w:val="0"/>
        </w:rPr>
        <w:t xml:space="preserve">Martin Kvetko</w:t>
      </w:r>
      <w:r w:rsidDel="00000000" w:rsidR="00000000" w:rsidRPr="00000000">
        <w:rPr>
          <w:sz w:val="24"/>
          <w:szCs w:val="24"/>
          <w:rtl w:val="0"/>
        </w:rPr>
        <w:t xml:space="preserve">, 2016. Secretary of the parliamentary club Za ľudí, National Council of the Slovak Republic. Consultant at Neuropea.</w:t>
        <w:br w:type="textWrapping"/>
      </w:r>
    </w:p>
    <w:p w:rsidR="00000000" w:rsidDel="00000000" w:rsidP="00000000" w:rsidRDefault="00000000" w:rsidRPr="00000000" w14:paraId="0000018A">
      <w:pPr>
        <w:numPr>
          <w:ilvl w:val="0"/>
          <w:numId w:val="12"/>
        </w:numPr>
        <w:spacing w:after="0" w:afterAutospacing="0" w:before="0" w:beforeAutospacing="0" w:lineRule="auto"/>
        <w:ind w:left="720" w:hanging="360"/>
        <w:rPr>
          <w:sz w:val="24"/>
          <w:szCs w:val="24"/>
        </w:rPr>
      </w:pPr>
      <w:r w:rsidDel="00000000" w:rsidR="00000000" w:rsidRPr="00000000">
        <w:rPr>
          <w:i w:val="1"/>
          <w:sz w:val="24"/>
          <w:szCs w:val="24"/>
          <w:rtl w:val="0"/>
        </w:rPr>
        <w:t xml:space="preserve">Viktor Fudala</w:t>
      </w:r>
      <w:r w:rsidDel="00000000" w:rsidR="00000000" w:rsidRPr="00000000">
        <w:rPr>
          <w:sz w:val="24"/>
          <w:szCs w:val="24"/>
          <w:rtl w:val="0"/>
        </w:rPr>
        <w:t xml:space="preserve">, 2015. Assistant to Member of the European Parliament Vladimír Bilčík. He studied International Relations at Masaryk University.</w:t>
        <w:br w:type="textWrapping"/>
      </w:r>
    </w:p>
    <w:p w:rsidR="00000000" w:rsidDel="00000000" w:rsidP="00000000" w:rsidRDefault="00000000" w:rsidRPr="00000000" w14:paraId="0000018B">
      <w:pPr>
        <w:numPr>
          <w:ilvl w:val="0"/>
          <w:numId w:val="12"/>
        </w:numPr>
        <w:spacing w:after="0" w:afterAutospacing="0" w:before="0" w:beforeAutospacing="0" w:lineRule="auto"/>
        <w:ind w:left="720" w:hanging="360"/>
        <w:rPr>
          <w:sz w:val="24"/>
          <w:szCs w:val="24"/>
        </w:rPr>
      </w:pPr>
      <w:r w:rsidDel="00000000" w:rsidR="00000000" w:rsidRPr="00000000">
        <w:rPr>
          <w:i w:val="1"/>
          <w:sz w:val="24"/>
          <w:szCs w:val="24"/>
          <w:rtl w:val="0"/>
        </w:rPr>
        <w:t xml:space="preserve">Milan Székely</w:t>
      </w:r>
      <w:r w:rsidDel="00000000" w:rsidR="00000000" w:rsidRPr="00000000">
        <w:rPr>
          <w:sz w:val="24"/>
          <w:szCs w:val="24"/>
          <w:rtl w:val="0"/>
        </w:rPr>
        <w:t xml:space="preserve">, 2009. Amazon. Training, Instructional Design, and Distance Learning, Game-based Learning.</w:t>
        <w:br w:type="textWrapping"/>
      </w:r>
    </w:p>
    <w:p w:rsidR="00000000" w:rsidDel="00000000" w:rsidP="00000000" w:rsidRDefault="00000000" w:rsidRPr="00000000" w14:paraId="0000018C">
      <w:pPr>
        <w:numPr>
          <w:ilvl w:val="0"/>
          <w:numId w:val="12"/>
        </w:numPr>
        <w:spacing w:after="0" w:afterAutospacing="0" w:before="0" w:beforeAutospacing="0" w:lineRule="auto"/>
        <w:ind w:left="720" w:hanging="360"/>
        <w:rPr>
          <w:sz w:val="24"/>
          <w:szCs w:val="24"/>
        </w:rPr>
      </w:pPr>
      <w:r w:rsidDel="00000000" w:rsidR="00000000" w:rsidRPr="00000000">
        <w:rPr>
          <w:i w:val="1"/>
          <w:sz w:val="24"/>
          <w:szCs w:val="24"/>
          <w:rtl w:val="0"/>
        </w:rPr>
        <w:t xml:space="preserve">Juraj Vinš</w:t>
      </w:r>
      <w:r w:rsidDel="00000000" w:rsidR="00000000" w:rsidRPr="00000000">
        <w:rPr>
          <w:sz w:val="24"/>
          <w:szCs w:val="24"/>
          <w:rtl w:val="0"/>
        </w:rPr>
        <w:t xml:space="preserve">, 2011. Talent Marketing (Employer Branding) Specialist - EMEA at IBM.</w:t>
        <w:br w:type="textWrapping"/>
      </w:r>
    </w:p>
    <w:p w:rsidR="00000000" w:rsidDel="00000000" w:rsidP="00000000" w:rsidRDefault="00000000" w:rsidRPr="00000000" w14:paraId="0000018D">
      <w:pPr>
        <w:numPr>
          <w:ilvl w:val="0"/>
          <w:numId w:val="12"/>
        </w:numPr>
        <w:spacing w:after="0" w:afterAutospacing="0" w:before="0" w:beforeAutospacing="0" w:lineRule="auto"/>
        <w:ind w:left="720" w:hanging="360"/>
        <w:rPr>
          <w:sz w:val="24"/>
          <w:szCs w:val="24"/>
        </w:rPr>
      </w:pPr>
      <w:r w:rsidDel="00000000" w:rsidR="00000000" w:rsidRPr="00000000">
        <w:rPr>
          <w:i w:val="1"/>
          <w:sz w:val="24"/>
          <w:szCs w:val="24"/>
          <w:rtl w:val="0"/>
        </w:rPr>
        <w:t xml:space="preserve">Paulína Svatoňová</w:t>
      </w:r>
      <w:r w:rsidDel="00000000" w:rsidR="00000000" w:rsidRPr="00000000">
        <w:rPr>
          <w:sz w:val="24"/>
          <w:szCs w:val="24"/>
          <w:rtl w:val="0"/>
        </w:rPr>
        <w:t xml:space="preserve">, 2019. Studied Human Rights and Humanitarian Aid at SciencesPo/PSIA (Paris School of International Affairs), did an internship for the Slovak delegation to UNESCO.</w:t>
        <w:br w:type="textWrapping"/>
      </w:r>
    </w:p>
    <w:p w:rsidR="00000000" w:rsidDel="00000000" w:rsidP="00000000" w:rsidRDefault="00000000" w:rsidRPr="00000000" w14:paraId="0000018E">
      <w:pPr>
        <w:numPr>
          <w:ilvl w:val="0"/>
          <w:numId w:val="12"/>
        </w:numPr>
        <w:spacing w:after="0" w:afterAutospacing="0" w:before="0" w:beforeAutospacing="0" w:lineRule="auto"/>
        <w:ind w:left="720" w:hanging="360"/>
        <w:rPr>
          <w:sz w:val="24"/>
          <w:szCs w:val="24"/>
        </w:rPr>
      </w:pPr>
      <w:r w:rsidDel="00000000" w:rsidR="00000000" w:rsidRPr="00000000">
        <w:rPr>
          <w:i w:val="1"/>
          <w:sz w:val="24"/>
          <w:szCs w:val="24"/>
          <w:rtl w:val="0"/>
        </w:rPr>
        <w:t xml:space="preserve">Alexandra Telepčáková</w:t>
      </w:r>
      <w:r w:rsidDel="00000000" w:rsidR="00000000" w:rsidRPr="00000000">
        <w:rPr>
          <w:sz w:val="24"/>
          <w:szCs w:val="24"/>
          <w:rtl w:val="0"/>
        </w:rPr>
        <w:t xml:space="preserve">, 2020. Ministry of Labour, Social Affairs, and Family of the Slovak Republic.</w:t>
        <w:br w:type="textWrapping"/>
      </w:r>
    </w:p>
    <w:p w:rsidR="00000000" w:rsidDel="00000000" w:rsidP="00000000" w:rsidRDefault="00000000" w:rsidRPr="00000000" w14:paraId="0000018F">
      <w:pPr>
        <w:numPr>
          <w:ilvl w:val="0"/>
          <w:numId w:val="12"/>
        </w:numPr>
        <w:spacing w:after="0" w:afterAutospacing="0" w:before="0" w:beforeAutospacing="0" w:lineRule="auto"/>
        <w:ind w:left="720" w:hanging="360"/>
        <w:rPr>
          <w:sz w:val="24"/>
          <w:szCs w:val="24"/>
        </w:rPr>
      </w:pPr>
      <w:r w:rsidDel="00000000" w:rsidR="00000000" w:rsidRPr="00000000">
        <w:rPr>
          <w:i w:val="1"/>
          <w:sz w:val="24"/>
          <w:szCs w:val="24"/>
          <w:rtl w:val="0"/>
        </w:rPr>
        <w:t xml:space="preserve">Matej Bílik</w:t>
      </w:r>
      <w:r w:rsidDel="00000000" w:rsidR="00000000" w:rsidRPr="00000000">
        <w:rPr>
          <w:sz w:val="24"/>
          <w:szCs w:val="24"/>
          <w:rtl w:val="0"/>
        </w:rPr>
        <w:t xml:space="preserve">, 2020. Junior Analyst for Higher Education at the OECD.</w:t>
        <w:br w:type="textWrapping"/>
      </w:r>
    </w:p>
    <w:p w:rsidR="00000000" w:rsidDel="00000000" w:rsidP="00000000" w:rsidRDefault="00000000" w:rsidRPr="00000000" w14:paraId="00000190">
      <w:pPr>
        <w:numPr>
          <w:ilvl w:val="0"/>
          <w:numId w:val="12"/>
        </w:numPr>
        <w:spacing w:after="0" w:afterAutospacing="0" w:before="0" w:beforeAutospacing="0" w:lineRule="auto"/>
        <w:ind w:left="720" w:hanging="360"/>
        <w:rPr>
          <w:sz w:val="24"/>
          <w:szCs w:val="24"/>
        </w:rPr>
      </w:pPr>
      <w:r w:rsidDel="00000000" w:rsidR="00000000" w:rsidRPr="00000000">
        <w:rPr>
          <w:i w:val="1"/>
          <w:sz w:val="24"/>
          <w:szCs w:val="24"/>
          <w:rtl w:val="0"/>
        </w:rPr>
        <w:t xml:space="preserve">Lucia Kobzová</w:t>
      </w:r>
      <w:r w:rsidDel="00000000" w:rsidR="00000000" w:rsidRPr="00000000">
        <w:rPr>
          <w:sz w:val="24"/>
          <w:szCs w:val="24"/>
          <w:rtl w:val="0"/>
        </w:rPr>
        <w:t xml:space="preserve">, 2023. Editor at Živé.sk and Youth Ambassador Coordinator.</w:t>
        <w:br w:type="textWrapping"/>
      </w:r>
    </w:p>
    <w:p w:rsidR="00000000" w:rsidDel="00000000" w:rsidP="00000000" w:rsidRDefault="00000000" w:rsidRPr="00000000" w14:paraId="00000191">
      <w:pPr>
        <w:numPr>
          <w:ilvl w:val="0"/>
          <w:numId w:val="12"/>
        </w:numPr>
        <w:spacing w:after="0" w:afterAutospacing="0" w:before="0" w:beforeAutospacing="0" w:lineRule="auto"/>
        <w:ind w:left="720" w:hanging="360"/>
        <w:rPr>
          <w:sz w:val="24"/>
          <w:szCs w:val="24"/>
        </w:rPr>
      </w:pPr>
      <w:r w:rsidDel="00000000" w:rsidR="00000000" w:rsidRPr="00000000">
        <w:rPr>
          <w:i w:val="1"/>
          <w:sz w:val="24"/>
          <w:szCs w:val="24"/>
          <w:rtl w:val="0"/>
        </w:rPr>
        <w:t xml:space="preserve">Laura Blažeková</w:t>
      </w:r>
      <w:r w:rsidDel="00000000" w:rsidR="00000000" w:rsidRPr="00000000">
        <w:rPr>
          <w:sz w:val="24"/>
          <w:szCs w:val="24"/>
          <w:rtl w:val="0"/>
        </w:rPr>
        <w:t xml:space="preserve">, 2023. Allheads s.r.o., position of Co-Founder and Head of Data Mess.</w:t>
        <w:br w:type="textWrapping"/>
      </w:r>
    </w:p>
    <w:p w:rsidR="00000000" w:rsidDel="00000000" w:rsidP="00000000" w:rsidRDefault="00000000" w:rsidRPr="00000000" w14:paraId="00000192">
      <w:pPr>
        <w:numPr>
          <w:ilvl w:val="0"/>
          <w:numId w:val="12"/>
        </w:numPr>
        <w:spacing w:after="240" w:before="0" w:beforeAutospacing="0" w:lineRule="auto"/>
        <w:ind w:left="720" w:hanging="360"/>
        <w:rPr>
          <w:sz w:val="24"/>
          <w:szCs w:val="24"/>
        </w:rPr>
      </w:pPr>
      <w:r w:rsidDel="00000000" w:rsidR="00000000" w:rsidRPr="00000000">
        <w:rPr>
          <w:i w:val="1"/>
          <w:sz w:val="24"/>
          <w:szCs w:val="24"/>
          <w:rtl w:val="0"/>
        </w:rPr>
        <w:t xml:space="preserve">Terézia Mihalovič Lukáčová</w:t>
      </w:r>
      <w:r w:rsidDel="00000000" w:rsidR="00000000" w:rsidRPr="00000000">
        <w:rPr>
          <w:sz w:val="24"/>
          <w:szCs w:val="24"/>
          <w:rtl w:val="0"/>
        </w:rPr>
        <w:t xml:space="preserve">, 2023. Co-founder and leader of the organization DASATO.</w:t>
        <w:br w:type="textWrapping"/>
      </w:r>
    </w:p>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1238" w:right="0" w:firstLine="0"/>
        <w:jc w:val="left"/>
        <w:rPr>
          <w:sz w:val="24"/>
          <w:szCs w:val="24"/>
        </w:rPr>
      </w:pP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5" w:line="240" w:lineRule="auto"/>
        <w:ind w:left="1238" w:right="0" w:firstLine="0"/>
        <w:jc w:val="left"/>
        <w:rPr>
          <w:sz w:val="24"/>
          <w:szCs w:val="24"/>
        </w:rPr>
      </w:pPr>
      <w:r w:rsidDel="00000000" w:rsidR="00000000" w:rsidRPr="00000000">
        <w:rPr>
          <w:rtl w:val="0"/>
        </w:rPr>
      </w:r>
    </w:p>
    <w:p w:rsidR="00000000" w:rsidDel="00000000" w:rsidP="00000000" w:rsidRDefault="00000000" w:rsidRPr="00000000" w14:paraId="00000195">
      <w:pPr>
        <w:pStyle w:val="Heading2"/>
        <w:numPr>
          <w:ilvl w:val="0"/>
          <w:numId w:val="39"/>
        </w:numPr>
        <w:tabs>
          <w:tab w:val="left" w:leader="none" w:pos="1239"/>
        </w:tabs>
        <w:spacing w:after="0" w:before="52" w:line="240" w:lineRule="auto"/>
        <w:ind w:left="1238" w:right="0" w:hanging="361.0000000000001"/>
        <w:jc w:val="left"/>
        <w:rPr/>
      </w:pPr>
      <w:r w:rsidDel="00000000" w:rsidR="00000000" w:rsidRPr="00000000">
        <w:rPr>
          <w:rtl w:val="0"/>
        </w:rPr>
        <w:t xml:space="preserve">Employers' evaluation of the quality of the study programme (feedback).</w:t>
      </w:r>
    </w:p>
    <w:p w:rsidR="00000000" w:rsidDel="00000000" w:rsidP="00000000" w:rsidRDefault="00000000" w:rsidRPr="00000000" w14:paraId="00000196">
      <w:pPr>
        <w:tabs>
          <w:tab w:val="left" w:leader="none" w:pos="1239"/>
        </w:tabs>
        <w:rPr/>
      </w:pPr>
      <w:r w:rsidDel="00000000" w:rsidR="00000000" w:rsidRPr="00000000">
        <w:rPr>
          <w:rtl w:val="0"/>
        </w:rPr>
      </w:r>
    </w:p>
    <w:p w:rsidR="00000000" w:rsidDel="00000000" w:rsidP="00000000" w:rsidRDefault="00000000" w:rsidRPr="00000000" w14:paraId="00000197">
      <w:pPr>
        <w:tabs>
          <w:tab w:val="left" w:leader="none" w:pos="1239"/>
        </w:tabs>
        <w:rPr/>
      </w:pPr>
      <w:r w:rsidDel="00000000" w:rsidR="00000000" w:rsidRPr="00000000">
        <w:rPr>
          <w:rtl w:val="0"/>
        </w:rPr>
      </w:r>
    </w:p>
    <w:p w:rsidR="00000000" w:rsidDel="00000000" w:rsidP="00000000" w:rsidRDefault="00000000" w:rsidRPr="00000000" w14:paraId="00000198">
      <w:pPr>
        <w:ind w:left="1238" w:right="4699" w:firstLine="0"/>
        <w:jc w:val="both"/>
        <w:rPr>
          <w:sz w:val="24"/>
          <w:szCs w:val="24"/>
        </w:rPr>
      </w:pPr>
      <w:r w:rsidDel="00000000" w:rsidR="00000000" w:rsidRPr="00000000">
        <w:rPr>
          <w:sz w:val="24"/>
          <w:szCs w:val="24"/>
          <w:rtl w:val="0"/>
        </w:rPr>
        <w:t xml:space="preserve">Ivana Mikitová, Executive Manager Partners Group SK Lukáš Zorád, Partners for Democratic Change Slovakia Štefan Hríb, Editor-in-Chief </w:t>
      </w:r>
    </w:p>
    <w:p w:rsidR="00000000" w:rsidDel="00000000" w:rsidP="00000000" w:rsidRDefault="00000000" w:rsidRPr="00000000" w14:paraId="00000199">
      <w:pPr>
        <w:ind w:left="1238" w:firstLine="0"/>
        <w:jc w:val="both"/>
        <w:rPr>
          <w:sz w:val="24"/>
          <w:szCs w:val="24"/>
        </w:rPr>
      </w:pPr>
      <w:r w:rsidDel="00000000" w:rsidR="00000000" w:rsidRPr="00000000">
        <w:rPr>
          <w:sz w:val="24"/>
          <w:szCs w:val="24"/>
          <w:rtl w:val="0"/>
        </w:rPr>
        <w:t xml:space="preserve">Jaroslav Kothaj, Accenture Consulting</w:t>
      </w:r>
    </w:p>
    <w:p w:rsidR="00000000" w:rsidDel="00000000" w:rsidP="00000000" w:rsidRDefault="00000000" w:rsidRPr="00000000" w14:paraId="0000019A">
      <w:pPr>
        <w:ind w:left="1730" w:right="1227" w:hanging="492"/>
        <w:jc w:val="both"/>
        <w:rPr>
          <w:sz w:val="24"/>
          <w:szCs w:val="24"/>
        </w:rPr>
      </w:pPr>
      <w:r w:rsidDel="00000000" w:rsidR="00000000" w:rsidRPr="00000000">
        <w:rPr>
          <w:sz w:val="24"/>
          <w:szCs w:val="24"/>
          <w:rtl w:val="0"/>
        </w:rPr>
        <w:t xml:space="preserve">Renáta Hall, Adviser to the Prime Minister on Education, Office of the Government of the Slovak Republic, former coordinator of the analytical team of the Slovak Accreditation Agency for Higher Education, Adviser to the Prime Minister of the Slovak Republic</w:t>
      </w:r>
    </w:p>
    <w:p w:rsidR="00000000" w:rsidDel="00000000" w:rsidP="00000000" w:rsidRDefault="00000000" w:rsidRPr="00000000" w14:paraId="0000019B">
      <w:pPr>
        <w:spacing w:line="291.99999999999994" w:lineRule="auto"/>
        <w:ind w:left="1238" w:firstLine="0"/>
        <w:jc w:val="both"/>
        <w:rPr>
          <w:sz w:val="24"/>
          <w:szCs w:val="24"/>
        </w:rPr>
      </w:pPr>
      <w:r w:rsidDel="00000000" w:rsidR="00000000" w:rsidRPr="00000000">
        <w:rPr>
          <w:sz w:val="24"/>
          <w:szCs w:val="24"/>
          <w:rtl w:val="0"/>
        </w:rPr>
        <w:t xml:space="preserve">Maxman Consultants</w:t>
      </w:r>
    </w:p>
    <w:p w:rsidR="00000000" w:rsidDel="00000000" w:rsidP="00000000" w:rsidRDefault="00000000" w:rsidRPr="00000000" w14:paraId="0000019C">
      <w:pPr>
        <w:ind w:left="1238" w:firstLine="0"/>
        <w:jc w:val="both"/>
        <w:rPr>
          <w:sz w:val="24"/>
          <w:szCs w:val="24"/>
        </w:rPr>
      </w:pPr>
      <w:r w:rsidDel="00000000" w:rsidR="00000000" w:rsidRPr="00000000">
        <w:rPr>
          <w:sz w:val="24"/>
          <w:szCs w:val="24"/>
          <w:rtl w:val="0"/>
        </w:rPr>
        <w:t xml:space="preserve">Permanent Delegation of the Slovak Republic to UNESCO</w:t>
      </w:r>
    </w:p>
    <w:p w:rsidR="00000000" w:rsidDel="00000000" w:rsidP="00000000" w:rsidRDefault="00000000" w:rsidRPr="00000000" w14:paraId="0000019D">
      <w:pPr>
        <w:ind w:left="1238" w:firstLine="0"/>
        <w:jc w:val="both"/>
        <w:rPr>
          <w:sz w:val="24"/>
          <w:szCs w:val="24"/>
        </w:rPr>
      </w:pPr>
      <w:r w:rsidDel="00000000" w:rsidR="00000000" w:rsidRPr="00000000">
        <w:rPr>
          <w:sz w:val="24"/>
          <w:szCs w:val="24"/>
          <w:rtl w:val="0"/>
        </w:rPr>
        <w:t xml:space="preserve">Juraj Vinš, Talent Marketing Specialist-EMEA, IBM</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0" w:firstLine="0"/>
        <w:jc w:val="both"/>
        <w:rPr>
          <w:b w:val="1"/>
          <w:sz w:val="23"/>
          <w:szCs w:val="23"/>
        </w:rPr>
      </w:pP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127000</wp:posOffset>
                </wp:positionV>
                <wp:extent cx="6112445" cy="472413"/>
                <wp:effectExtent b="0" l="0" r="0" t="0"/>
                <wp:wrapTopAndBottom distB="0" distT="0"/>
                <wp:docPr id="167" name=""/>
                <a:graphic>
                  <a:graphicData uri="http://schemas.microsoft.com/office/word/2010/wordprocessingShape">
                    <wps:wsp>
                      <wps:cNvSpPr/>
                      <wps:cNvPr id="10" name="Shape 10"/>
                      <wps:spPr>
                        <a:xfrm>
                          <a:off x="2335465" y="3557433"/>
                          <a:ext cx="6021070" cy="445134"/>
                        </a:xfrm>
                        <a:custGeom>
                          <a:rect b="b" l="l" r="r" t="t"/>
                          <a:pathLst>
                            <a:path extrusionOk="0" h="445134" w="6021070">
                              <a:moveTo>
                                <a:pt x="0" y="0"/>
                              </a:moveTo>
                              <a:lnTo>
                                <a:pt x="0" y="445134"/>
                              </a:lnTo>
                              <a:lnTo>
                                <a:pt x="6021070" y="445134"/>
                              </a:lnTo>
                              <a:lnTo>
                                <a:pt x="6021070" y="0"/>
                              </a:lnTo>
                              <a:close/>
                            </a:path>
                          </a:pathLst>
                        </a:custGeom>
                        <a:solidFill>
                          <a:srgbClr val="D9D9D9"/>
                        </a:solidFill>
                        <a:ln cap="flat" cmpd="sng" w="1827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100" w:line="240"/>
                              <w:ind w:left="83.00000190734863" w:right="0" w:firstLine="415"/>
                              <w:jc w:val="left"/>
                              <w:textDirection w:val="btLr"/>
                            </w:pPr>
                            <w:r w:rsidDel="00000000" w:rsidR="00000000" w:rsidRPr="00000000">
                              <w:rPr>
                                <w:rFonts w:ascii="Calibri" w:cs="Calibri" w:eastAsia="Calibri" w:hAnsi="Calibri"/>
                                <w:b w:val="1"/>
                                <w:i w:val="0"/>
                                <w:smallCaps w:val="0"/>
                                <w:strike w:val="0"/>
                                <w:color w:val="000000"/>
                                <w:sz w:val="28"/>
                                <w:vertAlign w:val="baseline"/>
                              </w:rPr>
                              <w:t xml:space="preserve">4. Structure and content of the study programme</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127000</wp:posOffset>
                </wp:positionV>
                <wp:extent cx="6112445" cy="472413"/>
                <wp:effectExtent b="0" l="0" r="0" t="0"/>
                <wp:wrapTopAndBottom distB="0" distT="0"/>
                <wp:docPr id="167" name="image23.png"/>
                <a:graphic>
                  <a:graphicData uri="http://schemas.openxmlformats.org/drawingml/2006/picture">
                    <pic:pic>
                      <pic:nvPicPr>
                        <pic:cNvPr id="0" name="image23.png"/>
                        <pic:cNvPicPr preferRelativeResize="0"/>
                      </pic:nvPicPr>
                      <pic:blipFill>
                        <a:blip r:embed="rId7"/>
                        <a:srcRect/>
                        <a:stretch>
                          <a:fillRect/>
                        </a:stretch>
                      </pic:blipFill>
                      <pic:spPr>
                        <a:xfrm>
                          <a:off x="0" y="0"/>
                          <a:ext cx="6112445" cy="472413"/>
                        </a:xfrm>
                        <a:prstGeom prst="rect"/>
                        <a:ln/>
                      </pic:spPr>
                    </pic:pic>
                  </a:graphicData>
                </a:graphic>
              </wp:anchor>
            </w:drawing>
          </mc:Fallback>
        </mc:AlternateContent>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1A1">
      <w:pPr>
        <w:pStyle w:val="Heading2"/>
        <w:numPr>
          <w:ilvl w:val="0"/>
          <w:numId w:val="37"/>
        </w:numPr>
        <w:tabs>
          <w:tab w:val="left" w:leader="none" w:pos="1239"/>
        </w:tabs>
        <w:spacing w:after="0" w:before="52" w:line="240" w:lineRule="auto"/>
        <w:ind w:left="1238" w:right="0" w:hanging="361.0000000000001"/>
        <w:jc w:val="left"/>
        <w:rPr/>
      </w:pPr>
      <w:r w:rsidDel="00000000" w:rsidR="00000000" w:rsidRPr="00000000">
        <w:rPr>
          <w:rtl w:val="0"/>
        </w:rPr>
        <w:t xml:space="preserve">The college will describe the rules for the formation of curricula in the curriculum.</w:t>
      </w:r>
    </w:p>
    <w:p w:rsidR="00000000" w:rsidDel="00000000" w:rsidP="00000000" w:rsidRDefault="00000000" w:rsidRPr="00000000" w14:paraId="000001A2">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A3">
      <w:pPr>
        <w:spacing w:after="240" w:before="240" w:lineRule="auto"/>
        <w:jc w:val="both"/>
        <w:rPr>
          <w:sz w:val="24"/>
          <w:szCs w:val="24"/>
        </w:rPr>
      </w:pPr>
      <w:r w:rsidDel="00000000" w:rsidR="00000000" w:rsidRPr="00000000">
        <w:rPr>
          <w:sz w:val="24"/>
          <w:szCs w:val="24"/>
          <w:rtl w:val="0"/>
        </w:rPr>
        <w:t xml:space="preserve">The dominant feature of the BISLA teaching process is the focus on dialogical teaching methods. Teaching in small groups helps to diminish the difference between lectures and seminars. BISLA teachers are encouraged to actively involve students in the learning process. The basic unit of the teaching process is a discussion based on relevant texts. In all BISLA courses, great emphasis is placed on students' written preparation for each class, as well as on written evaluations of the topics covered in the form of essays. All core courses are taught by full-time faculty. BISLA offers 20 to 25 courses each semester, giving students the opportunity to choose. The student body regularly has the chance to express specific requests for elective subjects through questionnaires (example from 2024:</w:t>
      </w:r>
      <w:hyperlink r:id="rId11">
        <w:r w:rsidDel="00000000" w:rsidR="00000000" w:rsidRPr="00000000">
          <w:rPr>
            <w:sz w:val="24"/>
            <w:szCs w:val="24"/>
            <w:rtl w:val="0"/>
          </w:rPr>
          <w:t xml:space="preserve"> </w:t>
        </w:r>
      </w:hyperlink>
      <w:hyperlink r:id="rId12">
        <w:r w:rsidDel="00000000" w:rsidR="00000000" w:rsidRPr="00000000">
          <w:rPr>
            <w:color w:val="1155cc"/>
            <w:sz w:val="24"/>
            <w:szCs w:val="24"/>
            <w:u w:val="single"/>
            <w:rtl w:val="0"/>
          </w:rPr>
          <w:t xml:space="preserve">link</w:t>
        </w:r>
      </w:hyperlink>
      <w:r w:rsidDel="00000000" w:rsidR="00000000" w:rsidRPr="00000000">
        <w:rPr>
          <w:sz w:val="24"/>
          <w:szCs w:val="24"/>
          <w:rtl w:val="0"/>
        </w:rPr>
        <w:t xml:space="preserve">) as well as through discussions at regular community meetings, or they can communicate them through the student part of the Academic Senate or the Student Council. The BISLA leadership strives to meet these requests in every possible way and expands the group of experts from various fields who repeatedly or regularly collaborate in teaching elective courses.</w:t>
      </w:r>
    </w:p>
    <w:p w:rsidR="00000000" w:rsidDel="00000000" w:rsidP="00000000" w:rsidRDefault="00000000" w:rsidRPr="00000000" w14:paraId="000001A4">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A5">
      <w:pPr>
        <w:spacing w:after="240" w:before="240" w:lineRule="auto"/>
        <w:rPr>
          <w:sz w:val="24"/>
          <w:szCs w:val="24"/>
        </w:rPr>
      </w:pPr>
      <w:r w:rsidDel="00000000" w:rsidR="00000000" w:rsidRPr="00000000">
        <w:rPr>
          <w:sz w:val="24"/>
          <w:szCs w:val="24"/>
          <w:rtl w:val="0"/>
        </w:rPr>
        <w:t xml:space="preserve">The criteria for completing individual mandatory, compulsory elective, and elective courses are outlined in the course information sheets.</w:t>
      </w:r>
    </w:p>
    <w:p w:rsidR="00000000" w:rsidDel="00000000" w:rsidP="00000000" w:rsidRDefault="00000000" w:rsidRPr="00000000" w14:paraId="000001A6">
      <w:pPr>
        <w:spacing w:after="240" w:before="240" w:lineRule="auto"/>
        <w:rPr>
          <w:sz w:val="24"/>
          <w:szCs w:val="24"/>
        </w:rPr>
      </w:pPr>
      <w:r w:rsidDel="00000000" w:rsidR="00000000" w:rsidRPr="00000000">
        <w:rPr>
          <w:sz w:val="24"/>
          <w:szCs w:val="24"/>
          <w:rtl w:val="0"/>
        </w:rPr>
        <w:t xml:space="preserve">The workload for mandatory and compulsory elective courses requires approximately 12 hours per week, while for elective courses, it is 10 hours per week.</w:t>
      </w:r>
    </w:p>
    <w:p w:rsidR="00000000" w:rsidDel="00000000" w:rsidP="00000000" w:rsidRDefault="00000000" w:rsidRPr="00000000" w14:paraId="000001A7">
      <w:pPr>
        <w:spacing w:after="240" w:before="240" w:lineRule="auto"/>
        <w:rPr>
          <w:sz w:val="24"/>
          <w:szCs w:val="24"/>
        </w:rPr>
      </w:pPr>
      <w:r w:rsidDel="00000000" w:rsidR="00000000" w:rsidRPr="00000000">
        <w:rPr>
          <w:sz w:val="24"/>
          <w:szCs w:val="24"/>
          <w:rtl w:val="0"/>
        </w:rPr>
        <w:t xml:space="preserve">Mandatory and compulsory elective courses are worth 6 credits, while elective courses are worth 5 credits. Each semester lasts 15 weeks. Additionally, students may enroll in shorter courses ("pop-up" courses or summer school courses), which are typically worth two or three ECTS credits.</w:t>
      </w:r>
    </w:p>
    <w:p w:rsidR="00000000" w:rsidDel="00000000" w:rsidP="00000000" w:rsidRDefault="00000000" w:rsidRPr="00000000" w14:paraId="000001A8">
      <w:pPr>
        <w:spacing w:after="240" w:before="240" w:lineRule="auto"/>
        <w:rPr>
          <w:sz w:val="24"/>
          <w:szCs w:val="24"/>
        </w:rPr>
      </w:pPr>
      <w:r w:rsidDel="00000000" w:rsidR="00000000" w:rsidRPr="00000000">
        <w:rPr>
          <w:sz w:val="24"/>
          <w:szCs w:val="24"/>
          <w:rtl w:val="0"/>
        </w:rPr>
        <w:t xml:space="preserve">Each ECTS credit corresponds to 25 to 30 hours of student work.</w:t>
      </w:r>
    </w:p>
    <w:p w:rsidR="00000000" w:rsidDel="00000000" w:rsidP="00000000" w:rsidRDefault="00000000" w:rsidRPr="00000000" w14:paraId="000001A9">
      <w:pPr>
        <w:spacing w:after="240" w:before="240" w:lineRule="auto"/>
        <w:rPr>
          <w:sz w:val="24"/>
          <w:szCs w:val="24"/>
        </w:rPr>
      </w:pPr>
      <w:r w:rsidDel="00000000" w:rsidR="00000000" w:rsidRPr="00000000">
        <w:rPr>
          <w:sz w:val="24"/>
          <w:szCs w:val="24"/>
          <w:rtl w:val="0"/>
        </w:rPr>
        <w:t xml:space="preserve">The BISLA leadership strives to provide students with as many opportunities as possible to study at least one semester at a foreign university, either through the Erasmus program or through bilateral agreements with partner schools. Currently, BISLA has agreements with:</w:t>
      </w:r>
    </w:p>
    <w:p w:rsidR="00000000" w:rsidDel="00000000" w:rsidP="00000000" w:rsidRDefault="00000000" w:rsidRPr="00000000" w14:paraId="000001AA">
      <w:pPr>
        <w:numPr>
          <w:ilvl w:val="0"/>
          <w:numId w:val="24"/>
        </w:numPr>
        <w:spacing w:after="0" w:afterAutospacing="0" w:before="240" w:lineRule="auto"/>
        <w:ind w:left="720" w:hanging="360"/>
        <w:rPr>
          <w:sz w:val="24"/>
          <w:szCs w:val="24"/>
        </w:rPr>
      </w:pPr>
      <w:r w:rsidDel="00000000" w:rsidR="00000000" w:rsidRPr="00000000">
        <w:rPr>
          <w:sz w:val="24"/>
          <w:szCs w:val="24"/>
          <w:rtl w:val="0"/>
        </w:rPr>
        <w:t xml:space="preserve">University College Maastricht, Netherlands</w:t>
      </w:r>
    </w:p>
    <w:p w:rsidR="00000000" w:rsidDel="00000000" w:rsidP="00000000" w:rsidRDefault="00000000" w:rsidRPr="00000000" w14:paraId="000001AB">
      <w:pPr>
        <w:numPr>
          <w:ilvl w:val="0"/>
          <w:numId w:val="24"/>
        </w:numPr>
        <w:spacing w:after="0" w:afterAutospacing="0" w:before="0" w:beforeAutospacing="0" w:lineRule="auto"/>
        <w:ind w:left="720" w:hanging="360"/>
        <w:rPr>
          <w:sz w:val="24"/>
          <w:szCs w:val="24"/>
        </w:rPr>
      </w:pPr>
      <w:r w:rsidDel="00000000" w:rsidR="00000000" w:rsidRPr="00000000">
        <w:rPr>
          <w:sz w:val="24"/>
          <w:szCs w:val="24"/>
          <w:rtl w:val="0"/>
        </w:rPr>
        <w:t xml:space="preserve">Faculty of Humanities, Charles University, Czech Republic</w:t>
      </w:r>
    </w:p>
    <w:p w:rsidR="00000000" w:rsidDel="00000000" w:rsidP="00000000" w:rsidRDefault="00000000" w:rsidRPr="00000000" w14:paraId="000001AC">
      <w:pPr>
        <w:numPr>
          <w:ilvl w:val="0"/>
          <w:numId w:val="24"/>
        </w:numPr>
        <w:spacing w:after="0" w:afterAutospacing="0" w:before="0" w:beforeAutospacing="0" w:lineRule="auto"/>
        <w:ind w:left="720" w:hanging="360"/>
        <w:rPr>
          <w:sz w:val="24"/>
          <w:szCs w:val="24"/>
        </w:rPr>
      </w:pPr>
      <w:r w:rsidDel="00000000" w:rsidR="00000000" w:rsidRPr="00000000">
        <w:rPr>
          <w:sz w:val="24"/>
          <w:szCs w:val="24"/>
          <w:rtl w:val="0"/>
        </w:rPr>
        <w:t xml:space="preserve">Tilburg University, Netherlands</w:t>
      </w:r>
    </w:p>
    <w:p w:rsidR="00000000" w:rsidDel="00000000" w:rsidP="00000000" w:rsidRDefault="00000000" w:rsidRPr="00000000" w14:paraId="000001AD">
      <w:pPr>
        <w:numPr>
          <w:ilvl w:val="0"/>
          <w:numId w:val="24"/>
        </w:numPr>
        <w:spacing w:after="0" w:afterAutospacing="0" w:before="0" w:beforeAutospacing="0" w:lineRule="auto"/>
        <w:ind w:left="720" w:hanging="360"/>
        <w:rPr>
          <w:sz w:val="24"/>
          <w:szCs w:val="24"/>
        </w:rPr>
      </w:pPr>
      <w:r w:rsidDel="00000000" w:rsidR="00000000" w:rsidRPr="00000000">
        <w:rPr>
          <w:sz w:val="24"/>
          <w:szCs w:val="24"/>
          <w:rtl w:val="0"/>
        </w:rPr>
        <w:t xml:space="preserve">Lingnan University, Hong Kong</w:t>
      </w:r>
    </w:p>
    <w:p w:rsidR="00000000" w:rsidDel="00000000" w:rsidP="00000000" w:rsidRDefault="00000000" w:rsidRPr="00000000" w14:paraId="000001AE">
      <w:pPr>
        <w:numPr>
          <w:ilvl w:val="0"/>
          <w:numId w:val="24"/>
        </w:numPr>
        <w:spacing w:after="0" w:afterAutospacing="0" w:before="0" w:beforeAutospacing="0" w:lineRule="auto"/>
        <w:ind w:left="720" w:hanging="360"/>
        <w:rPr>
          <w:sz w:val="24"/>
          <w:szCs w:val="24"/>
        </w:rPr>
      </w:pPr>
      <w:r w:rsidDel="00000000" w:rsidR="00000000" w:rsidRPr="00000000">
        <w:rPr>
          <w:sz w:val="24"/>
          <w:szCs w:val="24"/>
          <w:rtl w:val="0"/>
        </w:rPr>
        <w:t xml:space="preserve">University of Navarre, Pamplona, Spain</w:t>
      </w:r>
    </w:p>
    <w:p w:rsidR="00000000" w:rsidDel="00000000" w:rsidP="00000000" w:rsidRDefault="00000000" w:rsidRPr="00000000" w14:paraId="000001AF">
      <w:pPr>
        <w:numPr>
          <w:ilvl w:val="0"/>
          <w:numId w:val="24"/>
        </w:numPr>
        <w:spacing w:after="0" w:afterAutospacing="0" w:before="0" w:beforeAutospacing="0" w:lineRule="auto"/>
        <w:ind w:left="720" w:hanging="360"/>
        <w:rPr>
          <w:sz w:val="24"/>
          <w:szCs w:val="24"/>
        </w:rPr>
      </w:pPr>
      <w:r w:rsidDel="00000000" w:rsidR="00000000" w:rsidRPr="00000000">
        <w:rPr>
          <w:sz w:val="24"/>
          <w:szCs w:val="24"/>
          <w:rtl w:val="0"/>
        </w:rPr>
        <w:t xml:space="preserve">International University of Grand-Bassam, Ivory Coast</w:t>
      </w:r>
    </w:p>
    <w:p w:rsidR="00000000" w:rsidDel="00000000" w:rsidP="00000000" w:rsidRDefault="00000000" w:rsidRPr="00000000" w14:paraId="000001B0">
      <w:pPr>
        <w:numPr>
          <w:ilvl w:val="0"/>
          <w:numId w:val="24"/>
        </w:numPr>
        <w:spacing w:after="0" w:afterAutospacing="0" w:before="0" w:beforeAutospacing="0" w:lineRule="auto"/>
        <w:ind w:left="720" w:hanging="360"/>
        <w:rPr>
          <w:sz w:val="24"/>
          <w:szCs w:val="24"/>
        </w:rPr>
      </w:pPr>
      <w:r w:rsidDel="00000000" w:rsidR="00000000" w:rsidRPr="00000000">
        <w:rPr>
          <w:sz w:val="24"/>
          <w:szCs w:val="24"/>
          <w:rtl w:val="0"/>
        </w:rPr>
        <w:t xml:space="preserve">Flame University, Pune, India</w:t>
      </w:r>
    </w:p>
    <w:p w:rsidR="00000000" w:rsidDel="00000000" w:rsidP="00000000" w:rsidRDefault="00000000" w:rsidRPr="00000000" w14:paraId="000001B1">
      <w:pPr>
        <w:numPr>
          <w:ilvl w:val="0"/>
          <w:numId w:val="24"/>
        </w:numPr>
        <w:spacing w:after="0" w:afterAutospacing="0" w:before="0" w:beforeAutospacing="0" w:lineRule="auto"/>
        <w:ind w:left="720" w:hanging="360"/>
        <w:rPr>
          <w:sz w:val="24"/>
          <w:szCs w:val="24"/>
        </w:rPr>
      </w:pPr>
      <w:r w:rsidDel="00000000" w:rsidR="00000000" w:rsidRPr="00000000">
        <w:rPr>
          <w:sz w:val="24"/>
          <w:szCs w:val="24"/>
          <w:rtl w:val="0"/>
        </w:rPr>
        <w:t xml:space="preserve">International Christian University, Tokyo, Japan</w:t>
      </w:r>
    </w:p>
    <w:p w:rsidR="00000000" w:rsidDel="00000000" w:rsidP="00000000" w:rsidRDefault="00000000" w:rsidRPr="00000000" w14:paraId="000001B2">
      <w:pPr>
        <w:numPr>
          <w:ilvl w:val="0"/>
          <w:numId w:val="24"/>
        </w:numPr>
        <w:spacing w:after="240" w:before="0" w:beforeAutospacing="0" w:lineRule="auto"/>
        <w:ind w:left="720" w:hanging="360"/>
        <w:rPr>
          <w:sz w:val="24"/>
          <w:szCs w:val="24"/>
        </w:rPr>
      </w:pPr>
      <w:r w:rsidDel="00000000" w:rsidR="00000000" w:rsidRPr="00000000">
        <w:rPr>
          <w:sz w:val="24"/>
          <w:szCs w:val="24"/>
          <w:rtl w:val="0"/>
        </w:rPr>
        <w:t xml:space="preserve">Freiburg University, Germany</w:t>
      </w:r>
    </w:p>
    <w:p w:rsidR="00000000" w:rsidDel="00000000" w:rsidP="00000000" w:rsidRDefault="00000000" w:rsidRPr="00000000" w14:paraId="000001B3">
      <w:pPr>
        <w:spacing w:after="240" w:before="240" w:lineRule="auto"/>
        <w:jc w:val="both"/>
        <w:rPr>
          <w:sz w:val="24"/>
          <w:szCs w:val="24"/>
        </w:rPr>
      </w:pPr>
      <w:r w:rsidDel="00000000" w:rsidR="00000000" w:rsidRPr="00000000">
        <w:rPr>
          <w:sz w:val="24"/>
          <w:szCs w:val="24"/>
          <w:rtl w:val="0"/>
        </w:rPr>
        <w:t xml:space="preserve">The BISLA study program is designed so that students gain a general overview of political analysis methods while also having the opportunity to specialize either in the study of institutional structures of modern societies or in international relations. Students must complete 30 courses, of which approximately one-third belong to the core curriculum and must be completed by every student. By completing the mandatory courses, students earn 66 credits. The core courses currently include:</w:t>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878" w:right="1228" w:firstLine="0"/>
        <w:jc w:val="both"/>
        <w:rPr>
          <w:sz w:val="24"/>
          <w:szCs w:val="24"/>
        </w:rPr>
      </w:pPr>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19"/>
        </w:tabs>
        <w:spacing w:after="0" w:before="0" w:line="240" w:lineRule="auto"/>
        <w:ind w:left="2318" w:right="0" w:firstLine="0"/>
        <w:jc w:val="left"/>
        <w:rPr>
          <w:rFonts w:ascii="Calibri" w:cs="Calibri" w:eastAsia="Calibri" w:hAnsi="Calibri"/>
          <w:b w:val="0"/>
          <w:i w:val="0"/>
          <w:smallCaps w:val="0"/>
          <w:strike w:val="0"/>
          <w:color w:val="000000"/>
          <w:sz w:val="24"/>
          <w:szCs w:val="24"/>
          <w:highlight w:val="yellow"/>
          <w:u w:val="none"/>
          <w:vertAlign w:val="baseline"/>
        </w:rPr>
      </w:pPr>
      <w:r w:rsidDel="00000000" w:rsidR="00000000" w:rsidRPr="00000000">
        <w:rPr>
          <w:rtl w:val="0"/>
        </w:rPr>
      </w:r>
    </w:p>
    <w:p w:rsidR="00000000" w:rsidDel="00000000" w:rsidP="00000000" w:rsidRDefault="00000000" w:rsidRPr="00000000" w14:paraId="000001B6">
      <w:pPr>
        <w:pStyle w:val="Heading2"/>
        <w:keepNext w:val="1"/>
        <w:keepLines w:val="1"/>
        <w:widowControl w:val="1"/>
        <w:spacing w:line="216" w:lineRule="auto"/>
        <w:ind w:left="0" w:firstLine="0"/>
        <w:jc w:val="both"/>
        <w:rPr>
          <w:rFonts w:ascii="Bookman Old Style" w:cs="Bookman Old Style" w:eastAsia="Bookman Old Style" w:hAnsi="Bookman Old Style"/>
          <w:sz w:val="32"/>
          <w:szCs w:val="32"/>
        </w:rPr>
      </w:pPr>
      <w:bookmarkStart w:colFirst="0" w:colLast="0" w:name="_heading=h.xdazbbhdwxac" w:id="2"/>
      <w:bookmarkEnd w:id="2"/>
      <w:r w:rsidDel="00000000" w:rsidR="00000000" w:rsidRPr="00000000">
        <w:rPr>
          <w:rtl w:val="0"/>
        </w:rPr>
      </w:r>
    </w:p>
    <w:p w:rsidR="00000000" w:rsidDel="00000000" w:rsidP="00000000" w:rsidRDefault="00000000" w:rsidRPr="00000000" w14:paraId="000001B7">
      <w:pPr>
        <w:pStyle w:val="Heading2"/>
        <w:keepNext w:val="1"/>
        <w:keepLines w:val="1"/>
        <w:widowControl w:val="1"/>
        <w:spacing w:line="216" w:lineRule="auto"/>
        <w:ind w:left="0" w:firstLine="0"/>
        <w:jc w:val="center"/>
        <w:rPr>
          <w:sz w:val="38"/>
          <w:szCs w:val="38"/>
          <w:u w:val="single"/>
        </w:rPr>
      </w:pPr>
      <w:bookmarkStart w:colFirst="0" w:colLast="0" w:name="_heading=h.kzfuzkodu1dw" w:id="3"/>
      <w:bookmarkEnd w:id="3"/>
      <w:r w:rsidDel="00000000" w:rsidR="00000000" w:rsidRPr="00000000">
        <w:rPr>
          <w:sz w:val="38"/>
          <w:szCs w:val="38"/>
          <w:u w:val="single"/>
          <w:rtl w:val="0"/>
        </w:rPr>
        <w:t xml:space="preserve">RECOMMENDED STUDY PLAN</w:t>
      </w:r>
    </w:p>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pStyle w:val="Heading2"/>
        <w:keepNext w:val="1"/>
        <w:keepLines w:val="1"/>
        <w:widowControl w:val="1"/>
        <w:spacing w:line="216" w:lineRule="auto"/>
        <w:ind w:left="850.3937007874016" w:firstLine="0"/>
        <w:jc w:val="both"/>
        <w:rPr>
          <w:rFonts w:ascii="Bookman Old Style" w:cs="Bookman Old Style" w:eastAsia="Bookman Old Style" w:hAnsi="Bookman Old Style"/>
          <w:sz w:val="32"/>
          <w:szCs w:val="32"/>
        </w:rPr>
      </w:pPr>
      <w:bookmarkStart w:colFirst="0" w:colLast="0" w:name="_heading=h.mor9f86y9qku" w:id="4"/>
      <w:bookmarkEnd w:id="4"/>
      <w:r w:rsidDel="00000000" w:rsidR="00000000" w:rsidRPr="00000000">
        <w:rPr>
          <w:rFonts w:ascii="Bookman Old Style" w:cs="Bookman Old Style" w:eastAsia="Bookman Old Style" w:hAnsi="Bookman Old Style"/>
          <w:sz w:val="32"/>
          <w:szCs w:val="32"/>
          <w:rtl w:val="0"/>
        </w:rPr>
        <w:t xml:space="preserve">COMPULSORY PROFILE SUBJECTS (PP)</w:t>
      </w:r>
    </w:p>
    <w:p w:rsidR="00000000" w:rsidDel="00000000" w:rsidP="00000000" w:rsidRDefault="00000000" w:rsidRPr="00000000" w14:paraId="000001BA">
      <w:pPr>
        <w:widowControl w:val="1"/>
        <w:spacing w:line="216" w:lineRule="auto"/>
        <w:jc w:val="both"/>
        <w:rPr>
          <w:rFonts w:ascii="Bookman Old Style" w:cs="Bookman Old Style" w:eastAsia="Bookman Old Style" w:hAnsi="Bookman Old Style"/>
          <w:b w:val="1"/>
          <w:sz w:val="24"/>
          <w:szCs w:val="24"/>
        </w:rPr>
      </w:pPr>
      <w:r w:rsidDel="00000000" w:rsidR="00000000" w:rsidRPr="00000000">
        <w:rPr>
          <w:rtl w:val="0"/>
        </w:rPr>
      </w:r>
    </w:p>
    <w:tbl>
      <w:tblPr>
        <w:tblStyle w:val="Table5"/>
        <w:tblW w:w="9345.0" w:type="dxa"/>
        <w:jc w:val="left"/>
        <w:tblInd w:w="416.1259842519685"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70"/>
        <w:gridCol w:w="1170"/>
        <w:gridCol w:w="3585"/>
        <w:gridCol w:w="1890"/>
        <w:gridCol w:w="2130"/>
        <w:tblGridChange w:id="0">
          <w:tblGrid>
            <w:gridCol w:w="570"/>
            <w:gridCol w:w="1170"/>
            <w:gridCol w:w="3585"/>
            <w:gridCol w:w="1890"/>
            <w:gridCol w:w="2130"/>
          </w:tblGrid>
        </w:tblGridChange>
      </w:tblGrid>
      <w:tr>
        <w:trPr>
          <w:cantSplit w:val="0"/>
          <w:trHeight w:val="578" w:hRule="atLeast"/>
          <w:tblHeader w:val="0"/>
        </w:trPr>
        <w:tc>
          <w:tcPr/>
          <w:p w:rsidR="00000000" w:rsidDel="00000000" w:rsidP="00000000" w:rsidRDefault="00000000" w:rsidRPr="00000000" w14:paraId="000001BB">
            <w:pPr>
              <w:widowControl w:val="1"/>
              <w:spacing w:line="216" w:lineRule="auto"/>
              <w:rPr/>
            </w:pPr>
            <w:r w:rsidDel="00000000" w:rsidR="00000000" w:rsidRPr="00000000">
              <w:rPr>
                <w:rtl w:val="0"/>
              </w:rPr>
            </w:r>
          </w:p>
        </w:tc>
        <w:tc>
          <w:tcPr/>
          <w:p w:rsidR="00000000" w:rsidDel="00000000" w:rsidP="00000000" w:rsidRDefault="00000000" w:rsidRPr="00000000" w14:paraId="000001BC">
            <w:pPr>
              <w:widowControl w:val="1"/>
              <w:spacing w:line="216" w:lineRule="auto"/>
              <w:rPr/>
            </w:pPr>
            <w:r w:rsidDel="00000000" w:rsidR="00000000" w:rsidRPr="00000000">
              <w:rPr>
                <w:rtl w:val="0"/>
              </w:rPr>
              <w:t xml:space="preserve">Course Code</w:t>
            </w:r>
          </w:p>
        </w:tc>
        <w:tc>
          <w:tcPr/>
          <w:p w:rsidR="00000000" w:rsidDel="00000000" w:rsidP="00000000" w:rsidRDefault="00000000" w:rsidRPr="00000000" w14:paraId="000001BD">
            <w:pPr>
              <w:widowControl w:val="1"/>
              <w:spacing w:line="216" w:lineRule="auto"/>
              <w:rPr/>
            </w:pPr>
            <w:r w:rsidDel="00000000" w:rsidR="00000000" w:rsidRPr="00000000">
              <w:rPr>
                <w:rtl w:val="0"/>
              </w:rPr>
              <w:t xml:space="preserve">Profile subject</w:t>
            </w:r>
          </w:p>
        </w:tc>
        <w:tc>
          <w:tcPr/>
          <w:p w:rsidR="00000000" w:rsidDel="00000000" w:rsidP="00000000" w:rsidRDefault="00000000" w:rsidRPr="00000000" w14:paraId="000001BE">
            <w:pPr>
              <w:widowControl w:val="1"/>
              <w:spacing w:line="216" w:lineRule="auto"/>
              <w:rPr/>
            </w:pPr>
            <w:r w:rsidDel="00000000" w:rsidR="00000000" w:rsidRPr="00000000">
              <w:rPr>
                <w:rtl w:val="0"/>
              </w:rPr>
              <w:t xml:space="preserve">Teacher</w:t>
            </w:r>
          </w:p>
        </w:tc>
        <w:tc>
          <w:tcPr/>
          <w:p w:rsidR="00000000" w:rsidDel="00000000" w:rsidP="00000000" w:rsidRDefault="00000000" w:rsidRPr="00000000" w14:paraId="000001BF">
            <w:pPr>
              <w:widowControl w:val="1"/>
              <w:spacing w:line="216" w:lineRule="auto"/>
              <w:rPr/>
            </w:pPr>
            <w:r w:rsidDel="00000000" w:rsidR="00000000" w:rsidRPr="00000000">
              <w:rPr>
                <w:rtl w:val="0"/>
              </w:rPr>
              <w:t xml:space="preserve">Guarantor</w:t>
            </w:r>
          </w:p>
        </w:tc>
      </w:tr>
      <w:tr>
        <w:trPr>
          <w:cantSplit w:val="0"/>
          <w:trHeight w:val="547" w:hRule="atLeast"/>
          <w:tblHeader w:val="0"/>
        </w:trPr>
        <w:tc>
          <w:tcPr/>
          <w:p w:rsidR="00000000" w:rsidDel="00000000" w:rsidP="00000000" w:rsidRDefault="00000000" w:rsidRPr="00000000" w14:paraId="000001C0">
            <w:pPr>
              <w:widowControl w:val="1"/>
              <w:spacing w:line="216" w:lineRule="auto"/>
              <w:rPr/>
            </w:pPr>
            <w:r w:rsidDel="00000000" w:rsidR="00000000" w:rsidRPr="00000000">
              <w:rPr>
                <w:rtl w:val="0"/>
              </w:rPr>
              <w:t xml:space="preserve">P1</w:t>
            </w:r>
          </w:p>
        </w:tc>
        <w:tc>
          <w:tcPr/>
          <w:p w:rsidR="00000000" w:rsidDel="00000000" w:rsidP="00000000" w:rsidRDefault="00000000" w:rsidRPr="00000000" w14:paraId="000001C1">
            <w:pPr>
              <w:widowControl w:val="1"/>
              <w:spacing w:line="216" w:lineRule="auto"/>
              <w:rPr/>
            </w:pPr>
            <w:r w:rsidDel="00000000" w:rsidR="00000000" w:rsidRPr="00000000">
              <w:rPr>
                <w:rtl w:val="0"/>
              </w:rPr>
              <w:t xml:space="preserve">P-111</w:t>
            </w:r>
          </w:p>
        </w:tc>
        <w:tc>
          <w:tcPr/>
          <w:p w:rsidR="00000000" w:rsidDel="00000000" w:rsidP="00000000" w:rsidRDefault="00000000" w:rsidRPr="00000000" w14:paraId="000001C2">
            <w:pPr>
              <w:widowControl w:val="1"/>
              <w:spacing w:line="216" w:lineRule="auto"/>
              <w:rPr/>
            </w:pPr>
            <w:r w:rsidDel="00000000" w:rsidR="00000000" w:rsidRPr="00000000">
              <w:rPr>
                <w:rtl w:val="0"/>
              </w:rPr>
              <w:t xml:space="preserve">Introduction to political science</w:t>
            </w:r>
          </w:p>
        </w:tc>
        <w:tc>
          <w:tcPr/>
          <w:p w:rsidR="00000000" w:rsidDel="00000000" w:rsidP="00000000" w:rsidRDefault="00000000" w:rsidRPr="00000000" w14:paraId="000001C3">
            <w:pPr>
              <w:widowControl w:val="1"/>
              <w:spacing w:line="216" w:lineRule="auto"/>
              <w:rPr/>
            </w:pPr>
            <w:r w:rsidDel="00000000" w:rsidR="00000000" w:rsidRPr="00000000">
              <w:rPr>
                <w:rtl w:val="0"/>
              </w:rPr>
              <w:t xml:space="preserve">Samuel Abrahám</w:t>
            </w:r>
          </w:p>
        </w:tc>
        <w:tc>
          <w:tcPr/>
          <w:p w:rsidR="00000000" w:rsidDel="00000000" w:rsidP="00000000" w:rsidRDefault="00000000" w:rsidRPr="00000000" w14:paraId="000001C4">
            <w:pPr>
              <w:widowControl w:val="1"/>
              <w:spacing w:line="216" w:lineRule="auto"/>
              <w:rPr/>
            </w:pPr>
            <w:r w:rsidDel="00000000" w:rsidR="00000000" w:rsidRPr="00000000">
              <w:rPr>
                <w:rtl w:val="0"/>
              </w:rPr>
              <w:t xml:space="preserve">Samuel Abrahám</w:t>
            </w:r>
          </w:p>
        </w:tc>
      </w:tr>
      <w:tr>
        <w:trPr>
          <w:cantSplit w:val="0"/>
          <w:trHeight w:val="547" w:hRule="atLeast"/>
          <w:tblHeader w:val="0"/>
        </w:trPr>
        <w:tc>
          <w:tcPr/>
          <w:p w:rsidR="00000000" w:rsidDel="00000000" w:rsidP="00000000" w:rsidRDefault="00000000" w:rsidRPr="00000000" w14:paraId="000001C5">
            <w:pPr>
              <w:widowControl w:val="1"/>
              <w:spacing w:line="216" w:lineRule="auto"/>
              <w:rPr/>
            </w:pPr>
            <w:r w:rsidDel="00000000" w:rsidR="00000000" w:rsidRPr="00000000">
              <w:rPr>
                <w:rtl w:val="0"/>
              </w:rPr>
              <w:t xml:space="preserve">P2</w:t>
            </w:r>
          </w:p>
        </w:tc>
        <w:tc>
          <w:tcPr/>
          <w:p w:rsidR="00000000" w:rsidDel="00000000" w:rsidP="00000000" w:rsidRDefault="00000000" w:rsidRPr="00000000" w14:paraId="000001C6">
            <w:pPr>
              <w:widowControl w:val="1"/>
              <w:spacing w:line="216" w:lineRule="auto"/>
              <w:rPr/>
            </w:pPr>
            <w:r w:rsidDel="00000000" w:rsidR="00000000" w:rsidRPr="00000000">
              <w:rPr>
                <w:rtl w:val="0"/>
              </w:rPr>
              <w:t xml:space="preserve">S-354</w:t>
            </w:r>
          </w:p>
        </w:tc>
        <w:tc>
          <w:tcPr/>
          <w:p w:rsidR="00000000" w:rsidDel="00000000" w:rsidP="00000000" w:rsidRDefault="00000000" w:rsidRPr="00000000" w14:paraId="000001C7">
            <w:pPr>
              <w:widowControl w:val="1"/>
              <w:spacing w:line="216" w:lineRule="auto"/>
              <w:rPr/>
            </w:pPr>
            <w:r w:rsidDel="00000000" w:rsidR="00000000" w:rsidRPr="00000000">
              <w:rPr>
                <w:rtl w:val="0"/>
              </w:rPr>
              <w:t xml:space="preserve">Public Administration and Social Policy</w:t>
            </w:r>
          </w:p>
        </w:tc>
        <w:tc>
          <w:tcPr/>
          <w:p w:rsidR="00000000" w:rsidDel="00000000" w:rsidP="00000000" w:rsidRDefault="00000000" w:rsidRPr="00000000" w14:paraId="000001C8">
            <w:pPr>
              <w:widowControl w:val="1"/>
              <w:spacing w:line="216" w:lineRule="auto"/>
              <w:rPr/>
            </w:pPr>
            <w:r w:rsidDel="00000000" w:rsidR="00000000" w:rsidRPr="00000000">
              <w:rPr>
                <w:rtl w:val="0"/>
              </w:rPr>
              <w:t xml:space="preserve">Iveta Radičová</w:t>
            </w:r>
          </w:p>
        </w:tc>
        <w:tc>
          <w:tcPr/>
          <w:p w:rsidR="00000000" w:rsidDel="00000000" w:rsidP="00000000" w:rsidRDefault="00000000" w:rsidRPr="00000000" w14:paraId="000001C9">
            <w:pPr>
              <w:widowControl w:val="1"/>
              <w:spacing w:line="216" w:lineRule="auto"/>
              <w:rPr/>
            </w:pPr>
            <w:r w:rsidDel="00000000" w:rsidR="00000000" w:rsidRPr="00000000">
              <w:rPr>
                <w:rtl w:val="0"/>
              </w:rPr>
              <w:t xml:space="preserve">Iveta Radičová</w:t>
            </w:r>
          </w:p>
        </w:tc>
      </w:tr>
      <w:tr>
        <w:trPr>
          <w:cantSplit w:val="0"/>
          <w:trHeight w:val="547" w:hRule="atLeast"/>
          <w:tblHeader w:val="0"/>
        </w:trPr>
        <w:tc>
          <w:tcPr/>
          <w:p w:rsidR="00000000" w:rsidDel="00000000" w:rsidP="00000000" w:rsidRDefault="00000000" w:rsidRPr="00000000" w14:paraId="000001CA">
            <w:pPr>
              <w:widowControl w:val="1"/>
              <w:spacing w:line="216" w:lineRule="auto"/>
              <w:rPr/>
            </w:pPr>
            <w:r w:rsidDel="00000000" w:rsidR="00000000" w:rsidRPr="00000000">
              <w:rPr>
                <w:rtl w:val="0"/>
              </w:rPr>
              <w:t xml:space="preserve">P3</w:t>
            </w:r>
          </w:p>
        </w:tc>
        <w:tc>
          <w:tcPr/>
          <w:p w:rsidR="00000000" w:rsidDel="00000000" w:rsidP="00000000" w:rsidRDefault="00000000" w:rsidRPr="00000000" w14:paraId="000001CB">
            <w:pPr>
              <w:widowControl w:val="1"/>
              <w:spacing w:line="216" w:lineRule="auto"/>
              <w:rPr/>
            </w:pPr>
            <w:r w:rsidDel="00000000" w:rsidR="00000000" w:rsidRPr="00000000">
              <w:rPr>
                <w:rtl w:val="0"/>
              </w:rPr>
              <w:t xml:space="preserve">M-113</w:t>
            </w:r>
          </w:p>
        </w:tc>
        <w:tc>
          <w:tcPr/>
          <w:p w:rsidR="00000000" w:rsidDel="00000000" w:rsidP="00000000" w:rsidRDefault="00000000" w:rsidRPr="00000000" w14:paraId="000001CC">
            <w:pPr>
              <w:widowControl w:val="1"/>
              <w:spacing w:line="216" w:lineRule="auto"/>
              <w:rPr/>
            </w:pPr>
            <w:r w:rsidDel="00000000" w:rsidR="00000000" w:rsidRPr="00000000">
              <w:rPr>
                <w:rtl w:val="0"/>
              </w:rPr>
              <w:t xml:space="preserve">Introduction to the Methodology of Social Sciences</w:t>
            </w:r>
          </w:p>
        </w:tc>
        <w:tc>
          <w:tcPr/>
          <w:p w:rsidR="00000000" w:rsidDel="00000000" w:rsidP="00000000" w:rsidRDefault="00000000" w:rsidRPr="00000000" w14:paraId="000001CD">
            <w:pPr>
              <w:widowControl w:val="1"/>
              <w:spacing w:line="216" w:lineRule="auto"/>
              <w:rPr/>
            </w:pPr>
            <w:r w:rsidDel="00000000" w:rsidR="00000000" w:rsidRPr="00000000">
              <w:rPr>
                <w:rtl w:val="0"/>
              </w:rPr>
              <w:t xml:space="preserve">Dagmar Kusá</w:t>
            </w:r>
          </w:p>
        </w:tc>
        <w:tc>
          <w:tcPr/>
          <w:p w:rsidR="00000000" w:rsidDel="00000000" w:rsidP="00000000" w:rsidRDefault="00000000" w:rsidRPr="00000000" w14:paraId="000001CE">
            <w:pPr>
              <w:widowControl w:val="1"/>
              <w:spacing w:line="216" w:lineRule="auto"/>
              <w:rPr/>
            </w:pPr>
            <w:r w:rsidDel="00000000" w:rsidR="00000000" w:rsidRPr="00000000">
              <w:rPr>
                <w:rtl w:val="0"/>
              </w:rPr>
              <w:t xml:space="preserve">Iveta Radičová</w:t>
            </w:r>
          </w:p>
        </w:tc>
      </w:tr>
      <w:tr>
        <w:trPr>
          <w:cantSplit w:val="0"/>
          <w:trHeight w:val="547" w:hRule="atLeast"/>
          <w:tblHeader w:val="0"/>
        </w:trPr>
        <w:tc>
          <w:tcPr/>
          <w:p w:rsidR="00000000" w:rsidDel="00000000" w:rsidP="00000000" w:rsidRDefault="00000000" w:rsidRPr="00000000" w14:paraId="000001CF">
            <w:pPr>
              <w:widowControl w:val="1"/>
              <w:spacing w:line="216" w:lineRule="auto"/>
              <w:rPr/>
            </w:pPr>
            <w:r w:rsidDel="00000000" w:rsidR="00000000" w:rsidRPr="00000000">
              <w:rPr>
                <w:rtl w:val="0"/>
              </w:rPr>
              <w:t xml:space="preserve">P4</w:t>
            </w:r>
          </w:p>
        </w:tc>
        <w:tc>
          <w:tcPr/>
          <w:p w:rsidR="00000000" w:rsidDel="00000000" w:rsidP="00000000" w:rsidRDefault="00000000" w:rsidRPr="00000000" w14:paraId="000001D0">
            <w:pPr>
              <w:widowControl w:val="1"/>
              <w:spacing w:line="216" w:lineRule="auto"/>
              <w:rPr/>
            </w:pPr>
            <w:r w:rsidDel="00000000" w:rsidR="00000000" w:rsidRPr="00000000">
              <w:rPr>
                <w:rtl w:val="0"/>
              </w:rPr>
              <w:t xml:space="preserve">P-121</w:t>
            </w:r>
          </w:p>
        </w:tc>
        <w:tc>
          <w:tcPr/>
          <w:p w:rsidR="00000000" w:rsidDel="00000000" w:rsidP="00000000" w:rsidRDefault="00000000" w:rsidRPr="00000000" w14:paraId="000001D1">
            <w:pPr>
              <w:widowControl w:val="1"/>
              <w:spacing w:line="216" w:lineRule="auto"/>
              <w:rPr/>
            </w:pPr>
            <w:r w:rsidDel="00000000" w:rsidR="00000000" w:rsidRPr="00000000">
              <w:rPr>
                <w:rtl w:val="0"/>
              </w:rPr>
              <w:t xml:space="preserve">Theories of Political Systems and Parties</w:t>
            </w:r>
          </w:p>
        </w:tc>
        <w:tc>
          <w:tcPr/>
          <w:p w:rsidR="00000000" w:rsidDel="00000000" w:rsidP="00000000" w:rsidRDefault="00000000" w:rsidRPr="00000000" w14:paraId="000001D2">
            <w:pPr>
              <w:widowControl w:val="1"/>
              <w:spacing w:line="216" w:lineRule="auto"/>
              <w:rPr/>
            </w:pPr>
            <w:r w:rsidDel="00000000" w:rsidR="00000000" w:rsidRPr="00000000">
              <w:rPr>
                <w:rtl w:val="0"/>
              </w:rPr>
              <w:t xml:space="preserve">Dagmar Kusá</w:t>
            </w:r>
          </w:p>
        </w:tc>
        <w:tc>
          <w:tcPr/>
          <w:p w:rsidR="00000000" w:rsidDel="00000000" w:rsidP="00000000" w:rsidRDefault="00000000" w:rsidRPr="00000000" w14:paraId="000001D3">
            <w:pPr>
              <w:widowControl w:val="1"/>
              <w:spacing w:line="216" w:lineRule="auto"/>
              <w:rPr/>
            </w:pPr>
            <w:r w:rsidDel="00000000" w:rsidR="00000000" w:rsidRPr="00000000">
              <w:rPr>
                <w:rtl w:val="0"/>
              </w:rPr>
              <w:t xml:space="preserve">Dagmar Kusá</w:t>
            </w:r>
          </w:p>
        </w:tc>
      </w:tr>
      <w:tr>
        <w:trPr>
          <w:cantSplit w:val="0"/>
          <w:trHeight w:val="547" w:hRule="atLeast"/>
          <w:tblHeader w:val="0"/>
        </w:trPr>
        <w:tc>
          <w:tcPr/>
          <w:p w:rsidR="00000000" w:rsidDel="00000000" w:rsidP="00000000" w:rsidRDefault="00000000" w:rsidRPr="00000000" w14:paraId="000001D4">
            <w:pPr>
              <w:widowControl w:val="1"/>
              <w:spacing w:line="216" w:lineRule="auto"/>
              <w:rPr/>
            </w:pPr>
            <w:r w:rsidDel="00000000" w:rsidR="00000000" w:rsidRPr="00000000">
              <w:rPr>
                <w:rtl w:val="0"/>
              </w:rPr>
              <w:t xml:space="preserve">P5</w:t>
            </w:r>
          </w:p>
        </w:tc>
        <w:tc>
          <w:tcPr/>
          <w:p w:rsidR="00000000" w:rsidDel="00000000" w:rsidP="00000000" w:rsidRDefault="00000000" w:rsidRPr="00000000" w14:paraId="000001D5">
            <w:pPr>
              <w:widowControl w:val="1"/>
              <w:spacing w:line="216" w:lineRule="auto"/>
              <w:rPr/>
            </w:pPr>
            <w:r w:rsidDel="00000000" w:rsidR="00000000" w:rsidRPr="00000000">
              <w:rPr>
                <w:rtl w:val="0"/>
              </w:rPr>
              <w:t xml:space="preserve">P-231</w:t>
            </w:r>
          </w:p>
        </w:tc>
        <w:tc>
          <w:tcPr/>
          <w:p w:rsidR="00000000" w:rsidDel="00000000" w:rsidP="00000000" w:rsidRDefault="00000000" w:rsidRPr="00000000" w14:paraId="000001D6">
            <w:pPr>
              <w:widowControl w:val="1"/>
              <w:spacing w:line="216" w:lineRule="auto"/>
              <w:rPr/>
            </w:pPr>
            <w:r w:rsidDel="00000000" w:rsidR="00000000" w:rsidRPr="00000000">
              <w:rPr>
                <w:rtl w:val="0"/>
              </w:rPr>
              <w:t xml:space="preserve">Comparative Politics</w:t>
            </w:r>
          </w:p>
        </w:tc>
        <w:tc>
          <w:tcPr/>
          <w:p w:rsidR="00000000" w:rsidDel="00000000" w:rsidP="00000000" w:rsidRDefault="00000000" w:rsidRPr="00000000" w14:paraId="000001D7">
            <w:pPr>
              <w:widowControl w:val="1"/>
              <w:spacing w:line="216" w:lineRule="auto"/>
              <w:rPr/>
            </w:pPr>
            <w:r w:rsidDel="00000000" w:rsidR="00000000" w:rsidRPr="00000000">
              <w:rPr>
                <w:rtl w:val="0"/>
              </w:rPr>
              <w:t xml:space="preserve">Dagmar Kusá</w:t>
            </w:r>
          </w:p>
        </w:tc>
        <w:tc>
          <w:tcPr/>
          <w:p w:rsidR="00000000" w:rsidDel="00000000" w:rsidP="00000000" w:rsidRDefault="00000000" w:rsidRPr="00000000" w14:paraId="000001D8">
            <w:pPr>
              <w:widowControl w:val="1"/>
              <w:spacing w:line="216" w:lineRule="auto"/>
              <w:rPr/>
            </w:pPr>
            <w:r w:rsidDel="00000000" w:rsidR="00000000" w:rsidRPr="00000000">
              <w:rPr>
                <w:rtl w:val="0"/>
              </w:rPr>
              <w:t xml:space="preserve">Dagmar Kusá</w:t>
            </w:r>
          </w:p>
        </w:tc>
      </w:tr>
      <w:tr>
        <w:trPr>
          <w:cantSplit w:val="0"/>
          <w:trHeight w:val="547" w:hRule="atLeast"/>
          <w:tblHeader w:val="0"/>
        </w:trPr>
        <w:tc>
          <w:tcPr/>
          <w:p w:rsidR="00000000" w:rsidDel="00000000" w:rsidP="00000000" w:rsidRDefault="00000000" w:rsidRPr="00000000" w14:paraId="000001D9">
            <w:pPr>
              <w:widowControl w:val="1"/>
              <w:spacing w:line="216" w:lineRule="auto"/>
              <w:rPr/>
            </w:pPr>
            <w:r w:rsidDel="00000000" w:rsidR="00000000" w:rsidRPr="00000000">
              <w:rPr>
                <w:rtl w:val="0"/>
              </w:rPr>
              <w:t xml:space="preserve">PT1</w:t>
            </w:r>
          </w:p>
        </w:tc>
        <w:tc>
          <w:tcPr/>
          <w:p w:rsidR="00000000" w:rsidDel="00000000" w:rsidP="00000000" w:rsidRDefault="00000000" w:rsidRPr="00000000" w14:paraId="000001DA">
            <w:pPr>
              <w:widowControl w:val="1"/>
              <w:spacing w:line="216" w:lineRule="auto"/>
              <w:rPr/>
            </w:pPr>
            <w:r w:rsidDel="00000000" w:rsidR="00000000" w:rsidRPr="00000000">
              <w:rPr>
                <w:rtl w:val="0"/>
              </w:rPr>
              <w:t xml:space="preserve">F-122</w:t>
            </w:r>
          </w:p>
        </w:tc>
        <w:tc>
          <w:tcPr>
            <w:shd w:fill="ffffff" w:val="clear"/>
          </w:tcPr>
          <w:p w:rsidR="00000000" w:rsidDel="00000000" w:rsidP="00000000" w:rsidRDefault="00000000" w:rsidRPr="00000000" w14:paraId="000001DB">
            <w:pPr>
              <w:widowControl w:val="1"/>
              <w:spacing w:line="216" w:lineRule="auto"/>
              <w:rPr/>
            </w:pPr>
            <w:r w:rsidDel="00000000" w:rsidR="00000000" w:rsidRPr="00000000">
              <w:rPr>
                <w:rtl w:val="0"/>
              </w:rPr>
              <w:t xml:space="preserve">History of Political Philosophy</w:t>
            </w:r>
          </w:p>
        </w:tc>
        <w:tc>
          <w:tcPr/>
          <w:p w:rsidR="00000000" w:rsidDel="00000000" w:rsidP="00000000" w:rsidRDefault="00000000" w:rsidRPr="00000000" w14:paraId="000001DC">
            <w:pPr>
              <w:widowControl w:val="1"/>
              <w:spacing w:line="216" w:lineRule="auto"/>
              <w:rPr/>
            </w:pPr>
            <w:r w:rsidDel="00000000" w:rsidR="00000000" w:rsidRPr="00000000">
              <w:rPr>
                <w:rtl w:val="0"/>
              </w:rPr>
              <w:t xml:space="preserve">Adam Bence Balázs</w:t>
            </w:r>
          </w:p>
        </w:tc>
        <w:tc>
          <w:tcPr/>
          <w:p w:rsidR="00000000" w:rsidDel="00000000" w:rsidP="00000000" w:rsidRDefault="00000000" w:rsidRPr="00000000" w14:paraId="000001DD">
            <w:pPr>
              <w:widowControl w:val="1"/>
              <w:spacing w:line="216" w:lineRule="auto"/>
              <w:rPr/>
            </w:pPr>
            <w:r w:rsidDel="00000000" w:rsidR="00000000" w:rsidRPr="00000000">
              <w:rPr>
                <w:rtl w:val="0"/>
              </w:rPr>
              <w:t xml:space="preserve">František Novosád</w:t>
            </w:r>
          </w:p>
        </w:tc>
      </w:tr>
      <w:tr>
        <w:trPr>
          <w:cantSplit w:val="0"/>
          <w:trHeight w:val="547" w:hRule="atLeast"/>
          <w:tblHeader w:val="0"/>
        </w:trPr>
        <w:tc>
          <w:tcPr/>
          <w:p w:rsidR="00000000" w:rsidDel="00000000" w:rsidP="00000000" w:rsidRDefault="00000000" w:rsidRPr="00000000" w14:paraId="000001DE">
            <w:pPr>
              <w:widowControl w:val="1"/>
              <w:spacing w:line="216" w:lineRule="auto"/>
              <w:rPr/>
            </w:pPr>
            <w:r w:rsidDel="00000000" w:rsidR="00000000" w:rsidRPr="00000000">
              <w:rPr>
                <w:rtl w:val="0"/>
              </w:rPr>
              <w:t xml:space="preserve">PT2</w:t>
            </w:r>
          </w:p>
        </w:tc>
        <w:tc>
          <w:tcPr/>
          <w:p w:rsidR="00000000" w:rsidDel="00000000" w:rsidP="00000000" w:rsidRDefault="00000000" w:rsidRPr="00000000" w14:paraId="000001DF">
            <w:pPr>
              <w:widowControl w:val="1"/>
              <w:spacing w:line="216" w:lineRule="auto"/>
              <w:rPr/>
            </w:pPr>
            <w:r w:rsidDel="00000000" w:rsidR="00000000" w:rsidRPr="00000000">
              <w:rPr>
                <w:rtl w:val="0"/>
              </w:rPr>
              <w:t xml:space="preserve">F-242</w:t>
            </w:r>
          </w:p>
        </w:tc>
        <w:tc>
          <w:tcPr>
            <w:shd w:fill="ffffff" w:val="clear"/>
          </w:tcPr>
          <w:p w:rsidR="00000000" w:rsidDel="00000000" w:rsidP="00000000" w:rsidRDefault="00000000" w:rsidRPr="00000000" w14:paraId="000001E0">
            <w:pPr>
              <w:widowControl w:val="1"/>
              <w:spacing w:line="216" w:lineRule="auto"/>
              <w:rPr/>
            </w:pPr>
            <w:r w:rsidDel="00000000" w:rsidR="00000000" w:rsidRPr="00000000">
              <w:rPr>
                <w:rtl w:val="0"/>
              </w:rPr>
              <w:t xml:space="preserve">Modern Political Thought</w:t>
            </w:r>
          </w:p>
        </w:tc>
        <w:tc>
          <w:tcPr/>
          <w:p w:rsidR="00000000" w:rsidDel="00000000" w:rsidP="00000000" w:rsidRDefault="00000000" w:rsidRPr="00000000" w14:paraId="000001E1">
            <w:pPr>
              <w:widowControl w:val="1"/>
              <w:spacing w:line="216" w:lineRule="auto"/>
              <w:rPr/>
            </w:pPr>
            <w:r w:rsidDel="00000000" w:rsidR="00000000" w:rsidRPr="00000000">
              <w:rPr>
                <w:rtl w:val="0"/>
              </w:rPr>
              <w:t xml:space="preserve">Adam Bence Balazs</w:t>
            </w:r>
          </w:p>
        </w:tc>
        <w:tc>
          <w:tcPr/>
          <w:p w:rsidR="00000000" w:rsidDel="00000000" w:rsidP="00000000" w:rsidRDefault="00000000" w:rsidRPr="00000000" w14:paraId="000001E2">
            <w:pPr>
              <w:widowControl w:val="1"/>
              <w:spacing w:line="216" w:lineRule="auto"/>
              <w:rPr/>
            </w:pPr>
            <w:r w:rsidDel="00000000" w:rsidR="00000000" w:rsidRPr="00000000">
              <w:rPr>
                <w:rtl w:val="0"/>
              </w:rPr>
              <w:t xml:space="preserve">Samuel Abrahám</w:t>
            </w:r>
          </w:p>
        </w:tc>
      </w:tr>
      <w:tr>
        <w:trPr>
          <w:cantSplit w:val="0"/>
          <w:trHeight w:val="547" w:hRule="atLeast"/>
          <w:tblHeader w:val="0"/>
        </w:trPr>
        <w:tc>
          <w:tcPr/>
          <w:p w:rsidR="00000000" w:rsidDel="00000000" w:rsidP="00000000" w:rsidRDefault="00000000" w:rsidRPr="00000000" w14:paraId="000001E3">
            <w:pPr>
              <w:widowControl w:val="1"/>
              <w:spacing w:line="216" w:lineRule="auto"/>
              <w:rPr/>
            </w:pPr>
            <w:r w:rsidDel="00000000" w:rsidR="00000000" w:rsidRPr="00000000">
              <w:rPr>
                <w:rtl w:val="0"/>
              </w:rPr>
              <w:t xml:space="preserve">PT3</w:t>
            </w:r>
          </w:p>
        </w:tc>
        <w:tc>
          <w:tcPr/>
          <w:p w:rsidR="00000000" w:rsidDel="00000000" w:rsidP="00000000" w:rsidRDefault="00000000" w:rsidRPr="00000000" w14:paraId="000001E4">
            <w:pPr>
              <w:widowControl w:val="1"/>
              <w:spacing w:line="216" w:lineRule="auto"/>
              <w:rPr/>
            </w:pPr>
            <w:r w:rsidDel="00000000" w:rsidR="00000000" w:rsidRPr="00000000">
              <w:rPr>
                <w:rtl w:val="0"/>
              </w:rPr>
              <w:t xml:space="preserve">P/F-353</w:t>
            </w:r>
          </w:p>
        </w:tc>
        <w:tc>
          <w:tcPr/>
          <w:p w:rsidR="00000000" w:rsidDel="00000000" w:rsidP="00000000" w:rsidRDefault="00000000" w:rsidRPr="00000000" w14:paraId="000001E5">
            <w:pPr>
              <w:widowControl w:val="1"/>
              <w:spacing w:line="216" w:lineRule="auto"/>
              <w:rPr/>
            </w:pPr>
            <w:r w:rsidDel="00000000" w:rsidR="00000000" w:rsidRPr="00000000">
              <w:rPr>
                <w:rtl w:val="0"/>
              </w:rPr>
              <w:t xml:space="preserve">Modern Political Theories and Ideologies</w:t>
            </w:r>
          </w:p>
        </w:tc>
        <w:tc>
          <w:tcPr/>
          <w:p w:rsidR="00000000" w:rsidDel="00000000" w:rsidP="00000000" w:rsidRDefault="00000000" w:rsidRPr="00000000" w14:paraId="000001E6">
            <w:pPr>
              <w:widowControl w:val="1"/>
              <w:spacing w:line="216" w:lineRule="auto"/>
              <w:rPr/>
            </w:pPr>
            <w:r w:rsidDel="00000000" w:rsidR="00000000" w:rsidRPr="00000000">
              <w:rPr>
                <w:rtl w:val="0"/>
              </w:rPr>
              <w:t xml:space="preserve">Samuel Abrahám</w:t>
            </w:r>
          </w:p>
        </w:tc>
        <w:tc>
          <w:tcPr/>
          <w:p w:rsidR="00000000" w:rsidDel="00000000" w:rsidP="00000000" w:rsidRDefault="00000000" w:rsidRPr="00000000" w14:paraId="000001E7">
            <w:pPr>
              <w:widowControl w:val="1"/>
              <w:spacing w:line="216" w:lineRule="auto"/>
              <w:rPr/>
            </w:pPr>
            <w:r w:rsidDel="00000000" w:rsidR="00000000" w:rsidRPr="00000000">
              <w:rPr>
                <w:rtl w:val="0"/>
              </w:rPr>
              <w:t xml:space="preserve">Samuel Abrahám</w:t>
            </w:r>
          </w:p>
        </w:tc>
      </w:tr>
      <w:tr>
        <w:trPr>
          <w:cantSplit w:val="0"/>
          <w:trHeight w:val="578" w:hRule="atLeast"/>
          <w:tblHeader w:val="0"/>
        </w:trPr>
        <w:tc>
          <w:tcPr/>
          <w:p w:rsidR="00000000" w:rsidDel="00000000" w:rsidP="00000000" w:rsidRDefault="00000000" w:rsidRPr="00000000" w14:paraId="000001E8">
            <w:pPr>
              <w:widowControl w:val="1"/>
              <w:spacing w:line="216" w:lineRule="auto"/>
              <w:rPr/>
            </w:pPr>
            <w:r w:rsidDel="00000000" w:rsidR="00000000" w:rsidRPr="00000000">
              <w:rPr>
                <w:rtl w:val="0"/>
              </w:rPr>
              <w:t xml:space="preserve">IR1</w:t>
            </w:r>
          </w:p>
        </w:tc>
        <w:tc>
          <w:tcPr/>
          <w:p w:rsidR="00000000" w:rsidDel="00000000" w:rsidP="00000000" w:rsidRDefault="00000000" w:rsidRPr="00000000" w14:paraId="000001E9">
            <w:pPr>
              <w:widowControl w:val="1"/>
              <w:spacing w:line="216" w:lineRule="auto"/>
              <w:rPr/>
            </w:pPr>
            <w:r w:rsidDel="00000000" w:rsidR="00000000" w:rsidRPr="00000000">
              <w:rPr>
                <w:rtl w:val="0"/>
              </w:rPr>
              <w:t xml:space="preserve">IR-233</w:t>
            </w:r>
          </w:p>
        </w:tc>
        <w:tc>
          <w:tcPr/>
          <w:p w:rsidR="00000000" w:rsidDel="00000000" w:rsidP="00000000" w:rsidRDefault="00000000" w:rsidRPr="00000000" w14:paraId="000001EA">
            <w:pPr>
              <w:widowControl w:val="1"/>
              <w:spacing w:line="216" w:lineRule="auto"/>
              <w:rPr/>
            </w:pPr>
            <w:r w:rsidDel="00000000" w:rsidR="00000000" w:rsidRPr="00000000">
              <w:rPr>
                <w:rtl w:val="0"/>
              </w:rPr>
              <w:t xml:space="preserve">Introduction to International Relations</w:t>
            </w:r>
          </w:p>
        </w:tc>
        <w:tc>
          <w:tcPr/>
          <w:p w:rsidR="00000000" w:rsidDel="00000000" w:rsidP="00000000" w:rsidRDefault="00000000" w:rsidRPr="00000000" w14:paraId="000001EB">
            <w:pPr>
              <w:widowControl w:val="1"/>
              <w:spacing w:line="216" w:lineRule="auto"/>
              <w:rPr/>
            </w:pPr>
            <w:r w:rsidDel="00000000" w:rsidR="00000000" w:rsidRPr="00000000">
              <w:rPr>
                <w:rtl w:val="0"/>
              </w:rPr>
              <w:t xml:space="preserve">Clarissa Tabosa</w:t>
            </w:r>
          </w:p>
        </w:tc>
        <w:tc>
          <w:tcPr/>
          <w:p w:rsidR="00000000" w:rsidDel="00000000" w:rsidP="00000000" w:rsidRDefault="00000000" w:rsidRPr="00000000" w14:paraId="000001EC">
            <w:pPr>
              <w:widowControl w:val="1"/>
              <w:spacing w:line="216" w:lineRule="auto"/>
              <w:rPr/>
            </w:pPr>
            <w:r w:rsidDel="00000000" w:rsidR="00000000" w:rsidRPr="00000000">
              <w:rPr>
                <w:rtl w:val="0"/>
              </w:rPr>
              <w:t xml:space="preserve">Dagmar Kusá</w:t>
            </w:r>
          </w:p>
        </w:tc>
      </w:tr>
      <w:tr>
        <w:trPr>
          <w:cantSplit w:val="0"/>
          <w:trHeight w:val="578" w:hRule="atLeast"/>
          <w:tblHeader w:val="0"/>
        </w:trPr>
        <w:tc>
          <w:tcPr/>
          <w:p w:rsidR="00000000" w:rsidDel="00000000" w:rsidP="00000000" w:rsidRDefault="00000000" w:rsidRPr="00000000" w14:paraId="000001ED">
            <w:pPr>
              <w:widowControl w:val="1"/>
              <w:spacing w:line="216" w:lineRule="auto"/>
              <w:rPr/>
            </w:pPr>
            <w:r w:rsidDel="00000000" w:rsidR="00000000" w:rsidRPr="00000000">
              <w:rPr>
                <w:rtl w:val="0"/>
              </w:rPr>
              <w:t xml:space="preserve">IR2</w:t>
            </w:r>
          </w:p>
        </w:tc>
        <w:tc>
          <w:tcPr/>
          <w:p w:rsidR="00000000" w:rsidDel="00000000" w:rsidP="00000000" w:rsidRDefault="00000000" w:rsidRPr="00000000" w14:paraId="000001EE">
            <w:pPr>
              <w:widowControl w:val="1"/>
              <w:spacing w:line="216" w:lineRule="auto"/>
              <w:rPr/>
            </w:pPr>
            <w:r w:rsidDel="00000000" w:rsidR="00000000" w:rsidRPr="00000000">
              <w:rPr>
                <w:rtl w:val="0"/>
              </w:rPr>
              <w:t xml:space="preserve">IR-241</w:t>
            </w:r>
          </w:p>
        </w:tc>
        <w:tc>
          <w:tcPr/>
          <w:p w:rsidR="00000000" w:rsidDel="00000000" w:rsidP="00000000" w:rsidRDefault="00000000" w:rsidRPr="00000000" w14:paraId="000001EF">
            <w:pPr>
              <w:widowControl w:val="1"/>
              <w:spacing w:line="216" w:lineRule="auto"/>
              <w:rPr/>
            </w:pPr>
            <w:r w:rsidDel="00000000" w:rsidR="00000000" w:rsidRPr="00000000">
              <w:rPr>
                <w:rtl w:val="0"/>
              </w:rPr>
              <w:t xml:space="preserve">International Conflict and Resolution</w:t>
            </w:r>
          </w:p>
        </w:tc>
        <w:tc>
          <w:tcPr/>
          <w:p w:rsidR="00000000" w:rsidDel="00000000" w:rsidP="00000000" w:rsidRDefault="00000000" w:rsidRPr="00000000" w14:paraId="000001F0">
            <w:pPr>
              <w:widowControl w:val="1"/>
              <w:spacing w:line="216" w:lineRule="auto"/>
              <w:rPr/>
            </w:pPr>
            <w:r w:rsidDel="00000000" w:rsidR="00000000" w:rsidRPr="00000000">
              <w:rPr>
                <w:rtl w:val="0"/>
              </w:rPr>
              <w:t xml:space="preserve">Dagmar Kusá</w:t>
            </w:r>
          </w:p>
        </w:tc>
        <w:tc>
          <w:tcPr/>
          <w:p w:rsidR="00000000" w:rsidDel="00000000" w:rsidP="00000000" w:rsidRDefault="00000000" w:rsidRPr="00000000" w14:paraId="000001F1">
            <w:pPr>
              <w:widowControl w:val="1"/>
              <w:spacing w:line="216" w:lineRule="auto"/>
              <w:rPr/>
            </w:pPr>
            <w:r w:rsidDel="00000000" w:rsidR="00000000" w:rsidRPr="00000000">
              <w:rPr>
                <w:rtl w:val="0"/>
              </w:rPr>
              <w:t xml:space="preserve">Dagmar Kusá</w:t>
            </w:r>
          </w:p>
        </w:tc>
      </w:tr>
      <w:tr>
        <w:trPr>
          <w:cantSplit w:val="0"/>
          <w:trHeight w:val="547" w:hRule="atLeast"/>
          <w:tblHeader w:val="0"/>
        </w:trPr>
        <w:tc>
          <w:tcPr/>
          <w:p w:rsidR="00000000" w:rsidDel="00000000" w:rsidP="00000000" w:rsidRDefault="00000000" w:rsidRPr="00000000" w14:paraId="000001F2">
            <w:pPr>
              <w:widowControl w:val="1"/>
              <w:spacing w:line="216" w:lineRule="auto"/>
              <w:rPr/>
            </w:pPr>
            <w:r w:rsidDel="00000000" w:rsidR="00000000" w:rsidRPr="00000000">
              <w:rPr>
                <w:rtl w:val="0"/>
              </w:rPr>
              <w:t xml:space="preserve">IR3</w:t>
            </w:r>
          </w:p>
        </w:tc>
        <w:tc>
          <w:tcPr/>
          <w:p w:rsidR="00000000" w:rsidDel="00000000" w:rsidP="00000000" w:rsidRDefault="00000000" w:rsidRPr="00000000" w14:paraId="000001F3">
            <w:pPr>
              <w:widowControl w:val="1"/>
              <w:spacing w:line="216" w:lineRule="auto"/>
              <w:rPr/>
            </w:pPr>
            <w:r w:rsidDel="00000000" w:rsidR="00000000" w:rsidRPr="00000000">
              <w:rPr>
                <w:rtl w:val="0"/>
              </w:rPr>
              <w:t xml:space="preserve">IR-243</w:t>
            </w:r>
          </w:p>
        </w:tc>
        <w:tc>
          <w:tcPr/>
          <w:p w:rsidR="00000000" w:rsidDel="00000000" w:rsidP="00000000" w:rsidRDefault="00000000" w:rsidRPr="00000000" w14:paraId="000001F4">
            <w:pPr>
              <w:widowControl w:val="1"/>
              <w:spacing w:line="216" w:lineRule="auto"/>
              <w:rPr/>
            </w:pPr>
            <w:r w:rsidDel="00000000" w:rsidR="00000000" w:rsidRPr="00000000">
              <w:rPr>
                <w:rtl w:val="0"/>
              </w:rPr>
              <w:t xml:space="preserve">European Union</w:t>
            </w:r>
          </w:p>
        </w:tc>
        <w:tc>
          <w:tcPr/>
          <w:p w:rsidR="00000000" w:rsidDel="00000000" w:rsidP="00000000" w:rsidRDefault="00000000" w:rsidRPr="00000000" w14:paraId="000001F5">
            <w:pPr>
              <w:widowControl w:val="1"/>
              <w:spacing w:line="216" w:lineRule="auto"/>
              <w:rPr/>
            </w:pPr>
            <w:r w:rsidDel="00000000" w:rsidR="00000000" w:rsidRPr="00000000">
              <w:rPr>
                <w:rtl w:val="0"/>
              </w:rPr>
              <w:t xml:space="preserve">Sylvia Tiryaki</w:t>
            </w:r>
          </w:p>
        </w:tc>
        <w:tc>
          <w:tcPr/>
          <w:p w:rsidR="00000000" w:rsidDel="00000000" w:rsidP="00000000" w:rsidRDefault="00000000" w:rsidRPr="00000000" w14:paraId="000001F6">
            <w:pPr>
              <w:widowControl w:val="1"/>
              <w:spacing w:line="216" w:lineRule="auto"/>
              <w:rPr/>
            </w:pPr>
            <w:r w:rsidDel="00000000" w:rsidR="00000000" w:rsidRPr="00000000">
              <w:rPr>
                <w:rtl w:val="0"/>
              </w:rPr>
              <w:t xml:space="preserve">Iveta Radičová</w:t>
            </w:r>
          </w:p>
        </w:tc>
      </w:tr>
      <w:tr>
        <w:trPr>
          <w:cantSplit w:val="0"/>
          <w:trHeight w:val="578" w:hRule="atLeast"/>
          <w:tblHeader w:val="0"/>
        </w:trPr>
        <w:tc>
          <w:tcPr/>
          <w:p w:rsidR="00000000" w:rsidDel="00000000" w:rsidP="00000000" w:rsidRDefault="00000000" w:rsidRPr="00000000" w14:paraId="000001F7">
            <w:pPr>
              <w:widowControl w:val="1"/>
              <w:spacing w:line="216" w:lineRule="auto"/>
              <w:rPr/>
            </w:pPr>
            <w:r w:rsidDel="00000000" w:rsidR="00000000" w:rsidRPr="00000000">
              <w:rPr>
                <w:rtl w:val="0"/>
              </w:rPr>
              <w:t xml:space="preserve">IR4</w:t>
            </w:r>
          </w:p>
        </w:tc>
        <w:tc>
          <w:tcPr/>
          <w:p w:rsidR="00000000" w:rsidDel="00000000" w:rsidP="00000000" w:rsidRDefault="00000000" w:rsidRPr="00000000" w14:paraId="000001F8">
            <w:pPr>
              <w:widowControl w:val="1"/>
              <w:spacing w:line="216" w:lineRule="auto"/>
              <w:rPr/>
            </w:pPr>
            <w:r w:rsidDel="00000000" w:rsidR="00000000" w:rsidRPr="00000000">
              <w:rPr>
                <w:rtl w:val="0"/>
              </w:rPr>
              <w:t xml:space="preserve">IR-410</w:t>
            </w:r>
          </w:p>
        </w:tc>
        <w:tc>
          <w:tcPr/>
          <w:p w:rsidR="00000000" w:rsidDel="00000000" w:rsidP="00000000" w:rsidRDefault="00000000" w:rsidRPr="00000000" w14:paraId="000001F9">
            <w:pPr>
              <w:widowControl w:val="1"/>
              <w:spacing w:line="216" w:lineRule="auto"/>
              <w:rPr/>
            </w:pPr>
            <w:r w:rsidDel="00000000" w:rsidR="00000000" w:rsidRPr="00000000">
              <w:rPr>
                <w:rtl w:val="0"/>
              </w:rPr>
              <w:t xml:space="preserve">Geopolitics</w:t>
            </w:r>
          </w:p>
        </w:tc>
        <w:tc>
          <w:tcPr/>
          <w:p w:rsidR="00000000" w:rsidDel="00000000" w:rsidP="00000000" w:rsidRDefault="00000000" w:rsidRPr="00000000" w14:paraId="000001FA">
            <w:pPr>
              <w:widowControl w:val="1"/>
              <w:spacing w:line="216" w:lineRule="auto"/>
              <w:rPr/>
            </w:pPr>
            <w:r w:rsidDel="00000000" w:rsidR="00000000" w:rsidRPr="00000000">
              <w:rPr>
                <w:rtl w:val="0"/>
              </w:rPr>
              <w:t xml:space="preserve">Adam Bence Balazs</w:t>
            </w:r>
          </w:p>
        </w:tc>
        <w:tc>
          <w:tcPr/>
          <w:p w:rsidR="00000000" w:rsidDel="00000000" w:rsidP="00000000" w:rsidRDefault="00000000" w:rsidRPr="00000000" w14:paraId="000001FB">
            <w:pPr>
              <w:widowControl w:val="1"/>
              <w:spacing w:line="216" w:lineRule="auto"/>
              <w:rPr/>
            </w:pPr>
            <w:r w:rsidDel="00000000" w:rsidR="00000000" w:rsidRPr="00000000">
              <w:rPr>
                <w:rtl w:val="0"/>
              </w:rPr>
              <w:t xml:space="preserve">Samuel Abrahám</w:t>
            </w:r>
          </w:p>
        </w:tc>
      </w:tr>
    </w:tbl>
    <w:p w:rsidR="00000000" w:rsidDel="00000000" w:rsidP="00000000" w:rsidRDefault="00000000" w:rsidRPr="00000000" w14:paraId="000001FC">
      <w:pPr>
        <w:pStyle w:val="Heading2"/>
        <w:keepNext w:val="1"/>
        <w:keepLines w:val="1"/>
        <w:widowControl w:val="1"/>
        <w:spacing w:line="216" w:lineRule="auto"/>
        <w:ind w:left="0" w:firstLine="0"/>
        <w:rPr>
          <w:rFonts w:ascii="Bookman Old Style" w:cs="Bookman Old Style" w:eastAsia="Bookman Old Style" w:hAnsi="Bookman Old Style"/>
          <w:sz w:val="32"/>
          <w:szCs w:val="32"/>
        </w:rPr>
      </w:pPr>
      <w:bookmarkStart w:colFirst="0" w:colLast="0" w:name="_heading=h.i0ybgwo1gxy9" w:id="5"/>
      <w:bookmarkEnd w:id="5"/>
      <w:r w:rsidDel="00000000" w:rsidR="00000000" w:rsidRPr="00000000">
        <w:rPr>
          <w:rtl w:val="0"/>
        </w:rPr>
      </w:r>
    </w:p>
    <w:p w:rsidR="00000000" w:rsidDel="00000000" w:rsidP="00000000" w:rsidRDefault="00000000" w:rsidRPr="00000000" w14:paraId="000001FD">
      <w:pPr>
        <w:widowControl w:val="1"/>
        <w:spacing w:line="216" w:lineRule="auto"/>
        <w:ind w:left="850.3937007874016" w:firstLine="0"/>
        <w:rPr/>
      </w:pPr>
      <w:r w:rsidDel="00000000" w:rsidR="00000000" w:rsidRPr="00000000">
        <w:rPr>
          <w:rtl w:val="0"/>
        </w:rPr>
        <w:t xml:space="preserve">The "subject teacher" is one of the subject teachers. He/she is responsible for the subject, conducts lectures and other core learning activities of the subject and is responsible for quality assurance activities in the subject and the development of the subject so that the required learning outcomes of the programme of study are achieved (Article 27 of the Methodology for the Evaluation of Standards, point 40). This teacher is normally in the capacity of professor or associate professor. </w:t>
      </w:r>
    </w:p>
    <w:p w:rsidR="00000000" w:rsidDel="00000000" w:rsidP="00000000" w:rsidRDefault="00000000" w:rsidRPr="00000000" w14:paraId="000001FE">
      <w:pPr>
        <w:widowControl w:val="1"/>
        <w:spacing w:line="216" w:lineRule="auto"/>
        <w:ind w:left="850.3937007874016" w:firstLine="0"/>
        <w:rPr/>
      </w:pPr>
      <w:r w:rsidDel="00000000" w:rsidR="00000000" w:rsidRPr="00000000">
        <w:rPr>
          <w:rtl w:val="0"/>
        </w:rPr>
      </w:r>
    </w:p>
    <w:p w:rsidR="00000000" w:rsidDel="00000000" w:rsidP="00000000" w:rsidRDefault="00000000" w:rsidRPr="00000000" w14:paraId="000001FF">
      <w:pPr>
        <w:widowControl w:val="1"/>
        <w:spacing w:line="216" w:lineRule="auto"/>
        <w:ind w:left="850.3937007874016" w:firstLine="0"/>
        <w:rPr/>
      </w:pPr>
      <w:r w:rsidDel="00000000" w:rsidR="00000000" w:rsidRPr="00000000">
        <w:rPr>
          <w:rtl w:val="0"/>
        </w:rPr>
      </w:r>
    </w:p>
    <w:p w:rsidR="00000000" w:rsidDel="00000000" w:rsidP="00000000" w:rsidRDefault="00000000" w:rsidRPr="00000000" w14:paraId="00000200">
      <w:pPr>
        <w:pStyle w:val="Heading2"/>
        <w:keepNext w:val="1"/>
        <w:keepLines w:val="1"/>
        <w:widowControl w:val="1"/>
        <w:spacing w:line="216" w:lineRule="auto"/>
        <w:ind w:left="850.3937007874016" w:firstLine="0"/>
        <w:rPr>
          <w:sz w:val="32"/>
          <w:szCs w:val="32"/>
        </w:rPr>
      </w:pPr>
      <w:bookmarkStart w:colFirst="0" w:colLast="0" w:name="_heading=h.lptwwnyzaxcx" w:id="6"/>
      <w:bookmarkEnd w:id="6"/>
      <w:r w:rsidDel="00000000" w:rsidR="00000000" w:rsidRPr="00000000">
        <w:rPr>
          <w:sz w:val="32"/>
          <w:szCs w:val="32"/>
          <w:rtl w:val="0"/>
        </w:rPr>
        <w:t xml:space="preserve">COMPULSORY SUBJECTS (P)</w:t>
      </w:r>
    </w:p>
    <w:p w:rsidR="00000000" w:rsidDel="00000000" w:rsidP="00000000" w:rsidRDefault="00000000" w:rsidRPr="00000000" w14:paraId="00000201">
      <w:pPr>
        <w:widowControl w:val="1"/>
        <w:spacing w:line="216" w:lineRule="auto"/>
        <w:ind w:left="850.3937007874016" w:firstLine="0"/>
        <w:rPr/>
      </w:pPr>
      <w:r w:rsidDel="00000000" w:rsidR="00000000" w:rsidRPr="00000000">
        <w:rPr>
          <w:rtl w:val="0"/>
        </w:rPr>
        <w:t xml:space="preserve">Bachelor Seminar</w:t>
      </w:r>
    </w:p>
    <w:p w:rsidR="00000000" w:rsidDel="00000000" w:rsidP="00000000" w:rsidRDefault="00000000" w:rsidRPr="00000000" w14:paraId="00000202">
      <w:pPr>
        <w:widowControl w:val="1"/>
        <w:spacing w:line="216" w:lineRule="auto"/>
        <w:ind w:left="850.3937007874016" w:firstLine="0"/>
        <w:rPr/>
      </w:pPr>
      <w:r w:rsidDel="00000000" w:rsidR="00000000" w:rsidRPr="00000000">
        <w:rPr>
          <w:rtl w:val="0"/>
        </w:rPr>
        <w:t xml:space="preserve">Capstone: Review Topics of Politics </w:t>
      </w:r>
    </w:p>
    <w:p w:rsidR="00000000" w:rsidDel="00000000" w:rsidP="00000000" w:rsidRDefault="00000000" w:rsidRPr="00000000" w14:paraId="00000203">
      <w:pPr>
        <w:widowControl w:val="1"/>
        <w:spacing w:line="216" w:lineRule="auto"/>
        <w:ind w:left="850.3937007874016" w:firstLine="0"/>
        <w:rPr/>
      </w:pPr>
      <w:r w:rsidDel="00000000" w:rsidR="00000000" w:rsidRPr="00000000">
        <w:rPr>
          <w:rtl w:val="0"/>
        </w:rPr>
        <w:t xml:space="preserve">Academic Writing</w:t>
      </w:r>
    </w:p>
    <w:p w:rsidR="00000000" w:rsidDel="00000000" w:rsidP="00000000" w:rsidRDefault="00000000" w:rsidRPr="00000000" w14:paraId="00000204">
      <w:pPr>
        <w:widowControl w:val="1"/>
        <w:spacing w:line="216" w:lineRule="auto"/>
        <w:ind w:left="850.3937007874016" w:firstLine="0"/>
        <w:rPr/>
      </w:pPr>
      <w:r w:rsidDel="00000000" w:rsidR="00000000" w:rsidRPr="00000000">
        <w:rPr>
          <w:rtl w:val="0"/>
        </w:rPr>
        <w:t xml:space="preserve">Statistics</w:t>
      </w:r>
    </w:p>
    <w:p w:rsidR="00000000" w:rsidDel="00000000" w:rsidP="00000000" w:rsidRDefault="00000000" w:rsidRPr="00000000" w14:paraId="00000205">
      <w:pPr>
        <w:widowControl w:val="1"/>
        <w:spacing w:line="216" w:lineRule="auto"/>
        <w:ind w:left="850.3937007874016" w:firstLine="0"/>
        <w:rPr/>
      </w:pPr>
      <w:r w:rsidDel="00000000" w:rsidR="00000000" w:rsidRPr="00000000">
        <w:rPr>
          <w:rtl w:val="0"/>
        </w:rPr>
        <w:t xml:space="preserve">Foreign Language</w:t>
      </w:r>
    </w:p>
    <w:p w:rsidR="00000000" w:rsidDel="00000000" w:rsidP="00000000" w:rsidRDefault="00000000" w:rsidRPr="00000000" w14:paraId="00000206">
      <w:pPr>
        <w:widowControl w:val="1"/>
        <w:spacing w:line="216" w:lineRule="auto"/>
        <w:ind w:left="850.3937007874016" w:firstLine="0"/>
        <w:rPr/>
      </w:pPr>
      <w:r w:rsidDel="00000000" w:rsidR="00000000" w:rsidRPr="00000000">
        <w:rPr>
          <w:rtl w:val="0"/>
        </w:rPr>
        <w:t xml:space="preserve">Internship</w:t>
      </w:r>
    </w:p>
    <w:p w:rsidR="00000000" w:rsidDel="00000000" w:rsidP="00000000" w:rsidRDefault="00000000" w:rsidRPr="00000000" w14:paraId="00000207">
      <w:pPr>
        <w:widowControl w:val="1"/>
        <w:spacing w:line="216" w:lineRule="auto"/>
        <w:ind w:left="850.3937007874016" w:firstLine="0"/>
        <w:rPr/>
      </w:pPr>
      <w:r w:rsidDel="00000000" w:rsidR="00000000" w:rsidRPr="00000000">
        <w:rPr>
          <w:rtl w:val="0"/>
        </w:rPr>
      </w:r>
    </w:p>
    <w:p w:rsidR="00000000" w:rsidDel="00000000" w:rsidP="00000000" w:rsidRDefault="00000000" w:rsidRPr="00000000" w14:paraId="00000208">
      <w:pPr>
        <w:widowControl w:val="1"/>
        <w:spacing w:line="216" w:lineRule="auto"/>
        <w:ind w:left="850.3937007874016" w:firstLine="0"/>
        <w:rPr/>
      </w:pPr>
      <w:r w:rsidDel="00000000" w:rsidR="00000000" w:rsidRPr="00000000">
        <w:rPr>
          <w:rtl w:val="0"/>
        </w:rPr>
        <w:t xml:space="preserve">Enemies, neighbors, friends: ethnic conflict, history, and identity</w:t>
      </w:r>
    </w:p>
    <w:p w:rsidR="00000000" w:rsidDel="00000000" w:rsidP="00000000" w:rsidRDefault="00000000" w:rsidRPr="00000000" w14:paraId="00000209">
      <w:pPr>
        <w:widowControl w:val="1"/>
        <w:spacing w:line="216" w:lineRule="auto"/>
        <w:ind w:left="850.3937007874016" w:firstLine="0"/>
        <w:rPr/>
      </w:pPr>
      <w:r w:rsidDel="00000000" w:rsidR="00000000" w:rsidRPr="00000000">
        <w:rPr>
          <w:rtl w:val="0"/>
        </w:rPr>
      </w:r>
    </w:p>
    <w:p w:rsidR="00000000" w:rsidDel="00000000" w:rsidP="00000000" w:rsidRDefault="00000000" w:rsidRPr="00000000" w14:paraId="0000020A">
      <w:pPr>
        <w:widowControl w:val="1"/>
        <w:spacing w:line="216" w:lineRule="auto"/>
        <w:ind w:left="850.3937007874016" w:firstLine="0"/>
        <w:rPr/>
      </w:pPr>
      <w:r w:rsidDel="00000000" w:rsidR="00000000" w:rsidRPr="00000000">
        <w:rPr>
          <w:rtl w:val="0"/>
        </w:rPr>
        <w:t xml:space="preserve">Plato's Constitution</w:t>
      </w:r>
    </w:p>
    <w:p w:rsidR="00000000" w:rsidDel="00000000" w:rsidP="00000000" w:rsidRDefault="00000000" w:rsidRPr="00000000" w14:paraId="0000020B">
      <w:pPr>
        <w:widowControl w:val="1"/>
        <w:spacing w:line="216" w:lineRule="auto"/>
        <w:ind w:left="850.3937007874016" w:firstLine="0"/>
        <w:rPr/>
      </w:pPr>
      <w:r w:rsidDel="00000000" w:rsidR="00000000" w:rsidRPr="00000000">
        <w:rPr>
          <w:rtl w:val="0"/>
        </w:rPr>
        <w:t xml:space="preserve">Advanced Political Philosophy</w:t>
      </w:r>
    </w:p>
    <w:p w:rsidR="00000000" w:rsidDel="00000000" w:rsidP="00000000" w:rsidRDefault="00000000" w:rsidRPr="00000000" w14:paraId="0000020C">
      <w:pPr>
        <w:widowControl w:val="1"/>
        <w:spacing w:line="216" w:lineRule="auto"/>
        <w:ind w:left="850.3937007874016" w:firstLine="0"/>
        <w:rPr/>
      </w:pPr>
      <w:r w:rsidDel="00000000" w:rsidR="00000000" w:rsidRPr="00000000">
        <w:rPr>
          <w:rtl w:val="0"/>
        </w:rPr>
      </w:r>
    </w:p>
    <w:p w:rsidR="00000000" w:rsidDel="00000000" w:rsidP="00000000" w:rsidRDefault="00000000" w:rsidRPr="00000000" w14:paraId="0000020D">
      <w:pPr>
        <w:widowControl w:val="1"/>
        <w:spacing w:line="216" w:lineRule="auto"/>
        <w:ind w:left="850.3937007874016" w:firstLine="0"/>
        <w:rPr/>
      </w:pPr>
      <w:r w:rsidDel="00000000" w:rsidR="00000000" w:rsidRPr="00000000">
        <w:rPr>
          <w:rtl w:val="0"/>
        </w:rPr>
        <w:t xml:space="preserve">Historical Formation of International State System</w:t>
      </w:r>
    </w:p>
    <w:p w:rsidR="00000000" w:rsidDel="00000000" w:rsidP="00000000" w:rsidRDefault="00000000" w:rsidRPr="00000000" w14:paraId="0000020E">
      <w:pPr>
        <w:widowControl w:val="1"/>
        <w:spacing w:line="216" w:lineRule="auto"/>
        <w:ind w:left="850.3937007874016" w:firstLine="0"/>
        <w:rPr/>
      </w:pPr>
      <w:r w:rsidDel="00000000" w:rsidR="00000000" w:rsidRPr="00000000">
        <w:rPr>
          <w:rtl w:val="0"/>
        </w:rPr>
      </w:r>
    </w:p>
    <w:p w:rsidR="00000000" w:rsidDel="00000000" w:rsidP="00000000" w:rsidRDefault="00000000" w:rsidRPr="00000000" w14:paraId="0000020F">
      <w:pPr>
        <w:widowControl w:val="1"/>
        <w:spacing w:line="216" w:lineRule="auto"/>
        <w:ind w:left="850.3937007874016" w:firstLine="0"/>
        <w:rPr>
          <w:highlight w:val="yellow"/>
        </w:rPr>
      </w:pPr>
      <w:r w:rsidDel="00000000" w:rsidR="00000000" w:rsidRPr="00000000">
        <w:rPr>
          <w:rtl w:val="0"/>
        </w:rPr>
      </w:r>
    </w:p>
    <w:p w:rsidR="00000000" w:rsidDel="00000000" w:rsidP="00000000" w:rsidRDefault="00000000" w:rsidRPr="00000000" w14:paraId="00000210">
      <w:pPr>
        <w:pStyle w:val="Heading2"/>
        <w:keepNext w:val="1"/>
        <w:keepLines w:val="1"/>
        <w:widowControl w:val="1"/>
        <w:spacing w:line="216" w:lineRule="auto"/>
        <w:ind w:left="850.3937007874016" w:firstLine="0"/>
        <w:rPr>
          <w:sz w:val="32"/>
          <w:szCs w:val="32"/>
        </w:rPr>
      </w:pPr>
      <w:bookmarkStart w:colFirst="0" w:colLast="0" w:name="_heading=h.7qkgfkpbytl1" w:id="7"/>
      <w:bookmarkEnd w:id="7"/>
      <w:r w:rsidDel="00000000" w:rsidR="00000000" w:rsidRPr="00000000">
        <w:rPr>
          <w:sz w:val="32"/>
          <w:szCs w:val="32"/>
          <w:rtl w:val="0"/>
        </w:rPr>
        <w:t xml:space="preserve">COMPULSORY ELECTIVE SUBJECTS (PV)</w:t>
      </w:r>
    </w:p>
    <w:p w:rsidR="00000000" w:rsidDel="00000000" w:rsidP="00000000" w:rsidRDefault="00000000" w:rsidRPr="00000000" w14:paraId="00000211">
      <w:pPr>
        <w:widowControl w:val="1"/>
        <w:spacing w:line="216" w:lineRule="auto"/>
        <w:ind w:left="850.3937007874016" w:firstLine="0"/>
        <w:rPr>
          <w:i w:val="1"/>
        </w:rPr>
      </w:pPr>
      <w:r w:rsidDel="00000000" w:rsidR="00000000" w:rsidRPr="00000000">
        <w:rPr>
          <w:i w:val="1"/>
          <w:rtl w:val="0"/>
        </w:rPr>
        <w:t xml:space="preserve">It is a subject that is part of a compulsory block of courses from which the student must take courses of a certain minimum credit value - i.e. they do not have to take all of them, but choose according to their interest in order to meet the prescribed number of credits.</w:t>
      </w:r>
    </w:p>
    <w:p w:rsidR="00000000" w:rsidDel="00000000" w:rsidP="00000000" w:rsidRDefault="00000000" w:rsidRPr="00000000" w14:paraId="00000212">
      <w:pPr>
        <w:widowControl w:val="1"/>
        <w:spacing w:line="216" w:lineRule="auto"/>
        <w:ind w:left="850.3937007874016" w:firstLine="0"/>
        <w:rPr>
          <w:i w:val="1"/>
        </w:rPr>
      </w:pPr>
      <w:r w:rsidDel="00000000" w:rsidR="00000000" w:rsidRPr="00000000">
        <w:rPr>
          <w:rtl w:val="0"/>
        </w:rPr>
      </w:r>
    </w:p>
    <w:p w:rsidR="00000000" w:rsidDel="00000000" w:rsidP="00000000" w:rsidRDefault="00000000" w:rsidRPr="00000000" w14:paraId="00000213">
      <w:pPr>
        <w:widowControl w:val="1"/>
        <w:spacing w:line="216" w:lineRule="auto"/>
        <w:ind w:left="850.3937007874016" w:firstLine="0"/>
        <w:rPr>
          <w:b w:val="1"/>
        </w:rPr>
      </w:pPr>
      <w:r w:rsidDel="00000000" w:rsidR="00000000" w:rsidRPr="00000000">
        <w:rPr>
          <w:i w:val="1"/>
          <w:rtl w:val="0"/>
        </w:rPr>
        <w:t xml:space="preserve">The world of data </w:t>
      </w:r>
      <w:r w:rsidDel="00000000" w:rsidR="00000000" w:rsidRPr="00000000">
        <w:rPr>
          <w:rtl w:val="0"/>
        </w:rPr>
      </w:r>
    </w:p>
    <w:p w:rsidR="00000000" w:rsidDel="00000000" w:rsidP="00000000" w:rsidRDefault="00000000" w:rsidRPr="00000000" w14:paraId="00000214">
      <w:pPr>
        <w:widowControl w:val="1"/>
        <w:spacing w:line="216" w:lineRule="auto"/>
        <w:ind w:left="850.3937007874016" w:firstLine="0"/>
        <w:rPr/>
      </w:pPr>
      <w:r w:rsidDel="00000000" w:rsidR="00000000" w:rsidRPr="00000000">
        <w:rPr>
          <w:rtl w:val="0"/>
        </w:rPr>
        <w:t xml:space="preserve">Block Political Philosophy</w:t>
      </w:r>
    </w:p>
    <w:p w:rsidR="00000000" w:rsidDel="00000000" w:rsidP="00000000" w:rsidRDefault="00000000" w:rsidRPr="00000000" w14:paraId="00000215">
      <w:pPr>
        <w:widowControl w:val="1"/>
        <w:spacing w:line="216" w:lineRule="auto"/>
        <w:ind w:left="850.3937007874016" w:firstLine="0"/>
        <w:rPr/>
      </w:pPr>
      <w:r w:rsidDel="00000000" w:rsidR="00000000" w:rsidRPr="00000000">
        <w:rPr>
          <w:rtl w:val="0"/>
        </w:rPr>
        <w:t xml:space="preserve">Introduction to Philosophy</w:t>
      </w:r>
    </w:p>
    <w:p w:rsidR="00000000" w:rsidDel="00000000" w:rsidP="00000000" w:rsidRDefault="00000000" w:rsidRPr="00000000" w14:paraId="00000216">
      <w:pPr>
        <w:widowControl w:val="1"/>
        <w:spacing w:line="216" w:lineRule="auto"/>
        <w:ind w:left="850.3937007874016" w:firstLine="0"/>
        <w:rPr/>
      </w:pPr>
      <w:r w:rsidDel="00000000" w:rsidR="00000000" w:rsidRPr="00000000">
        <w:rPr>
          <w:rtl w:val="0"/>
        </w:rPr>
        <w:t xml:space="preserve">Reading primary texts from contemporary political philosophy</w:t>
      </w:r>
    </w:p>
    <w:p w:rsidR="00000000" w:rsidDel="00000000" w:rsidP="00000000" w:rsidRDefault="00000000" w:rsidRPr="00000000" w14:paraId="00000217">
      <w:pPr>
        <w:widowControl w:val="1"/>
        <w:spacing w:line="216" w:lineRule="auto"/>
        <w:ind w:left="850.3937007874016" w:firstLine="0"/>
        <w:rPr/>
      </w:pPr>
      <w:r w:rsidDel="00000000" w:rsidR="00000000" w:rsidRPr="00000000">
        <w:rPr>
          <w:rtl w:val="0"/>
        </w:rPr>
      </w:r>
    </w:p>
    <w:p w:rsidR="00000000" w:rsidDel="00000000" w:rsidP="00000000" w:rsidRDefault="00000000" w:rsidRPr="00000000" w14:paraId="00000218">
      <w:pPr>
        <w:widowControl w:val="1"/>
        <w:spacing w:line="216" w:lineRule="auto"/>
        <w:ind w:left="850.3937007874016" w:firstLine="0"/>
        <w:rPr/>
      </w:pPr>
      <w:r w:rsidDel="00000000" w:rsidR="00000000" w:rsidRPr="00000000">
        <w:rPr>
          <w:rtl w:val="0"/>
        </w:rPr>
        <w:t xml:space="preserve">Block Central European Studies</w:t>
      </w:r>
    </w:p>
    <w:p w:rsidR="00000000" w:rsidDel="00000000" w:rsidP="00000000" w:rsidRDefault="00000000" w:rsidRPr="00000000" w14:paraId="00000219">
      <w:pPr>
        <w:widowControl w:val="1"/>
        <w:spacing w:line="216" w:lineRule="auto"/>
        <w:ind w:left="850.3937007874016" w:firstLine="0"/>
        <w:rPr/>
      </w:pPr>
      <w:r w:rsidDel="00000000" w:rsidR="00000000" w:rsidRPr="00000000">
        <w:rPr>
          <w:rtl w:val="0"/>
        </w:rPr>
        <w:t xml:space="preserve">Modern European History</w:t>
      </w:r>
    </w:p>
    <w:p w:rsidR="00000000" w:rsidDel="00000000" w:rsidP="00000000" w:rsidRDefault="00000000" w:rsidRPr="00000000" w14:paraId="0000021A">
      <w:pPr>
        <w:widowControl w:val="1"/>
        <w:spacing w:line="216" w:lineRule="auto"/>
        <w:ind w:left="850.3937007874016" w:firstLine="0"/>
        <w:rPr/>
      </w:pPr>
      <w:r w:rsidDel="00000000" w:rsidR="00000000" w:rsidRPr="00000000">
        <w:rPr>
          <w:rtl w:val="0"/>
        </w:rPr>
        <w:t xml:space="preserve">Central Europe</w:t>
      </w:r>
    </w:p>
    <w:p w:rsidR="00000000" w:rsidDel="00000000" w:rsidP="00000000" w:rsidRDefault="00000000" w:rsidRPr="00000000" w14:paraId="0000021B">
      <w:pPr>
        <w:widowControl w:val="1"/>
        <w:spacing w:line="216" w:lineRule="auto"/>
        <w:ind w:left="850.3937007874016" w:firstLine="0"/>
        <w:rPr/>
      </w:pPr>
      <w:r w:rsidDel="00000000" w:rsidR="00000000" w:rsidRPr="00000000">
        <w:rPr>
          <w:rtl w:val="0"/>
        </w:rPr>
        <w:t xml:space="preserve">History and Legacy of the Austro-Hungarian Empire</w:t>
      </w:r>
    </w:p>
    <w:p w:rsidR="00000000" w:rsidDel="00000000" w:rsidP="00000000" w:rsidRDefault="00000000" w:rsidRPr="00000000" w14:paraId="0000021C">
      <w:pPr>
        <w:widowControl w:val="1"/>
        <w:spacing w:line="216" w:lineRule="auto"/>
        <w:ind w:left="850.3937007874016" w:firstLine="0"/>
        <w:rPr/>
      </w:pPr>
      <w:r w:rsidDel="00000000" w:rsidR="00000000" w:rsidRPr="00000000">
        <w:rPr>
          <w:rtl w:val="0"/>
        </w:rPr>
        <w:t xml:space="preserve">1989: Transition to democracy </w:t>
      </w:r>
    </w:p>
    <w:p w:rsidR="00000000" w:rsidDel="00000000" w:rsidP="00000000" w:rsidRDefault="00000000" w:rsidRPr="00000000" w14:paraId="0000021D">
      <w:pPr>
        <w:widowControl w:val="1"/>
        <w:spacing w:line="216" w:lineRule="auto"/>
        <w:ind w:left="850.3937007874016" w:firstLine="0"/>
        <w:rPr/>
      </w:pPr>
      <w:r w:rsidDel="00000000" w:rsidR="00000000" w:rsidRPr="00000000">
        <w:rPr>
          <w:rtl w:val="0"/>
        </w:rPr>
        <w:t xml:space="preserve">Transnational formation of the Slovak political regime(s)</w:t>
      </w:r>
    </w:p>
    <w:p w:rsidR="00000000" w:rsidDel="00000000" w:rsidP="00000000" w:rsidRDefault="00000000" w:rsidRPr="00000000" w14:paraId="0000021E">
      <w:pPr>
        <w:widowControl w:val="1"/>
        <w:spacing w:line="216" w:lineRule="auto"/>
        <w:ind w:left="850.3937007874016" w:firstLine="0"/>
        <w:rPr/>
      </w:pPr>
      <w:r w:rsidDel="00000000" w:rsidR="00000000" w:rsidRPr="00000000">
        <w:rPr>
          <w:rtl w:val="0"/>
        </w:rPr>
      </w:r>
    </w:p>
    <w:p w:rsidR="00000000" w:rsidDel="00000000" w:rsidP="00000000" w:rsidRDefault="00000000" w:rsidRPr="00000000" w14:paraId="0000021F">
      <w:pPr>
        <w:widowControl w:val="1"/>
        <w:spacing w:line="216" w:lineRule="auto"/>
        <w:ind w:left="850.3937007874016" w:firstLine="0"/>
        <w:rPr/>
      </w:pPr>
      <w:r w:rsidDel="00000000" w:rsidR="00000000" w:rsidRPr="00000000">
        <w:rPr>
          <w:rtl w:val="0"/>
        </w:rPr>
        <w:t xml:space="preserve">Block International Relations</w:t>
      </w:r>
    </w:p>
    <w:p w:rsidR="00000000" w:rsidDel="00000000" w:rsidP="00000000" w:rsidRDefault="00000000" w:rsidRPr="00000000" w14:paraId="00000220">
      <w:pPr>
        <w:widowControl w:val="1"/>
        <w:spacing w:line="216" w:lineRule="auto"/>
        <w:ind w:left="850.3937007874016" w:firstLine="0"/>
        <w:rPr/>
      </w:pPr>
      <w:r w:rsidDel="00000000" w:rsidR="00000000" w:rsidRPr="00000000">
        <w:rPr>
          <w:rtl w:val="0"/>
        </w:rPr>
        <w:t xml:space="preserve">Diplomacy</w:t>
      </w:r>
    </w:p>
    <w:p w:rsidR="00000000" w:rsidDel="00000000" w:rsidP="00000000" w:rsidRDefault="00000000" w:rsidRPr="00000000" w14:paraId="00000221">
      <w:pPr>
        <w:widowControl w:val="1"/>
        <w:spacing w:line="216" w:lineRule="auto"/>
        <w:ind w:left="850.3937007874016" w:firstLine="0"/>
        <w:rPr/>
      </w:pPr>
      <w:r w:rsidDel="00000000" w:rsidR="00000000" w:rsidRPr="00000000">
        <w:rPr>
          <w:rtl w:val="0"/>
        </w:rPr>
        <w:t xml:space="preserve">Introduction to Migration Studies</w:t>
      </w:r>
    </w:p>
    <w:p w:rsidR="00000000" w:rsidDel="00000000" w:rsidP="00000000" w:rsidRDefault="00000000" w:rsidRPr="00000000" w14:paraId="00000222">
      <w:pPr>
        <w:widowControl w:val="1"/>
        <w:spacing w:line="216" w:lineRule="auto"/>
        <w:ind w:left="850.3937007874016" w:firstLine="0"/>
        <w:rPr/>
      </w:pPr>
      <w:r w:rsidDel="00000000" w:rsidR="00000000" w:rsidRPr="00000000">
        <w:rPr>
          <w:rtl w:val="0"/>
        </w:rPr>
        <w:t xml:space="preserve">Middle East</w:t>
      </w:r>
    </w:p>
    <w:p w:rsidR="00000000" w:rsidDel="00000000" w:rsidP="00000000" w:rsidRDefault="00000000" w:rsidRPr="00000000" w14:paraId="00000223">
      <w:pPr>
        <w:widowControl w:val="1"/>
        <w:spacing w:line="216" w:lineRule="auto"/>
        <w:ind w:left="850.3937007874016" w:firstLine="0"/>
        <w:rPr/>
      </w:pPr>
      <w:r w:rsidDel="00000000" w:rsidR="00000000" w:rsidRPr="00000000">
        <w:rPr>
          <w:rtl w:val="0"/>
        </w:rPr>
        <w:t xml:space="preserve">Human Rights</w:t>
      </w:r>
    </w:p>
    <w:p w:rsidR="00000000" w:rsidDel="00000000" w:rsidP="00000000" w:rsidRDefault="00000000" w:rsidRPr="00000000" w14:paraId="00000224">
      <w:pPr>
        <w:widowControl w:val="1"/>
        <w:spacing w:line="216" w:lineRule="auto"/>
        <w:ind w:left="850.3937007874016" w:firstLine="0"/>
        <w:rPr>
          <w:b w:val="1"/>
        </w:rPr>
      </w:pPr>
      <w:r w:rsidDel="00000000" w:rsidR="00000000" w:rsidRPr="00000000">
        <w:rPr>
          <w:rtl w:val="0"/>
        </w:rPr>
      </w:r>
    </w:p>
    <w:p w:rsidR="00000000" w:rsidDel="00000000" w:rsidP="00000000" w:rsidRDefault="00000000" w:rsidRPr="00000000" w14:paraId="00000225">
      <w:pPr>
        <w:widowControl w:val="1"/>
        <w:spacing w:line="216" w:lineRule="auto"/>
        <w:ind w:left="850.3937007874016" w:firstLine="0"/>
        <w:rPr>
          <w:b w:val="1"/>
        </w:rPr>
      </w:pPr>
      <w:r w:rsidDel="00000000" w:rsidR="00000000" w:rsidRPr="00000000">
        <w:rPr>
          <w:rtl w:val="0"/>
        </w:rPr>
      </w:r>
    </w:p>
    <w:p w:rsidR="00000000" w:rsidDel="00000000" w:rsidP="00000000" w:rsidRDefault="00000000" w:rsidRPr="00000000" w14:paraId="00000226">
      <w:pPr>
        <w:pStyle w:val="Heading2"/>
        <w:keepNext w:val="1"/>
        <w:keepLines w:val="1"/>
        <w:widowControl w:val="1"/>
        <w:spacing w:line="216" w:lineRule="auto"/>
        <w:ind w:left="850.3937007874016" w:firstLine="0"/>
        <w:rPr>
          <w:sz w:val="32"/>
          <w:szCs w:val="32"/>
        </w:rPr>
      </w:pPr>
      <w:bookmarkStart w:colFirst="0" w:colLast="0" w:name="_heading=h.qt0ehbqyapj7" w:id="8"/>
      <w:bookmarkEnd w:id="8"/>
      <w:r w:rsidDel="00000000" w:rsidR="00000000" w:rsidRPr="00000000">
        <w:rPr>
          <w:sz w:val="32"/>
          <w:szCs w:val="32"/>
          <w:rtl w:val="0"/>
        </w:rPr>
        <w:t xml:space="preserve">ELECTIVES (V)</w:t>
      </w:r>
    </w:p>
    <w:p w:rsidR="00000000" w:rsidDel="00000000" w:rsidP="00000000" w:rsidRDefault="00000000" w:rsidRPr="00000000" w14:paraId="00000227">
      <w:pPr>
        <w:widowControl w:val="1"/>
        <w:spacing w:line="216" w:lineRule="auto"/>
        <w:ind w:left="850.3937007874016" w:firstLine="0"/>
        <w:rPr/>
      </w:pPr>
      <w:r w:rsidDel="00000000" w:rsidR="00000000" w:rsidRPr="00000000">
        <w:rPr>
          <w:rtl w:val="0"/>
        </w:rPr>
        <w:t xml:space="preserve">Introduction to Sociology/ L. Diener</w:t>
      </w:r>
    </w:p>
    <w:p w:rsidR="00000000" w:rsidDel="00000000" w:rsidP="00000000" w:rsidRDefault="00000000" w:rsidRPr="00000000" w14:paraId="00000228">
      <w:pPr>
        <w:widowControl w:val="1"/>
        <w:spacing w:line="216" w:lineRule="auto"/>
        <w:ind w:left="850.3937007874016" w:firstLine="0"/>
        <w:rPr/>
      </w:pPr>
      <w:r w:rsidDel="00000000" w:rsidR="00000000" w:rsidRPr="00000000">
        <w:rPr>
          <w:rtl w:val="0"/>
        </w:rPr>
        <w:t xml:space="preserve">Internet Philosophy and Artificial Intelligence/ F. Gyárfáš</w:t>
      </w:r>
    </w:p>
    <w:p w:rsidR="00000000" w:rsidDel="00000000" w:rsidP="00000000" w:rsidRDefault="00000000" w:rsidRPr="00000000" w14:paraId="00000229">
      <w:pPr>
        <w:widowControl w:val="1"/>
        <w:spacing w:line="216" w:lineRule="auto"/>
        <w:ind w:left="850.3937007874016" w:firstLine="0"/>
        <w:rPr/>
      </w:pPr>
      <w:r w:rsidDel="00000000" w:rsidR="00000000" w:rsidRPr="00000000">
        <w:rPr>
          <w:rtl w:val="0"/>
        </w:rPr>
        <w:t xml:space="preserve">How to read a newspaper</w:t>
      </w:r>
    </w:p>
    <w:p w:rsidR="00000000" w:rsidDel="00000000" w:rsidP="00000000" w:rsidRDefault="00000000" w:rsidRPr="00000000" w14:paraId="0000022A">
      <w:pPr>
        <w:widowControl w:val="1"/>
        <w:spacing w:line="216" w:lineRule="auto"/>
        <w:ind w:left="850.3937007874016" w:firstLine="0"/>
        <w:rPr/>
      </w:pPr>
      <w:r w:rsidDel="00000000" w:rsidR="00000000" w:rsidRPr="00000000">
        <w:rPr>
          <w:rtl w:val="0"/>
        </w:rPr>
        <w:t xml:space="preserve">Information and misinformation</w:t>
      </w:r>
    </w:p>
    <w:p w:rsidR="00000000" w:rsidDel="00000000" w:rsidP="00000000" w:rsidRDefault="00000000" w:rsidRPr="00000000" w14:paraId="0000022B">
      <w:pPr>
        <w:widowControl w:val="1"/>
        <w:spacing w:line="216" w:lineRule="auto"/>
        <w:ind w:left="850.3937007874016" w:firstLine="0"/>
        <w:rPr/>
      </w:pPr>
      <w:r w:rsidDel="00000000" w:rsidR="00000000" w:rsidRPr="00000000">
        <w:rPr>
          <w:rtl w:val="0"/>
        </w:rPr>
      </w:r>
    </w:p>
    <w:p w:rsidR="00000000" w:rsidDel="00000000" w:rsidP="00000000" w:rsidRDefault="00000000" w:rsidRPr="00000000" w14:paraId="0000022C">
      <w:pPr>
        <w:widowControl w:val="1"/>
        <w:spacing w:line="216" w:lineRule="auto"/>
        <w:ind w:left="850.3937007874016" w:firstLine="0"/>
        <w:rPr/>
      </w:pPr>
      <w:r w:rsidDel="00000000" w:rsidR="00000000" w:rsidRPr="00000000">
        <w:rPr>
          <w:rtl w:val="0"/>
        </w:rPr>
      </w:r>
    </w:p>
    <w:p w:rsidR="00000000" w:rsidDel="00000000" w:rsidP="00000000" w:rsidRDefault="00000000" w:rsidRPr="00000000" w14:paraId="0000022D">
      <w:pPr>
        <w:widowControl w:val="1"/>
        <w:spacing w:line="216" w:lineRule="auto"/>
        <w:ind w:left="850.3937007874016" w:firstLine="0"/>
        <w:rPr/>
      </w:pPr>
      <w:r w:rsidDel="00000000" w:rsidR="00000000" w:rsidRPr="00000000">
        <w:rPr>
          <w:rtl w:val="0"/>
        </w:rPr>
        <w:t xml:space="preserve">Electives according to current offer (4-5 ECTS credits)</w:t>
      </w:r>
    </w:p>
    <w:p w:rsidR="00000000" w:rsidDel="00000000" w:rsidP="00000000" w:rsidRDefault="00000000" w:rsidRPr="00000000" w14:paraId="0000022E">
      <w:pPr>
        <w:widowControl w:val="1"/>
        <w:spacing w:line="216" w:lineRule="auto"/>
        <w:ind w:left="850.3937007874016" w:firstLine="0"/>
        <w:rPr/>
      </w:pPr>
      <w:r w:rsidDel="00000000" w:rsidR="00000000" w:rsidRPr="00000000">
        <w:rPr>
          <w:rtl w:val="0"/>
        </w:rPr>
        <w:t xml:space="preserve">Pop-up courses according to current offer (2 ECTS credits)</w:t>
      </w:r>
    </w:p>
    <w:p w:rsidR="00000000" w:rsidDel="00000000" w:rsidP="00000000" w:rsidRDefault="00000000" w:rsidRPr="00000000" w14:paraId="0000022F">
      <w:pPr>
        <w:widowControl w:val="1"/>
        <w:spacing w:line="216" w:lineRule="auto"/>
        <w:ind w:left="850.3937007874016" w:firstLine="0"/>
        <w:rPr/>
      </w:pPr>
      <w:r w:rsidDel="00000000" w:rsidR="00000000" w:rsidRPr="00000000">
        <w:rPr>
          <w:rtl w:val="0"/>
        </w:rPr>
      </w:r>
    </w:p>
    <w:p w:rsidR="00000000" w:rsidDel="00000000" w:rsidP="00000000" w:rsidRDefault="00000000" w:rsidRPr="00000000" w14:paraId="00000230">
      <w:pPr>
        <w:widowControl w:val="1"/>
        <w:spacing w:line="216" w:lineRule="auto"/>
        <w:rPr/>
        <w:sectPr>
          <w:headerReference r:id="rId13" w:type="default"/>
          <w:footerReference r:id="rId14" w:type="default"/>
          <w:pgSz w:h="16840" w:w="11910" w:orient="portrait"/>
          <w:pgMar w:bottom="1037.48031496063" w:top="1440.0000000000002" w:left="566.9291338582677" w:right="566.9291338582677" w:header="751" w:footer="857"/>
          <w:pgNumType w:start="1"/>
        </w:sectPr>
      </w:pPr>
      <w:r w:rsidDel="00000000" w:rsidR="00000000" w:rsidRPr="00000000">
        <w:rPr>
          <w:rtl w:val="0"/>
        </w:rPr>
      </w:r>
    </w:p>
    <w:p w:rsidR="00000000" w:rsidDel="00000000" w:rsidP="00000000" w:rsidRDefault="00000000" w:rsidRPr="00000000" w14:paraId="00000231">
      <w:pPr>
        <w:pStyle w:val="Heading1"/>
        <w:keepNext w:val="1"/>
        <w:keepLines w:val="1"/>
        <w:widowControl w:val="1"/>
        <w:spacing w:before="0" w:line="216" w:lineRule="auto"/>
        <w:ind w:left="0" w:firstLine="0"/>
        <w:rPr>
          <w:rFonts w:ascii="Bookman Old Style" w:cs="Bookman Old Style" w:eastAsia="Bookman Old Style" w:hAnsi="Bookman Old Style"/>
          <w:sz w:val="48"/>
          <w:szCs w:val="48"/>
        </w:rPr>
      </w:pPr>
      <w:bookmarkStart w:colFirst="0" w:colLast="0" w:name="_heading=h.hpy03hi55odd" w:id="9"/>
      <w:bookmarkEnd w:id="9"/>
      <w:r w:rsidDel="00000000" w:rsidR="00000000" w:rsidRPr="00000000">
        <w:rPr>
          <w:rFonts w:ascii="Bookman Old Style" w:cs="Bookman Old Style" w:eastAsia="Bookman Old Style" w:hAnsi="Bookman Old Style"/>
          <w:sz w:val="48"/>
          <w:szCs w:val="48"/>
          <w:rtl w:val="0"/>
        </w:rPr>
        <w:t xml:space="preserve">RECOMMENDED STUDY PLAN</w:t>
      </w:r>
    </w:p>
    <w:p w:rsidR="00000000" w:rsidDel="00000000" w:rsidP="00000000" w:rsidRDefault="00000000" w:rsidRPr="00000000" w14:paraId="00000232">
      <w:pPr>
        <w:widowControl w:val="1"/>
        <w:spacing w:line="216" w:lineRule="auto"/>
        <w:rPr/>
      </w:pPr>
      <w:r w:rsidDel="00000000" w:rsidR="00000000" w:rsidRPr="00000000">
        <w:rPr>
          <w:rtl w:val="0"/>
        </w:rPr>
      </w:r>
    </w:p>
    <w:sdt>
      <w:sdtPr>
        <w:lock w:val="contentLocked"/>
        <w:tag w:val="goog_rdk_0"/>
      </w:sdtPr>
      <w:sdtContent>
        <w:tbl>
          <w:tblPr>
            <w:tblStyle w:val="Table6"/>
            <w:tblpPr w:leftFromText="180" w:rightFromText="180" w:topFromText="180" w:bottomFromText="180" w:vertAnchor="text" w:horzAnchor="text" w:tblpX="0" w:tblpY="0"/>
            <w:tblW w:w="14700.0" w:type="dxa"/>
            <w:jc w:val="left"/>
            <w:tblInd w:w="4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3375"/>
            <w:gridCol w:w="675"/>
            <w:gridCol w:w="825"/>
            <w:gridCol w:w="660"/>
            <w:gridCol w:w="540"/>
            <w:gridCol w:w="480"/>
            <w:gridCol w:w="615"/>
            <w:gridCol w:w="600"/>
            <w:gridCol w:w="615"/>
            <w:gridCol w:w="570"/>
            <w:gridCol w:w="1395"/>
            <w:gridCol w:w="1140"/>
            <w:gridCol w:w="1140"/>
            <w:gridCol w:w="1290"/>
            <w:tblGridChange w:id="0">
              <w:tblGrid>
                <w:gridCol w:w="780"/>
                <w:gridCol w:w="3375"/>
                <w:gridCol w:w="675"/>
                <w:gridCol w:w="825"/>
                <w:gridCol w:w="660"/>
                <w:gridCol w:w="540"/>
                <w:gridCol w:w="480"/>
                <w:gridCol w:w="615"/>
                <w:gridCol w:w="600"/>
                <w:gridCol w:w="615"/>
                <w:gridCol w:w="570"/>
                <w:gridCol w:w="1395"/>
                <w:gridCol w:w="1140"/>
                <w:gridCol w:w="1140"/>
                <w:gridCol w:w="1290"/>
              </w:tblGrid>
            </w:tblGridChange>
          </w:tblGrid>
          <w:tr>
            <w:trPr>
              <w:cantSplit w:val="0"/>
              <w:trHeight w:val="420" w:hRule="atLeast"/>
              <w:tblHeader w:val="0"/>
            </w:trPr>
            <w:tc>
              <w:tcPr>
                <w:gridSpan w:val="15"/>
                <w:shd w:fill="ead1dc" w:val="clear"/>
                <w:tcMar>
                  <w:top w:w="43.2" w:type="dxa"/>
                  <w:left w:w="43.2" w:type="dxa"/>
                  <w:bottom w:w="43.2" w:type="dxa"/>
                  <w:right w:w="43.2" w:type="dxa"/>
                </w:tcMar>
              </w:tcPr>
              <w:p w:rsidR="00000000" w:rsidDel="00000000" w:rsidP="00000000" w:rsidRDefault="00000000" w:rsidRPr="00000000" w14:paraId="00000233">
                <w:pPr>
                  <w:spacing w:line="216" w:lineRule="auto"/>
                  <w:rPr>
                    <w:b w:val="1"/>
                  </w:rPr>
                </w:pPr>
                <w:r w:rsidDel="00000000" w:rsidR="00000000" w:rsidRPr="00000000">
                  <w:rPr>
                    <w:b w:val="1"/>
                    <w:rtl w:val="0"/>
                  </w:rPr>
                  <w:t xml:space="preserve">First year </w:t>
                </w:r>
              </w:p>
              <w:p w:rsidR="00000000" w:rsidDel="00000000" w:rsidP="00000000" w:rsidRDefault="00000000" w:rsidRPr="00000000" w14:paraId="00000234">
                <w:pPr>
                  <w:spacing w:line="216" w:lineRule="auto"/>
                  <w:rPr>
                    <w:b w:val="1"/>
                  </w:rPr>
                </w:pPr>
                <w:r w:rsidDel="00000000" w:rsidR="00000000" w:rsidRPr="00000000">
                  <w:rPr>
                    <w:b w:val="1"/>
                    <w:rtl w:val="0"/>
                  </w:rPr>
                  <w:t xml:space="preserve">Winter semester: REQUIRED SUBJECTS</w:t>
                </w:r>
              </w:p>
            </w:tc>
          </w:tr>
          <w:tr>
            <w:trPr>
              <w:cantSplit w:val="0"/>
              <w:tblHeader w:val="0"/>
            </w:trPr>
            <w:tc>
              <w:tcPr>
                <w:shd w:fill="fffbfb" w:val="clear"/>
                <w:tcMar>
                  <w:top w:w="43.2" w:type="dxa"/>
                  <w:left w:w="43.2" w:type="dxa"/>
                  <w:bottom w:w="43.2" w:type="dxa"/>
                  <w:right w:w="43.2" w:type="dxa"/>
                </w:tcMar>
              </w:tcPr>
              <w:p w:rsidR="00000000" w:rsidDel="00000000" w:rsidP="00000000" w:rsidRDefault="00000000" w:rsidRPr="00000000" w14:paraId="00000243">
                <w:pPr>
                  <w:spacing w:line="216" w:lineRule="auto"/>
                  <w:rPr>
                    <w:b w:val="1"/>
                  </w:rPr>
                </w:pPr>
                <w:r w:rsidDel="00000000" w:rsidR="00000000" w:rsidRPr="00000000">
                  <w:rPr>
                    <w:b w:val="1"/>
                    <w:rtl w:val="0"/>
                  </w:rPr>
                  <w:t xml:space="preserve">Code</w:t>
                </w:r>
              </w:p>
            </w:tc>
            <w:tc>
              <w:tcPr>
                <w:shd w:fill="fffbfb" w:val="clear"/>
                <w:tcMar>
                  <w:top w:w="43.2" w:type="dxa"/>
                  <w:left w:w="43.2" w:type="dxa"/>
                  <w:bottom w:w="43.2" w:type="dxa"/>
                  <w:right w:w="43.2" w:type="dxa"/>
                </w:tcMar>
              </w:tcPr>
              <w:p w:rsidR="00000000" w:rsidDel="00000000" w:rsidP="00000000" w:rsidRDefault="00000000" w:rsidRPr="00000000" w14:paraId="00000244">
                <w:pPr>
                  <w:spacing w:line="216" w:lineRule="auto"/>
                  <w:rPr>
                    <w:b w:val="1"/>
                  </w:rPr>
                </w:pPr>
                <w:r w:rsidDel="00000000" w:rsidR="00000000" w:rsidRPr="00000000">
                  <w:rPr>
                    <w:b w:val="1"/>
                    <w:rtl w:val="0"/>
                  </w:rPr>
                  <w:t xml:space="preserve">OFFER OF SUBJECTS</w:t>
                </w:r>
              </w:p>
            </w:tc>
            <w:tc>
              <w:tcPr>
                <w:shd w:fill="fffbfb" w:val="clear"/>
                <w:tcMar>
                  <w:top w:w="43.2" w:type="dxa"/>
                  <w:left w:w="43.2" w:type="dxa"/>
                  <w:bottom w:w="43.2" w:type="dxa"/>
                  <w:right w:w="43.2" w:type="dxa"/>
                </w:tcMar>
              </w:tcPr>
              <w:p w:rsidR="00000000" w:rsidDel="00000000" w:rsidP="00000000" w:rsidRDefault="00000000" w:rsidRPr="00000000" w14:paraId="00000245">
                <w:pPr>
                  <w:spacing w:line="216" w:lineRule="auto"/>
                  <w:rPr>
                    <w:sz w:val="16"/>
                    <w:szCs w:val="16"/>
                  </w:rPr>
                </w:pPr>
                <w:r w:rsidDel="00000000" w:rsidR="00000000" w:rsidRPr="00000000">
                  <w:rPr>
                    <w:sz w:val="16"/>
                    <w:szCs w:val="16"/>
                    <w:rtl w:val="0"/>
                  </w:rPr>
                  <w:t xml:space="preserve">Type of objects</w:t>
                </w:r>
              </w:p>
            </w:tc>
            <w:tc>
              <w:tcPr>
                <w:shd w:fill="fffbfb" w:val="clear"/>
                <w:tcMar>
                  <w:top w:w="43.2" w:type="dxa"/>
                  <w:left w:w="43.2" w:type="dxa"/>
                  <w:bottom w:w="43.2" w:type="dxa"/>
                  <w:right w:w="43.2" w:type="dxa"/>
                </w:tcMar>
              </w:tcPr>
              <w:p w:rsidR="00000000" w:rsidDel="00000000" w:rsidP="00000000" w:rsidRDefault="00000000" w:rsidRPr="00000000" w14:paraId="00000246">
                <w:pPr>
                  <w:spacing w:line="216" w:lineRule="auto"/>
                  <w:rPr>
                    <w:sz w:val="16"/>
                    <w:szCs w:val="16"/>
                  </w:rPr>
                </w:pPr>
                <w:r w:rsidDel="00000000" w:rsidR="00000000" w:rsidRPr="00000000">
                  <w:rPr>
                    <w:sz w:val="16"/>
                    <w:szCs w:val="16"/>
                    <w:rtl w:val="0"/>
                  </w:rPr>
                  <w:t xml:space="preserve">Profile subject</w:t>
                </w:r>
              </w:p>
            </w:tc>
            <w:tc>
              <w:tcPr>
                <w:shd w:fill="fffbfb" w:val="clear"/>
                <w:tcMar>
                  <w:top w:w="43.2" w:type="dxa"/>
                  <w:left w:w="43.2" w:type="dxa"/>
                  <w:bottom w:w="43.2" w:type="dxa"/>
                  <w:right w:w="43.2" w:type="dxa"/>
                </w:tcMar>
              </w:tcPr>
              <w:p w:rsidR="00000000" w:rsidDel="00000000" w:rsidP="00000000" w:rsidRDefault="00000000" w:rsidRPr="00000000" w14:paraId="00000247">
                <w:pPr>
                  <w:spacing w:line="216" w:lineRule="auto"/>
                  <w:rPr>
                    <w:sz w:val="16"/>
                    <w:szCs w:val="16"/>
                  </w:rPr>
                </w:pPr>
                <w:r w:rsidDel="00000000" w:rsidR="00000000" w:rsidRPr="00000000">
                  <w:rPr>
                    <w:sz w:val="16"/>
                    <w:szCs w:val="16"/>
                    <w:rtl w:val="0"/>
                  </w:rPr>
                  <w:t xml:space="preserve">Prerequisites</w:t>
                </w:r>
              </w:p>
            </w:tc>
            <w:tc>
              <w:tcPr>
                <w:shd w:fill="fffbfb" w:val="clear"/>
                <w:tcMar>
                  <w:top w:w="43.2" w:type="dxa"/>
                  <w:left w:w="43.2" w:type="dxa"/>
                  <w:bottom w:w="43.2" w:type="dxa"/>
                  <w:right w:w="43.2" w:type="dxa"/>
                </w:tcMar>
              </w:tcPr>
              <w:p w:rsidR="00000000" w:rsidDel="00000000" w:rsidP="00000000" w:rsidRDefault="00000000" w:rsidRPr="00000000" w14:paraId="00000248">
                <w:pPr>
                  <w:spacing w:line="216" w:lineRule="auto"/>
                  <w:rPr>
                    <w:sz w:val="16"/>
                    <w:szCs w:val="16"/>
                  </w:rPr>
                </w:pPr>
                <w:r w:rsidDel="00000000" w:rsidR="00000000" w:rsidRPr="00000000">
                  <w:rPr>
                    <w:sz w:val="16"/>
                    <w:szCs w:val="16"/>
                    <w:rtl w:val="0"/>
                  </w:rPr>
                  <w:t xml:space="preserve">Year</w:t>
                </w:r>
              </w:p>
            </w:tc>
            <w:tc>
              <w:tcPr>
                <w:shd w:fill="fffbfb" w:val="clear"/>
                <w:tcMar>
                  <w:top w:w="43.2" w:type="dxa"/>
                  <w:left w:w="43.2" w:type="dxa"/>
                  <w:bottom w:w="43.2" w:type="dxa"/>
                  <w:right w:w="43.2" w:type="dxa"/>
                </w:tcMar>
              </w:tcPr>
              <w:p w:rsidR="00000000" w:rsidDel="00000000" w:rsidP="00000000" w:rsidRDefault="00000000" w:rsidRPr="00000000" w14:paraId="00000249">
                <w:pPr>
                  <w:spacing w:line="216" w:lineRule="auto"/>
                  <w:rPr>
                    <w:sz w:val="16"/>
                    <w:szCs w:val="16"/>
                  </w:rPr>
                </w:pPr>
                <w:r w:rsidDel="00000000" w:rsidR="00000000" w:rsidRPr="00000000">
                  <w:rPr>
                    <w:sz w:val="16"/>
                    <w:szCs w:val="16"/>
                    <w:rtl w:val="0"/>
                  </w:rPr>
                  <w:t xml:space="preserve">Credits</w:t>
                </w:r>
              </w:p>
            </w:tc>
            <w:tc>
              <w:tcPr>
                <w:shd w:fill="fffbfb" w:val="clear"/>
                <w:tcMar>
                  <w:top w:w="43.2" w:type="dxa"/>
                  <w:left w:w="43.2" w:type="dxa"/>
                  <w:bottom w:w="43.2" w:type="dxa"/>
                  <w:right w:w="43.2" w:type="dxa"/>
                </w:tcMar>
              </w:tcPr>
              <w:p w:rsidR="00000000" w:rsidDel="00000000" w:rsidP="00000000" w:rsidRDefault="00000000" w:rsidRPr="00000000" w14:paraId="0000024A">
                <w:pPr>
                  <w:spacing w:line="216" w:lineRule="auto"/>
                  <w:rPr>
                    <w:sz w:val="16"/>
                    <w:szCs w:val="16"/>
                  </w:rPr>
                </w:pPr>
                <w:r w:rsidDel="00000000" w:rsidR="00000000" w:rsidRPr="00000000">
                  <w:rPr>
                    <w:sz w:val="16"/>
                    <w:szCs w:val="16"/>
                    <w:rtl w:val="0"/>
                  </w:rPr>
                  <w:t xml:space="preserve">Lectures (hours/week)</w:t>
                </w:r>
              </w:p>
              <w:p w:rsidR="00000000" w:rsidDel="00000000" w:rsidP="00000000" w:rsidRDefault="00000000" w:rsidRPr="00000000" w14:paraId="0000024B">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24C">
                <w:pPr>
                  <w:spacing w:line="216" w:lineRule="auto"/>
                  <w:rPr>
                    <w:sz w:val="16"/>
                    <w:szCs w:val="16"/>
                  </w:rPr>
                </w:pPr>
                <w:r w:rsidDel="00000000" w:rsidR="00000000" w:rsidRPr="00000000">
                  <w:rPr>
                    <w:sz w:val="16"/>
                    <w:szCs w:val="16"/>
                    <w:rtl w:val="0"/>
                  </w:rPr>
                  <w:t xml:space="preserve">Seminars (hours/week)</w:t>
                </w:r>
              </w:p>
              <w:p w:rsidR="00000000" w:rsidDel="00000000" w:rsidP="00000000" w:rsidRDefault="00000000" w:rsidRPr="00000000" w14:paraId="0000024D">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24E">
                <w:pPr>
                  <w:spacing w:line="216" w:lineRule="auto"/>
                  <w:rPr>
                    <w:sz w:val="16"/>
                    <w:szCs w:val="16"/>
                  </w:rPr>
                </w:pPr>
                <w:r w:rsidDel="00000000" w:rsidR="00000000" w:rsidRPr="00000000">
                  <w:rPr>
                    <w:sz w:val="16"/>
                    <w:szCs w:val="16"/>
                    <w:rtl w:val="0"/>
                  </w:rPr>
                  <w:t xml:space="preserve">Contact teaching (semester)</w:t>
                </w:r>
              </w:p>
              <w:p w:rsidR="00000000" w:rsidDel="00000000" w:rsidP="00000000" w:rsidRDefault="00000000" w:rsidRPr="00000000" w14:paraId="0000024F">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250">
                <w:pPr>
                  <w:spacing w:line="216" w:lineRule="auto"/>
                  <w:rPr>
                    <w:sz w:val="16"/>
                    <w:szCs w:val="16"/>
                  </w:rPr>
                </w:pPr>
                <w:r w:rsidDel="00000000" w:rsidR="00000000" w:rsidRPr="00000000">
                  <w:rPr>
                    <w:sz w:val="16"/>
                    <w:szCs w:val="16"/>
                    <w:rtl w:val="0"/>
                  </w:rPr>
                  <w:t xml:space="preserve">Non-contact teaching</w:t>
                </w:r>
              </w:p>
              <w:p w:rsidR="00000000" w:rsidDel="00000000" w:rsidP="00000000" w:rsidRDefault="00000000" w:rsidRPr="00000000" w14:paraId="00000251">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252">
                <w:pPr>
                  <w:spacing w:line="216" w:lineRule="auto"/>
                  <w:rPr/>
                </w:pPr>
                <w:r w:rsidDel="00000000" w:rsidR="00000000" w:rsidRPr="00000000">
                  <w:rPr>
                    <w:rtl w:val="0"/>
                  </w:rPr>
                  <w:t xml:space="preserve">Provided by</w:t>
                </w:r>
              </w:p>
            </w:tc>
            <w:tc>
              <w:tcPr>
                <w:shd w:fill="fffbfb" w:val="clear"/>
                <w:tcMar>
                  <w:top w:w="43.2" w:type="dxa"/>
                  <w:left w:w="43.2" w:type="dxa"/>
                  <w:bottom w:w="43.2" w:type="dxa"/>
                  <w:right w:w="43.2" w:type="dxa"/>
                </w:tcMar>
              </w:tcPr>
              <w:p w:rsidR="00000000" w:rsidDel="00000000" w:rsidP="00000000" w:rsidRDefault="00000000" w:rsidRPr="00000000" w14:paraId="00000253">
                <w:pPr>
                  <w:spacing w:line="216" w:lineRule="auto"/>
                  <w:rPr/>
                </w:pPr>
                <w:r w:rsidDel="00000000" w:rsidR="00000000" w:rsidRPr="00000000">
                  <w:rPr>
                    <w:rtl w:val="0"/>
                  </w:rPr>
                  <w:t xml:space="preserve">Guarantor</w:t>
                </w:r>
              </w:p>
            </w:tc>
            <w:tc>
              <w:tcPr>
                <w:shd w:fill="fffbfb" w:val="clear"/>
                <w:tcMar>
                  <w:top w:w="43.2" w:type="dxa"/>
                  <w:left w:w="43.2" w:type="dxa"/>
                  <w:bottom w:w="43.2" w:type="dxa"/>
                  <w:right w:w="43.2" w:type="dxa"/>
                </w:tcMar>
              </w:tcPr>
              <w:p w:rsidR="00000000" w:rsidDel="00000000" w:rsidP="00000000" w:rsidRDefault="00000000" w:rsidRPr="00000000" w14:paraId="00000254">
                <w:pPr>
                  <w:spacing w:line="216" w:lineRule="auto"/>
                  <w:rPr/>
                </w:pPr>
                <w:r w:rsidDel="00000000" w:rsidR="00000000" w:rsidRPr="00000000">
                  <w:rPr>
                    <w:rtl w:val="0"/>
                  </w:rPr>
                  <w:t xml:space="preserve">Contact</w:t>
                </w:r>
              </w:p>
            </w:tc>
            <w:tc>
              <w:tcPr>
                <w:shd w:fill="fffbfb" w:val="clear"/>
                <w:tcMar>
                  <w:top w:w="43.2" w:type="dxa"/>
                  <w:left w:w="43.2" w:type="dxa"/>
                  <w:bottom w:w="43.2" w:type="dxa"/>
                  <w:right w:w="43.2" w:type="dxa"/>
                </w:tcMar>
              </w:tcPr>
              <w:p w:rsidR="00000000" w:rsidDel="00000000" w:rsidP="00000000" w:rsidRDefault="00000000" w:rsidRPr="00000000" w14:paraId="00000255">
                <w:pPr>
                  <w:spacing w:line="216" w:lineRule="auto"/>
                  <w:rPr/>
                </w:pPr>
                <w:r w:rsidDel="00000000" w:rsidR="00000000" w:rsidRPr="00000000">
                  <w:rPr>
                    <w:rtl w:val="0"/>
                  </w:rPr>
                  <w:t xml:space="preserve">CRZ</w:t>
                </w:r>
              </w:p>
            </w:tc>
          </w:tr>
          <w:tr>
            <w:trPr>
              <w:cantSplit w:val="0"/>
              <w:tblHeader w:val="0"/>
            </w:trPr>
            <w:tc>
              <w:tcPr>
                <w:shd w:fill="fffbfb" w:val="clear"/>
                <w:tcMar>
                  <w:top w:w="43.2" w:type="dxa"/>
                  <w:left w:w="43.2" w:type="dxa"/>
                  <w:bottom w:w="43.2" w:type="dxa"/>
                  <w:right w:w="43.2" w:type="dxa"/>
                </w:tcMar>
              </w:tcPr>
              <w:p w:rsidR="00000000" w:rsidDel="00000000" w:rsidP="00000000" w:rsidRDefault="00000000" w:rsidRPr="00000000" w14:paraId="00000256">
                <w:pPr>
                  <w:widowControl w:val="1"/>
                  <w:spacing w:line="216" w:lineRule="auto"/>
                  <w:rPr/>
                </w:pPr>
                <w:r w:rsidDel="00000000" w:rsidR="00000000" w:rsidRPr="00000000">
                  <w:rPr>
                    <w:rtl w:val="0"/>
                  </w:rPr>
                  <w:t xml:space="preserve">P-111</w:t>
                </w:r>
              </w:p>
            </w:tc>
            <w:tc>
              <w:tcPr>
                <w:shd w:fill="fffbfb" w:val="clear"/>
                <w:tcMar>
                  <w:top w:w="43.2" w:type="dxa"/>
                  <w:left w:w="43.2" w:type="dxa"/>
                  <w:bottom w:w="43.2" w:type="dxa"/>
                  <w:right w:w="43.2" w:type="dxa"/>
                </w:tcMar>
              </w:tcPr>
              <w:p w:rsidR="00000000" w:rsidDel="00000000" w:rsidP="00000000" w:rsidRDefault="00000000" w:rsidRPr="00000000" w14:paraId="00000257">
                <w:pPr>
                  <w:spacing w:line="216" w:lineRule="auto"/>
                  <w:rPr/>
                </w:pPr>
                <w:r w:rsidDel="00000000" w:rsidR="00000000" w:rsidRPr="00000000">
                  <w:rPr>
                    <w:rtl w:val="0"/>
                  </w:rPr>
                  <w:t xml:space="preserve">Introduction to Political Science</w:t>
                </w:r>
              </w:p>
            </w:tc>
            <w:tc>
              <w:tcPr>
                <w:shd w:fill="fffbfb" w:val="clear"/>
                <w:tcMar>
                  <w:top w:w="43.2" w:type="dxa"/>
                  <w:left w:w="43.2" w:type="dxa"/>
                  <w:bottom w:w="43.2" w:type="dxa"/>
                  <w:right w:w="43.2" w:type="dxa"/>
                </w:tcMar>
              </w:tcPr>
              <w:p w:rsidR="00000000" w:rsidDel="00000000" w:rsidP="00000000" w:rsidRDefault="00000000" w:rsidRPr="00000000" w14:paraId="00000258">
                <w:pPr>
                  <w:spacing w:line="216" w:lineRule="auto"/>
                  <w:rPr/>
                </w:pPr>
                <w:r w:rsidDel="00000000" w:rsidR="00000000" w:rsidRPr="00000000">
                  <w:rPr>
                    <w:rtl w:val="0"/>
                  </w:rPr>
                  <w:t xml:space="preserve">PP</w:t>
                </w:r>
              </w:p>
            </w:tc>
            <w:tc>
              <w:tcPr>
                <w:shd w:fill="fffbfb" w:val="clear"/>
                <w:tcMar>
                  <w:top w:w="43.2" w:type="dxa"/>
                  <w:left w:w="43.2" w:type="dxa"/>
                  <w:bottom w:w="43.2" w:type="dxa"/>
                  <w:right w:w="43.2" w:type="dxa"/>
                </w:tcMar>
              </w:tcPr>
              <w:p w:rsidR="00000000" w:rsidDel="00000000" w:rsidP="00000000" w:rsidRDefault="00000000" w:rsidRPr="00000000" w14:paraId="00000259">
                <w:pPr>
                  <w:spacing w:line="216" w:lineRule="auto"/>
                  <w:rPr/>
                </w:pPr>
                <w:r w:rsidDel="00000000" w:rsidR="00000000" w:rsidRPr="00000000">
                  <w:rPr>
                    <w:rtl w:val="0"/>
                  </w:rPr>
                  <w:t xml:space="preserve">Yes</w:t>
                </w:r>
              </w:p>
            </w:tc>
            <w:tc>
              <w:tcPr>
                <w:shd w:fill="fffbfb" w:val="clear"/>
                <w:tcMar>
                  <w:top w:w="43.2" w:type="dxa"/>
                  <w:left w:w="43.2" w:type="dxa"/>
                  <w:bottom w:w="43.2" w:type="dxa"/>
                  <w:right w:w="43.2" w:type="dxa"/>
                </w:tcMar>
              </w:tcPr>
              <w:p w:rsidR="00000000" w:rsidDel="00000000" w:rsidP="00000000" w:rsidRDefault="00000000" w:rsidRPr="00000000" w14:paraId="0000025A">
                <w:pPr>
                  <w:spacing w:line="216" w:lineRule="auto"/>
                  <w:rPr/>
                </w:pPr>
                <w:r w:rsidDel="00000000" w:rsidR="00000000" w:rsidRPr="00000000">
                  <w:rPr>
                    <w:rtl w:val="0"/>
                  </w:rPr>
                  <w:t xml:space="preserve">–</w:t>
                </w:r>
              </w:p>
            </w:tc>
            <w:tc>
              <w:tcPr>
                <w:shd w:fill="fffbfb" w:val="clear"/>
                <w:tcMar>
                  <w:top w:w="43.2" w:type="dxa"/>
                  <w:left w:w="43.2" w:type="dxa"/>
                  <w:bottom w:w="43.2" w:type="dxa"/>
                  <w:right w:w="43.2" w:type="dxa"/>
                </w:tcMar>
              </w:tcPr>
              <w:p w:rsidR="00000000" w:rsidDel="00000000" w:rsidP="00000000" w:rsidRDefault="00000000" w:rsidRPr="00000000" w14:paraId="0000025B">
                <w:pPr>
                  <w:spacing w:line="216" w:lineRule="auto"/>
                  <w:rPr/>
                </w:pPr>
                <w:r w:rsidDel="00000000" w:rsidR="00000000" w:rsidRPr="00000000">
                  <w:rPr>
                    <w:rtl w:val="0"/>
                  </w:rPr>
                  <w:t xml:space="preserve">1.</w:t>
                </w:r>
              </w:p>
            </w:tc>
            <w:tc>
              <w:tcPr>
                <w:shd w:fill="fffbfb" w:val="clear"/>
                <w:tcMar>
                  <w:top w:w="43.2" w:type="dxa"/>
                  <w:left w:w="43.2" w:type="dxa"/>
                  <w:bottom w:w="43.2" w:type="dxa"/>
                  <w:right w:w="43.2" w:type="dxa"/>
                </w:tcMar>
              </w:tcPr>
              <w:p w:rsidR="00000000" w:rsidDel="00000000" w:rsidP="00000000" w:rsidRDefault="00000000" w:rsidRPr="00000000" w14:paraId="0000025C">
                <w:pPr>
                  <w:spacing w:line="216" w:lineRule="auto"/>
                  <w:rPr/>
                </w:pPr>
                <w:r w:rsidDel="00000000" w:rsidR="00000000" w:rsidRPr="00000000">
                  <w:rPr>
                    <w:rtl w:val="0"/>
                  </w:rPr>
                  <w:t xml:space="preserve">6</w:t>
                </w:r>
              </w:p>
            </w:tc>
            <w:tc>
              <w:tcPr>
                <w:shd w:fill="fffbfb" w:val="clear"/>
                <w:tcMar>
                  <w:top w:w="43.2" w:type="dxa"/>
                  <w:left w:w="43.2" w:type="dxa"/>
                  <w:bottom w:w="43.2" w:type="dxa"/>
                  <w:right w:w="43.2" w:type="dxa"/>
                </w:tcMar>
              </w:tcPr>
              <w:p w:rsidR="00000000" w:rsidDel="00000000" w:rsidP="00000000" w:rsidRDefault="00000000" w:rsidRPr="00000000" w14:paraId="0000025D">
                <w:pPr>
                  <w:spacing w:line="216" w:lineRule="auto"/>
                  <w:rPr/>
                </w:pPr>
                <w:r w:rsidDel="00000000" w:rsidR="00000000" w:rsidRPr="00000000">
                  <w:rPr>
                    <w:rtl w:val="0"/>
                  </w:rPr>
                  <w:t xml:space="preserve">1.5 </w:t>
                </w:r>
              </w:p>
            </w:tc>
            <w:tc>
              <w:tcPr>
                <w:shd w:fill="fffbfb" w:val="clear"/>
                <w:tcMar>
                  <w:top w:w="43.2" w:type="dxa"/>
                  <w:left w:w="43.2" w:type="dxa"/>
                  <w:bottom w:w="43.2" w:type="dxa"/>
                  <w:right w:w="43.2" w:type="dxa"/>
                </w:tcMar>
              </w:tcPr>
              <w:p w:rsidR="00000000" w:rsidDel="00000000" w:rsidP="00000000" w:rsidRDefault="00000000" w:rsidRPr="00000000" w14:paraId="0000025E">
                <w:pPr>
                  <w:spacing w:line="216" w:lineRule="auto"/>
                  <w:rPr/>
                </w:pPr>
                <w:r w:rsidDel="00000000" w:rsidR="00000000" w:rsidRPr="00000000">
                  <w:rPr>
                    <w:rtl w:val="0"/>
                  </w:rPr>
                  <w:t xml:space="preserve">1.5</w:t>
                </w:r>
              </w:p>
            </w:tc>
            <w:tc>
              <w:tcPr>
                <w:shd w:fill="fffbfb" w:val="clear"/>
                <w:tcMar>
                  <w:top w:w="43.2" w:type="dxa"/>
                  <w:left w:w="43.2" w:type="dxa"/>
                  <w:bottom w:w="43.2" w:type="dxa"/>
                  <w:right w:w="43.2" w:type="dxa"/>
                </w:tcMar>
              </w:tcPr>
              <w:p w:rsidR="00000000" w:rsidDel="00000000" w:rsidP="00000000" w:rsidRDefault="00000000" w:rsidRPr="00000000" w14:paraId="0000025F">
                <w:pPr>
                  <w:spacing w:line="216" w:lineRule="auto"/>
                  <w:rPr/>
                </w:pPr>
                <w:r w:rsidDel="00000000" w:rsidR="00000000" w:rsidRPr="00000000">
                  <w:rPr>
                    <w:rtl w:val="0"/>
                  </w:rPr>
                  <w:t xml:space="preserve">45</w:t>
                </w:r>
              </w:p>
            </w:tc>
            <w:tc>
              <w:tcPr>
                <w:shd w:fill="fffbfb" w:val="clear"/>
                <w:tcMar>
                  <w:top w:w="43.2" w:type="dxa"/>
                  <w:left w:w="43.2" w:type="dxa"/>
                  <w:bottom w:w="43.2" w:type="dxa"/>
                  <w:right w:w="43.2" w:type="dxa"/>
                </w:tcMar>
              </w:tcPr>
              <w:p w:rsidR="00000000" w:rsidDel="00000000" w:rsidP="00000000" w:rsidRDefault="00000000" w:rsidRPr="00000000" w14:paraId="00000260">
                <w:pPr>
                  <w:spacing w:line="216" w:lineRule="auto"/>
                  <w:rPr/>
                </w:pPr>
                <w:r w:rsidDel="00000000" w:rsidR="00000000" w:rsidRPr="00000000">
                  <w:rPr>
                    <w:rtl w:val="0"/>
                  </w:rPr>
                  <w:t xml:space="preserve">105</w:t>
                </w:r>
              </w:p>
            </w:tc>
            <w:tc>
              <w:tcPr>
                <w:shd w:fill="fffbfb" w:val="clear"/>
                <w:tcMar>
                  <w:top w:w="43.2" w:type="dxa"/>
                  <w:left w:w="43.2" w:type="dxa"/>
                  <w:bottom w:w="43.2" w:type="dxa"/>
                  <w:right w:w="43.2" w:type="dxa"/>
                </w:tcMar>
              </w:tcPr>
              <w:p w:rsidR="00000000" w:rsidDel="00000000" w:rsidP="00000000" w:rsidRDefault="00000000" w:rsidRPr="00000000" w14:paraId="00000261">
                <w:pPr>
                  <w:spacing w:line="216" w:lineRule="auto"/>
                  <w:rPr/>
                </w:pPr>
                <w:r w:rsidDel="00000000" w:rsidR="00000000" w:rsidRPr="00000000">
                  <w:rPr>
                    <w:rtl w:val="0"/>
                  </w:rPr>
                  <w:t xml:space="preserve">Samuel Abrahám</w:t>
                </w:r>
              </w:p>
            </w:tc>
            <w:tc>
              <w:tcPr>
                <w:shd w:fill="fffbfb" w:val="clear"/>
                <w:tcMar>
                  <w:top w:w="43.2" w:type="dxa"/>
                  <w:left w:w="43.2" w:type="dxa"/>
                  <w:bottom w:w="43.2" w:type="dxa"/>
                  <w:right w:w="43.2" w:type="dxa"/>
                </w:tcMar>
              </w:tcPr>
              <w:p w:rsidR="00000000" w:rsidDel="00000000" w:rsidP="00000000" w:rsidRDefault="00000000" w:rsidRPr="00000000" w14:paraId="00000262">
                <w:pPr>
                  <w:spacing w:line="216" w:lineRule="auto"/>
                  <w:rPr/>
                </w:pPr>
                <w:r w:rsidDel="00000000" w:rsidR="00000000" w:rsidRPr="00000000">
                  <w:rPr>
                    <w:rtl w:val="0"/>
                  </w:rPr>
                  <w:t xml:space="preserve">Samuel Abrahám</w:t>
                </w:r>
              </w:p>
            </w:tc>
            <w:tc>
              <w:tcPr>
                <w:shd w:fill="fffbfb" w:val="clear"/>
                <w:tcMar>
                  <w:top w:w="43.2" w:type="dxa"/>
                  <w:left w:w="43.2" w:type="dxa"/>
                  <w:bottom w:w="43.2" w:type="dxa"/>
                  <w:right w:w="43.2" w:type="dxa"/>
                </w:tcMar>
              </w:tcPr>
              <w:p w:rsidR="00000000" w:rsidDel="00000000" w:rsidP="00000000" w:rsidRDefault="00000000" w:rsidRPr="00000000" w14:paraId="00000263">
                <w:pPr>
                  <w:spacing w:line="216" w:lineRule="auto"/>
                  <w:rPr/>
                </w:pPr>
                <w:hyperlink r:id="rId15">
                  <w:r w:rsidDel="00000000" w:rsidR="00000000" w:rsidRPr="00000000">
                    <w:rPr>
                      <w:color w:val="1155cc"/>
                      <w:u w:val="single"/>
                      <w:rtl w:val="0"/>
                    </w:rPr>
                    <w:t xml:space="preserve">abraham@bisla.sk</w:t>
                  </w:r>
                </w:hyperlink>
                <w:r w:rsidDel="00000000" w:rsidR="00000000" w:rsidRPr="00000000">
                  <w:rPr>
                    <w:rtl w:val="0"/>
                  </w:rPr>
                  <w:t xml:space="preserve"> </w:t>
                </w:r>
              </w:p>
            </w:tc>
            <w:tc>
              <w:tcPr>
                <w:shd w:fill="fffbfb" w:val="clear"/>
                <w:tcMar>
                  <w:top w:w="43.2" w:type="dxa"/>
                  <w:left w:w="43.2" w:type="dxa"/>
                  <w:bottom w:w="43.2" w:type="dxa"/>
                  <w:right w:w="43.2" w:type="dxa"/>
                </w:tcMar>
              </w:tcPr>
              <w:p w:rsidR="00000000" w:rsidDel="00000000" w:rsidP="00000000" w:rsidRDefault="00000000" w:rsidRPr="00000000" w14:paraId="00000264">
                <w:pPr>
                  <w:spacing w:line="216" w:lineRule="auto"/>
                  <w:rPr/>
                </w:pPr>
                <w:hyperlink r:id="rId16">
                  <w:r w:rsidDel="00000000" w:rsidR="00000000" w:rsidRPr="00000000">
                    <w:rPr>
                      <w:color w:val="1155cc"/>
                      <w:u w:val="single"/>
                      <w:rtl w:val="0"/>
                    </w:rPr>
                    <w:t xml:space="preserve">https://www.portalvs.sk/regzam/detail/16360</w:t>
                  </w:r>
                </w:hyperlink>
                <w:r w:rsidDel="00000000" w:rsidR="00000000" w:rsidRPr="00000000">
                  <w:rPr>
                    <w:rtl w:val="0"/>
                  </w:rPr>
                  <w:t xml:space="preserve"> </w:t>
                </w:r>
              </w:p>
            </w:tc>
          </w:tr>
          <w:tr>
            <w:trPr>
              <w:cantSplit w:val="0"/>
              <w:tblHeader w:val="0"/>
            </w:trPr>
            <w:tc>
              <w:tcPr>
                <w:shd w:fill="fffbfb" w:val="clear"/>
                <w:tcMar>
                  <w:top w:w="43.2" w:type="dxa"/>
                  <w:left w:w="43.2" w:type="dxa"/>
                  <w:bottom w:w="43.2" w:type="dxa"/>
                  <w:right w:w="43.2" w:type="dxa"/>
                </w:tcMar>
              </w:tcPr>
              <w:p w:rsidR="00000000" w:rsidDel="00000000" w:rsidP="00000000" w:rsidRDefault="00000000" w:rsidRPr="00000000" w14:paraId="00000265">
                <w:pPr>
                  <w:widowControl w:val="1"/>
                  <w:spacing w:line="216" w:lineRule="auto"/>
                  <w:rPr/>
                </w:pPr>
                <w:r w:rsidDel="00000000" w:rsidR="00000000" w:rsidRPr="00000000">
                  <w:rPr>
                    <w:rtl w:val="0"/>
                  </w:rPr>
                  <w:t xml:space="preserve">IR-111</w:t>
                </w:r>
              </w:p>
            </w:tc>
            <w:tc>
              <w:tcPr>
                <w:shd w:fill="fffbfb" w:val="clear"/>
                <w:tcMar>
                  <w:top w:w="43.2" w:type="dxa"/>
                  <w:left w:w="43.2" w:type="dxa"/>
                  <w:bottom w:w="43.2" w:type="dxa"/>
                  <w:right w:w="43.2" w:type="dxa"/>
                </w:tcMar>
              </w:tcPr>
              <w:p w:rsidR="00000000" w:rsidDel="00000000" w:rsidP="00000000" w:rsidRDefault="00000000" w:rsidRPr="00000000" w14:paraId="00000266">
                <w:pPr>
                  <w:spacing w:line="216" w:lineRule="auto"/>
                  <w:rPr/>
                </w:pPr>
                <w:r w:rsidDel="00000000" w:rsidR="00000000" w:rsidRPr="00000000">
                  <w:rPr>
                    <w:rtl w:val="0"/>
                  </w:rPr>
                  <w:t xml:space="preserve">Formation of International State System</w:t>
                </w:r>
              </w:p>
            </w:tc>
            <w:tc>
              <w:tcPr>
                <w:shd w:fill="fffbfb" w:val="clear"/>
                <w:tcMar>
                  <w:top w:w="43.2" w:type="dxa"/>
                  <w:left w:w="43.2" w:type="dxa"/>
                  <w:bottom w:w="43.2" w:type="dxa"/>
                  <w:right w:w="43.2" w:type="dxa"/>
                </w:tcMar>
              </w:tcPr>
              <w:p w:rsidR="00000000" w:rsidDel="00000000" w:rsidP="00000000" w:rsidRDefault="00000000" w:rsidRPr="00000000" w14:paraId="00000267">
                <w:pPr>
                  <w:spacing w:line="216" w:lineRule="auto"/>
                  <w:rPr/>
                </w:pPr>
                <w:r w:rsidDel="00000000" w:rsidR="00000000" w:rsidRPr="00000000">
                  <w:rPr>
                    <w:rtl w:val="0"/>
                  </w:rPr>
                  <w:t xml:space="preserve">P</w:t>
                </w:r>
              </w:p>
            </w:tc>
            <w:tc>
              <w:tcPr>
                <w:shd w:fill="fffbfb" w:val="clear"/>
                <w:tcMar>
                  <w:top w:w="43.2" w:type="dxa"/>
                  <w:left w:w="43.2" w:type="dxa"/>
                  <w:bottom w:w="43.2" w:type="dxa"/>
                  <w:right w:w="43.2" w:type="dxa"/>
                </w:tcMar>
              </w:tcPr>
              <w:p w:rsidR="00000000" w:rsidDel="00000000" w:rsidP="00000000" w:rsidRDefault="00000000" w:rsidRPr="00000000" w14:paraId="00000268">
                <w:pPr>
                  <w:spacing w:line="216" w:lineRule="auto"/>
                  <w:rPr/>
                </w:pPr>
                <w:r w:rsidDel="00000000" w:rsidR="00000000" w:rsidRPr="00000000">
                  <w:rPr>
                    <w:rtl w:val="0"/>
                  </w:rPr>
                  <w:t xml:space="preserve">No</w:t>
                </w:r>
              </w:p>
            </w:tc>
            <w:tc>
              <w:tcPr>
                <w:shd w:fill="fffbfb" w:val="clear"/>
                <w:tcMar>
                  <w:top w:w="43.2" w:type="dxa"/>
                  <w:left w:w="43.2" w:type="dxa"/>
                  <w:bottom w:w="43.2" w:type="dxa"/>
                  <w:right w:w="43.2" w:type="dxa"/>
                </w:tcMar>
              </w:tcPr>
              <w:p w:rsidR="00000000" w:rsidDel="00000000" w:rsidP="00000000" w:rsidRDefault="00000000" w:rsidRPr="00000000" w14:paraId="00000269">
                <w:pPr>
                  <w:spacing w:line="216" w:lineRule="auto"/>
                  <w:rPr/>
                </w:pPr>
                <w:r w:rsidDel="00000000" w:rsidR="00000000" w:rsidRPr="00000000">
                  <w:rPr>
                    <w:rtl w:val="0"/>
                  </w:rPr>
                  <w:t xml:space="preserve">–</w:t>
                </w:r>
              </w:p>
            </w:tc>
            <w:tc>
              <w:tcPr>
                <w:shd w:fill="fffbfb" w:val="clear"/>
                <w:tcMar>
                  <w:top w:w="43.2" w:type="dxa"/>
                  <w:left w:w="43.2" w:type="dxa"/>
                  <w:bottom w:w="43.2" w:type="dxa"/>
                  <w:right w:w="43.2" w:type="dxa"/>
                </w:tcMar>
              </w:tcPr>
              <w:p w:rsidR="00000000" w:rsidDel="00000000" w:rsidP="00000000" w:rsidRDefault="00000000" w:rsidRPr="00000000" w14:paraId="0000026A">
                <w:pPr>
                  <w:spacing w:line="216" w:lineRule="auto"/>
                  <w:rPr/>
                </w:pPr>
                <w:r w:rsidDel="00000000" w:rsidR="00000000" w:rsidRPr="00000000">
                  <w:rPr>
                    <w:rtl w:val="0"/>
                  </w:rPr>
                  <w:t xml:space="preserve">1.</w:t>
                </w:r>
              </w:p>
            </w:tc>
            <w:tc>
              <w:tcPr>
                <w:shd w:fill="fffbfb" w:val="clear"/>
                <w:tcMar>
                  <w:top w:w="43.2" w:type="dxa"/>
                  <w:left w:w="43.2" w:type="dxa"/>
                  <w:bottom w:w="43.2" w:type="dxa"/>
                  <w:right w:w="43.2" w:type="dxa"/>
                </w:tcMar>
              </w:tcPr>
              <w:p w:rsidR="00000000" w:rsidDel="00000000" w:rsidP="00000000" w:rsidRDefault="00000000" w:rsidRPr="00000000" w14:paraId="0000026B">
                <w:pPr>
                  <w:spacing w:line="216" w:lineRule="auto"/>
                  <w:rPr/>
                </w:pPr>
                <w:r w:rsidDel="00000000" w:rsidR="00000000" w:rsidRPr="00000000">
                  <w:rPr>
                    <w:rtl w:val="0"/>
                  </w:rPr>
                  <w:t xml:space="preserve">6</w:t>
                </w:r>
              </w:p>
            </w:tc>
            <w:tc>
              <w:tcPr>
                <w:shd w:fill="fffbfb" w:val="clear"/>
                <w:tcMar>
                  <w:top w:w="43.2" w:type="dxa"/>
                  <w:left w:w="43.2" w:type="dxa"/>
                  <w:bottom w:w="43.2" w:type="dxa"/>
                  <w:right w:w="43.2" w:type="dxa"/>
                </w:tcMar>
              </w:tcPr>
              <w:p w:rsidR="00000000" w:rsidDel="00000000" w:rsidP="00000000" w:rsidRDefault="00000000" w:rsidRPr="00000000" w14:paraId="0000026C">
                <w:pPr>
                  <w:spacing w:line="216" w:lineRule="auto"/>
                  <w:rPr/>
                </w:pPr>
                <w:r w:rsidDel="00000000" w:rsidR="00000000" w:rsidRPr="00000000">
                  <w:rPr>
                    <w:rtl w:val="0"/>
                  </w:rPr>
                  <w:t xml:space="preserve">1.5</w:t>
                </w:r>
              </w:p>
            </w:tc>
            <w:tc>
              <w:tcPr>
                <w:shd w:fill="fffbfb" w:val="clear"/>
                <w:tcMar>
                  <w:top w:w="43.2" w:type="dxa"/>
                  <w:left w:w="43.2" w:type="dxa"/>
                  <w:bottom w:w="43.2" w:type="dxa"/>
                  <w:right w:w="43.2" w:type="dxa"/>
                </w:tcMar>
              </w:tcPr>
              <w:p w:rsidR="00000000" w:rsidDel="00000000" w:rsidP="00000000" w:rsidRDefault="00000000" w:rsidRPr="00000000" w14:paraId="0000026D">
                <w:pPr>
                  <w:spacing w:line="216" w:lineRule="auto"/>
                  <w:rPr/>
                </w:pPr>
                <w:r w:rsidDel="00000000" w:rsidR="00000000" w:rsidRPr="00000000">
                  <w:rPr>
                    <w:rtl w:val="0"/>
                  </w:rPr>
                  <w:t xml:space="preserve">1.5</w:t>
                </w:r>
              </w:p>
            </w:tc>
            <w:tc>
              <w:tcPr>
                <w:shd w:fill="fffbfb" w:val="clear"/>
                <w:tcMar>
                  <w:top w:w="43.2" w:type="dxa"/>
                  <w:left w:w="43.2" w:type="dxa"/>
                  <w:bottom w:w="43.2" w:type="dxa"/>
                  <w:right w:w="43.2" w:type="dxa"/>
                </w:tcMar>
              </w:tcPr>
              <w:p w:rsidR="00000000" w:rsidDel="00000000" w:rsidP="00000000" w:rsidRDefault="00000000" w:rsidRPr="00000000" w14:paraId="0000026E">
                <w:pPr>
                  <w:spacing w:line="216" w:lineRule="auto"/>
                  <w:rPr/>
                </w:pPr>
                <w:r w:rsidDel="00000000" w:rsidR="00000000" w:rsidRPr="00000000">
                  <w:rPr>
                    <w:rtl w:val="0"/>
                  </w:rPr>
                  <w:t xml:space="preserve">45</w:t>
                </w:r>
              </w:p>
            </w:tc>
            <w:tc>
              <w:tcPr>
                <w:shd w:fill="fffbfb" w:val="clear"/>
                <w:tcMar>
                  <w:top w:w="43.2" w:type="dxa"/>
                  <w:left w:w="43.2" w:type="dxa"/>
                  <w:bottom w:w="43.2" w:type="dxa"/>
                  <w:right w:w="43.2" w:type="dxa"/>
                </w:tcMar>
              </w:tcPr>
              <w:p w:rsidR="00000000" w:rsidDel="00000000" w:rsidP="00000000" w:rsidRDefault="00000000" w:rsidRPr="00000000" w14:paraId="0000026F">
                <w:pPr>
                  <w:spacing w:line="216" w:lineRule="auto"/>
                  <w:rPr/>
                </w:pPr>
                <w:r w:rsidDel="00000000" w:rsidR="00000000" w:rsidRPr="00000000">
                  <w:rPr>
                    <w:rtl w:val="0"/>
                  </w:rPr>
                  <w:t xml:space="preserve">105</w:t>
                </w:r>
              </w:p>
            </w:tc>
            <w:tc>
              <w:tcPr>
                <w:shd w:fill="fffbfb" w:val="clear"/>
                <w:tcMar>
                  <w:top w:w="43.2" w:type="dxa"/>
                  <w:left w:w="43.2" w:type="dxa"/>
                  <w:bottom w:w="43.2" w:type="dxa"/>
                  <w:right w:w="43.2" w:type="dxa"/>
                </w:tcMar>
              </w:tcPr>
              <w:p w:rsidR="00000000" w:rsidDel="00000000" w:rsidP="00000000" w:rsidRDefault="00000000" w:rsidRPr="00000000" w14:paraId="00000270">
                <w:pPr>
                  <w:spacing w:line="216" w:lineRule="auto"/>
                  <w:rPr/>
                </w:pPr>
                <w:r w:rsidDel="00000000" w:rsidR="00000000" w:rsidRPr="00000000">
                  <w:rPr>
                    <w:rtl w:val="0"/>
                  </w:rPr>
                  <w:t xml:space="preserve">Lucas Sprouse</w:t>
                </w:r>
              </w:p>
            </w:tc>
            <w:tc>
              <w:tcPr>
                <w:shd w:fill="fffbfb" w:val="clear"/>
                <w:tcMar>
                  <w:top w:w="43.2" w:type="dxa"/>
                  <w:left w:w="43.2" w:type="dxa"/>
                  <w:bottom w:w="43.2" w:type="dxa"/>
                  <w:right w:w="43.2" w:type="dxa"/>
                </w:tcMar>
              </w:tcPr>
              <w:p w:rsidR="00000000" w:rsidDel="00000000" w:rsidP="00000000" w:rsidRDefault="00000000" w:rsidRPr="00000000" w14:paraId="00000271">
                <w:pPr>
                  <w:spacing w:line="216" w:lineRule="auto"/>
                  <w:rPr/>
                </w:pPr>
                <w:r w:rsidDel="00000000" w:rsidR="00000000" w:rsidRPr="00000000">
                  <w:rPr>
                    <w:rtl w:val="0"/>
                  </w:rPr>
                  <w:t xml:space="preserve">Dagmar Kusá</w:t>
                </w:r>
              </w:p>
            </w:tc>
            <w:tc>
              <w:tcPr>
                <w:shd w:fill="fffbfb" w:val="clear"/>
                <w:tcMar>
                  <w:top w:w="43.2" w:type="dxa"/>
                  <w:left w:w="43.2" w:type="dxa"/>
                  <w:bottom w:w="43.2" w:type="dxa"/>
                  <w:right w:w="43.2" w:type="dxa"/>
                </w:tcMar>
              </w:tcPr>
              <w:p w:rsidR="00000000" w:rsidDel="00000000" w:rsidP="00000000" w:rsidRDefault="00000000" w:rsidRPr="00000000" w14:paraId="00000272">
                <w:pPr>
                  <w:spacing w:line="216" w:lineRule="auto"/>
                  <w:rPr/>
                </w:pPr>
                <w:hyperlink r:id="rId17">
                  <w:r w:rsidDel="00000000" w:rsidR="00000000" w:rsidRPr="00000000">
                    <w:rPr>
                      <w:color w:val="1155cc"/>
                      <w:u w:val="single"/>
                      <w:rtl w:val="0"/>
                    </w:rPr>
                    <w:t xml:space="preserve">kusa@bisla.sk</w:t>
                  </w:r>
                </w:hyperlink>
                <w:r w:rsidDel="00000000" w:rsidR="00000000" w:rsidRPr="00000000">
                  <w:rPr>
                    <w:rtl w:val="0"/>
                  </w:rPr>
                  <w:t xml:space="preserve"> </w:t>
                </w:r>
              </w:p>
            </w:tc>
            <w:tc>
              <w:tcPr>
                <w:shd w:fill="fffbfb" w:val="clear"/>
                <w:tcMar>
                  <w:top w:w="43.2" w:type="dxa"/>
                  <w:left w:w="43.2" w:type="dxa"/>
                  <w:bottom w:w="43.2" w:type="dxa"/>
                  <w:right w:w="43.2" w:type="dxa"/>
                </w:tcMar>
              </w:tcPr>
              <w:p w:rsidR="00000000" w:rsidDel="00000000" w:rsidP="00000000" w:rsidRDefault="00000000" w:rsidRPr="00000000" w14:paraId="00000273">
                <w:pPr>
                  <w:spacing w:line="216" w:lineRule="auto"/>
                  <w:rPr/>
                </w:pPr>
                <w:hyperlink r:id="rId18">
                  <w:r w:rsidDel="00000000" w:rsidR="00000000" w:rsidRPr="00000000">
                    <w:rPr>
                      <w:color w:val="1155cc"/>
                      <w:u w:val="single"/>
                      <w:rtl w:val="0"/>
                    </w:rPr>
                    <w:t xml:space="preserve">https://www.portalvs.sk/regzam/detail/16362</w:t>
                  </w:r>
                </w:hyperlink>
                <w:r w:rsidDel="00000000" w:rsidR="00000000" w:rsidRPr="00000000">
                  <w:rPr>
                    <w:rtl w:val="0"/>
                  </w:rPr>
                  <w:t xml:space="preserve"> </w:t>
                </w:r>
              </w:p>
            </w:tc>
          </w:tr>
          <w:tr>
            <w:trPr>
              <w:cantSplit w:val="0"/>
              <w:tblHeader w:val="0"/>
            </w:trPr>
            <w:tc>
              <w:tcPr>
                <w:shd w:fill="fffbfb" w:val="clear"/>
                <w:tcMar>
                  <w:top w:w="43.2" w:type="dxa"/>
                  <w:left w:w="43.2" w:type="dxa"/>
                  <w:bottom w:w="43.2" w:type="dxa"/>
                  <w:right w:w="43.2" w:type="dxa"/>
                </w:tcMar>
              </w:tcPr>
              <w:p w:rsidR="00000000" w:rsidDel="00000000" w:rsidP="00000000" w:rsidRDefault="00000000" w:rsidRPr="00000000" w14:paraId="00000274">
                <w:pPr>
                  <w:spacing w:line="216" w:lineRule="auto"/>
                  <w:rPr/>
                </w:pPr>
                <w:r w:rsidDel="00000000" w:rsidR="00000000" w:rsidRPr="00000000">
                  <w:rPr>
                    <w:rtl w:val="0"/>
                  </w:rPr>
                  <w:t xml:space="preserve">M-114</w:t>
                </w:r>
              </w:p>
            </w:tc>
            <w:tc>
              <w:tcPr>
                <w:shd w:fill="fffbfb" w:val="clear"/>
                <w:tcMar>
                  <w:top w:w="43.2" w:type="dxa"/>
                  <w:left w:w="43.2" w:type="dxa"/>
                  <w:bottom w:w="43.2" w:type="dxa"/>
                  <w:right w:w="43.2" w:type="dxa"/>
                </w:tcMar>
              </w:tcPr>
              <w:p w:rsidR="00000000" w:rsidDel="00000000" w:rsidP="00000000" w:rsidRDefault="00000000" w:rsidRPr="00000000" w14:paraId="00000275">
                <w:pPr>
                  <w:spacing w:line="216" w:lineRule="auto"/>
                  <w:rPr/>
                </w:pPr>
                <w:r w:rsidDel="00000000" w:rsidR="00000000" w:rsidRPr="00000000">
                  <w:rPr>
                    <w:rtl w:val="0"/>
                  </w:rPr>
                  <w:t xml:space="preserve">Academic Writing</w:t>
                </w:r>
              </w:p>
            </w:tc>
            <w:tc>
              <w:tcPr>
                <w:shd w:fill="fffbfb" w:val="clear"/>
                <w:tcMar>
                  <w:top w:w="43.2" w:type="dxa"/>
                  <w:left w:w="43.2" w:type="dxa"/>
                  <w:bottom w:w="43.2" w:type="dxa"/>
                  <w:right w:w="43.2" w:type="dxa"/>
                </w:tcMar>
              </w:tcPr>
              <w:p w:rsidR="00000000" w:rsidDel="00000000" w:rsidP="00000000" w:rsidRDefault="00000000" w:rsidRPr="00000000" w14:paraId="00000276">
                <w:pPr>
                  <w:spacing w:line="216" w:lineRule="auto"/>
                  <w:rPr/>
                </w:pPr>
                <w:r w:rsidDel="00000000" w:rsidR="00000000" w:rsidRPr="00000000">
                  <w:rPr>
                    <w:rtl w:val="0"/>
                  </w:rPr>
                  <w:t xml:space="preserve">P</w:t>
                </w:r>
              </w:p>
            </w:tc>
            <w:tc>
              <w:tcPr>
                <w:shd w:fill="fffbfb" w:val="clear"/>
                <w:tcMar>
                  <w:top w:w="43.2" w:type="dxa"/>
                  <w:left w:w="43.2" w:type="dxa"/>
                  <w:bottom w:w="43.2" w:type="dxa"/>
                  <w:right w:w="43.2" w:type="dxa"/>
                </w:tcMar>
              </w:tcPr>
              <w:p w:rsidR="00000000" w:rsidDel="00000000" w:rsidP="00000000" w:rsidRDefault="00000000" w:rsidRPr="00000000" w14:paraId="00000277">
                <w:pPr>
                  <w:spacing w:line="216" w:lineRule="auto"/>
                  <w:rPr/>
                </w:pPr>
                <w:r w:rsidDel="00000000" w:rsidR="00000000" w:rsidRPr="00000000">
                  <w:rPr>
                    <w:rtl w:val="0"/>
                  </w:rPr>
                  <w:t xml:space="preserve">No</w:t>
                </w:r>
              </w:p>
            </w:tc>
            <w:tc>
              <w:tcPr>
                <w:shd w:fill="fffbfb" w:val="clear"/>
                <w:tcMar>
                  <w:top w:w="43.2" w:type="dxa"/>
                  <w:left w:w="43.2" w:type="dxa"/>
                  <w:bottom w:w="43.2" w:type="dxa"/>
                  <w:right w:w="43.2" w:type="dxa"/>
                </w:tcMar>
              </w:tcPr>
              <w:p w:rsidR="00000000" w:rsidDel="00000000" w:rsidP="00000000" w:rsidRDefault="00000000" w:rsidRPr="00000000" w14:paraId="00000278">
                <w:pPr>
                  <w:spacing w:line="216" w:lineRule="auto"/>
                  <w:rPr/>
                </w:pPr>
                <w:r w:rsidDel="00000000" w:rsidR="00000000" w:rsidRPr="00000000">
                  <w:rPr>
                    <w:rtl w:val="0"/>
                  </w:rPr>
                  <w:t xml:space="preserve">–</w:t>
                </w:r>
              </w:p>
            </w:tc>
            <w:tc>
              <w:tcPr>
                <w:shd w:fill="fffbfb" w:val="clear"/>
                <w:tcMar>
                  <w:top w:w="43.2" w:type="dxa"/>
                  <w:left w:w="43.2" w:type="dxa"/>
                  <w:bottom w:w="43.2" w:type="dxa"/>
                  <w:right w:w="43.2" w:type="dxa"/>
                </w:tcMar>
              </w:tcPr>
              <w:p w:rsidR="00000000" w:rsidDel="00000000" w:rsidP="00000000" w:rsidRDefault="00000000" w:rsidRPr="00000000" w14:paraId="00000279">
                <w:pPr>
                  <w:spacing w:line="216" w:lineRule="auto"/>
                  <w:rPr/>
                </w:pPr>
                <w:r w:rsidDel="00000000" w:rsidR="00000000" w:rsidRPr="00000000">
                  <w:rPr>
                    <w:rtl w:val="0"/>
                  </w:rPr>
                  <w:t xml:space="preserve">1.</w:t>
                </w:r>
              </w:p>
            </w:tc>
            <w:tc>
              <w:tcPr>
                <w:shd w:fill="fffbfb" w:val="clear"/>
                <w:tcMar>
                  <w:top w:w="43.2" w:type="dxa"/>
                  <w:left w:w="43.2" w:type="dxa"/>
                  <w:bottom w:w="43.2" w:type="dxa"/>
                  <w:right w:w="43.2" w:type="dxa"/>
                </w:tcMar>
              </w:tcPr>
              <w:p w:rsidR="00000000" w:rsidDel="00000000" w:rsidP="00000000" w:rsidRDefault="00000000" w:rsidRPr="00000000" w14:paraId="0000027A">
                <w:pPr>
                  <w:spacing w:line="216" w:lineRule="auto"/>
                  <w:rPr/>
                </w:pPr>
                <w:r w:rsidDel="00000000" w:rsidR="00000000" w:rsidRPr="00000000">
                  <w:rPr>
                    <w:rtl w:val="0"/>
                  </w:rPr>
                  <w:t xml:space="preserve">6</w:t>
                </w:r>
              </w:p>
            </w:tc>
            <w:tc>
              <w:tcPr>
                <w:shd w:fill="fffbfb" w:val="clear"/>
                <w:tcMar>
                  <w:top w:w="43.2" w:type="dxa"/>
                  <w:left w:w="43.2" w:type="dxa"/>
                  <w:bottom w:w="43.2" w:type="dxa"/>
                  <w:right w:w="43.2" w:type="dxa"/>
                </w:tcMar>
              </w:tcPr>
              <w:p w:rsidR="00000000" w:rsidDel="00000000" w:rsidP="00000000" w:rsidRDefault="00000000" w:rsidRPr="00000000" w14:paraId="0000027B">
                <w:pPr>
                  <w:spacing w:line="216" w:lineRule="auto"/>
                  <w:rPr/>
                </w:pPr>
                <w:r w:rsidDel="00000000" w:rsidR="00000000" w:rsidRPr="00000000">
                  <w:rPr>
                    <w:rtl w:val="0"/>
                  </w:rPr>
                  <w:t xml:space="preserve">1.5</w:t>
                </w:r>
              </w:p>
            </w:tc>
            <w:tc>
              <w:tcPr>
                <w:shd w:fill="fffbfb" w:val="clear"/>
                <w:tcMar>
                  <w:top w:w="43.2" w:type="dxa"/>
                  <w:left w:w="43.2" w:type="dxa"/>
                  <w:bottom w:w="43.2" w:type="dxa"/>
                  <w:right w:w="43.2" w:type="dxa"/>
                </w:tcMar>
              </w:tcPr>
              <w:p w:rsidR="00000000" w:rsidDel="00000000" w:rsidP="00000000" w:rsidRDefault="00000000" w:rsidRPr="00000000" w14:paraId="0000027C">
                <w:pPr>
                  <w:spacing w:line="216" w:lineRule="auto"/>
                  <w:rPr/>
                </w:pPr>
                <w:r w:rsidDel="00000000" w:rsidR="00000000" w:rsidRPr="00000000">
                  <w:rPr>
                    <w:rtl w:val="0"/>
                  </w:rPr>
                  <w:t xml:space="preserve">1.5</w:t>
                </w:r>
              </w:p>
            </w:tc>
            <w:tc>
              <w:tcPr>
                <w:shd w:fill="fffbfb" w:val="clear"/>
                <w:tcMar>
                  <w:top w:w="43.2" w:type="dxa"/>
                  <w:left w:w="43.2" w:type="dxa"/>
                  <w:bottom w:w="43.2" w:type="dxa"/>
                  <w:right w:w="43.2" w:type="dxa"/>
                </w:tcMar>
              </w:tcPr>
              <w:p w:rsidR="00000000" w:rsidDel="00000000" w:rsidP="00000000" w:rsidRDefault="00000000" w:rsidRPr="00000000" w14:paraId="0000027D">
                <w:pPr>
                  <w:spacing w:line="216" w:lineRule="auto"/>
                  <w:rPr/>
                </w:pPr>
                <w:r w:rsidDel="00000000" w:rsidR="00000000" w:rsidRPr="00000000">
                  <w:rPr>
                    <w:rtl w:val="0"/>
                  </w:rPr>
                  <w:t xml:space="preserve">45</w:t>
                </w:r>
              </w:p>
            </w:tc>
            <w:tc>
              <w:tcPr>
                <w:shd w:fill="fffbfb" w:val="clear"/>
                <w:tcMar>
                  <w:top w:w="43.2" w:type="dxa"/>
                  <w:left w:w="43.2" w:type="dxa"/>
                  <w:bottom w:w="43.2" w:type="dxa"/>
                  <w:right w:w="43.2" w:type="dxa"/>
                </w:tcMar>
              </w:tcPr>
              <w:p w:rsidR="00000000" w:rsidDel="00000000" w:rsidP="00000000" w:rsidRDefault="00000000" w:rsidRPr="00000000" w14:paraId="0000027E">
                <w:pPr>
                  <w:spacing w:line="216" w:lineRule="auto"/>
                  <w:rPr/>
                </w:pPr>
                <w:r w:rsidDel="00000000" w:rsidR="00000000" w:rsidRPr="00000000">
                  <w:rPr>
                    <w:rtl w:val="0"/>
                  </w:rPr>
                  <w:t xml:space="preserve">105</w:t>
                </w:r>
              </w:p>
            </w:tc>
            <w:tc>
              <w:tcPr>
                <w:shd w:fill="fffbfb" w:val="clear"/>
                <w:tcMar>
                  <w:top w:w="43.2" w:type="dxa"/>
                  <w:left w:w="43.2" w:type="dxa"/>
                  <w:bottom w:w="43.2" w:type="dxa"/>
                  <w:right w:w="43.2" w:type="dxa"/>
                </w:tcMar>
              </w:tcPr>
              <w:p w:rsidR="00000000" w:rsidDel="00000000" w:rsidP="00000000" w:rsidRDefault="00000000" w:rsidRPr="00000000" w14:paraId="0000027F">
                <w:pPr>
                  <w:spacing w:line="216" w:lineRule="auto"/>
                  <w:rPr/>
                </w:pPr>
                <w:r w:rsidDel="00000000" w:rsidR="00000000" w:rsidRPr="00000000">
                  <w:rPr>
                    <w:rtl w:val="0"/>
                  </w:rPr>
                  <w:t xml:space="preserve">Mike Sabo</w:t>
                </w:r>
              </w:p>
            </w:tc>
            <w:tc>
              <w:tcPr>
                <w:shd w:fill="fffbfb" w:val="clear"/>
                <w:tcMar>
                  <w:top w:w="43.2" w:type="dxa"/>
                  <w:left w:w="43.2" w:type="dxa"/>
                  <w:bottom w:w="43.2" w:type="dxa"/>
                  <w:right w:w="43.2" w:type="dxa"/>
                </w:tcMar>
              </w:tcPr>
              <w:p w:rsidR="00000000" w:rsidDel="00000000" w:rsidP="00000000" w:rsidRDefault="00000000" w:rsidRPr="00000000" w14:paraId="00000280">
                <w:pPr>
                  <w:spacing w:line="216" w:lineRule="auto"/>
                  <w:rPr/>
                </w:pPr>
                <w:r w:rsidDel="00000000" w:rsidR="00000000" w:rsidRPr="00000000">
                  <w:rPr>
                    <w:rtl w:val="0"/>
                  </w:rPr>
                  <w:t xml:space="preserve">Samuel Abrahám</w:t>
                </w:r>
              </w:p>
            </w:tc>
            <w:tc>
              <w:tcPr>
                <w:shd w:fill="fffbfb" w:val="clear"/>
                <w:tcMar>
                  <w:top w:w="43.2" w:type="dxa"/>
                  <w:left w:w="43.2" w:type="dxa"/>
                  <w:bottom w:w="43.2" w:type="dxa"/>
                  <w:right w:w="43.2" w:type="dxa"/>
                </w:tcMar>
              </w:tcPr>
              <w:p w:rsidR="00000000" w:rsidDel="00000000" w:rsidP="00000000" w:rsidRDefault="00000000" w:rsidRPr="00000000" w14:paraId="00000281">
                <w:pPr>
                  <w:spacing w:line="216" w:lineRule="auto"/>
                  <w:rPr/>
                </w:pPr>
                <w:hyperlink r:id="rId19">
                  <w:r w:rsidDel="00000000" w:rsidR="00000000" w:rsidRPr="00000000">
                    <w:rPr>
                      <w:color w:val="1155cc"/>
                      <w:u w:val="single"/>
                      <w:rtl w:val="0"/>
                    </w:rPr>
                    <w:t xml:space="preserve">abraham@bisla.sk</w:t>
                  </w:r>
                </w:hyperlink>
                <w:r w:rsidDel="00000000" w:rsidR="00000000" w:rsidRPr="00000000">
                  <w:rPr>
                    <w:rtl w:val="0"/>
                  </w:rPr>
                  <w:t xml:space="preserve"> </w:t>
                </w:r>
              </w:p>
            </w:tc>
            <w:tc>
              <w:tcPr>
                <w:shd w:fill="fffbfb" w:val="clear"/>
                <w:tcMar>
                  <w:top w:w="43.2" w:type="dxa"/>
                  <w:left w:w="43.2" w:type="dxa"/>
                  <w:bottom w:w="43.2" w:type="dxa"/>
                  <w:right w:w="43.2" w:type="dxa"/>
                </w:tcMar>
              </w:tcPr>
              <w:p w:rsidR="00000000" w:rsidDel="00000000" w:rsidP="00000000" w:rsidRDefault="00000000" w:rsidRPr="00000000" w14:paraId="00000282">
                <w:pPr>
                  <w:spacing w:line="216" w:lineRule="auto"/>
                  <w:rPr/>
                </w:pPr>
                <w:hyperlink r:id="rId20">
                  <w:r w:rsidDel="00000000" w:rsidR="00000000" w:rsidRPr="00000000">
                    <w:rPr>
                      <w:color w:val="1155cc"/>
                      <w:u w:val="single"/>
                      <w:rtl w:val="0"/>
                    </w:rPr>
                    <w:t xml:space="preserve">https://www.portalvs.sk/regzam/detail/16360</w:t>
                  </w:r>
                </w:hyperlink>
                <w:r w:rsidDel="00000000" w:rsidR="00000000" w:rsidRPr="00000000">
                  <w:rPr>
                    <w:rtl w:val="0"/>
                  </w:rPr>
                  <w:t xml:space="preserve"> </w:t>
                </w:r>
              </w:p>
            </w:tc>
          </w:tr>
          <w:tr>
            <w:trPr>
              <w:cantSplit w:val="0"/>
              <w:tblHeader w:val="0"/>
            </w:trPr>
            <w:tc>
              <w:tcPr>
                <w:shd w:fill="fffbfb" w:val="clear"/>
                <w:tcMar>
                  <w:top w:w="43.2" w:type="dxa"/>
                  <w:left w:w="43.2" w:type="dxa"/>
                  <w:bottom w:w="43.2" w:type="dxa"/>
                  <w:right w:w="43.2" w:type="dxa"/>
                </w:tcMar>
              </w:tcPr>
              <w:p w:rsidR="00000000" w:rsidDel="00000000" w:rsidP="00000000" w:rsidRDefault="00000000" w:rsidRPr="00000000" w14:paraId="00000283">
                <w:pPr>
                  <w:spacing w:line="216" w:lineRule="auto"/>
                  <w:rPr/>
                </w:pPr>
                <w:r w:rsidDel="00000000" w:rsidR="00000000" w:rsidRPr="00000000">
                  <w:rPr>
                    <w:rtl w:val="0"/>
                  </w:rPr>
                  <w:t xml:space="preserve">M-115</w:t>
                </w:r>
              </w:p>
            </w:tc>
            <w:tc>
              <w:tcPr>
                <w:shd w:fill="fffbfb" w:val="clear"/>
                <w:tcMar>
                  <w:top w:w="43.2" w:type="dxa"/>
                  <w:left w:w="43.2" w:type="dxa"/>
                  <w:bottom w:w="43.2" w:type="dxa"/>
                  <w:right w:w="43.2" w:type="dxa"/>
                </w:tcMar>
              </w:tcPr>
              <w:p w:rsidR="00000000" w:rsidDel="00000000" w:rsidP="00000000" w:rsidRDefault="00000000" w:rsidRPr="00000000" w14:paraId="00000284">
                <w:pPr>
                  <w:spacing w:line="216" w:lineRule="auto"/>
                  <w:rPr/>
                </w:pPr>
                <w:r w:rsidDel="00000000" w:rsidR="00000000" w:rsidRPr="00000000">
                  <w:rPr>
                    <w:rtl w:val="0"/>
                  </w:rPr>
                  <w:t xml:space="preserve">English Grammar</w:t>
                </w:r>
              </w:p>
            </w:tc>
            <w:tc>
              <w:tcPr>
                <w:shd w:fill="fffbfb" w:val="clear"/>
                <w:tcMar>
                  <w:top w:w="43.2" w:type="dxa"/>
                  <w:left w:w="43.2" w:type="dxa"/>
                  <w:bottom w:w="43.2" w:type="dxa"/>
                  <w:right w:w="43.2" w:type="dxa"/>
                </w:tcMar>
              </w:tcPr>
              <w:p w:rsidR="00000000" w:rsidDel="00000000" w:rsidP="00000000" w:rsidRDefault="00000000" w:rsidRPr="00000000" w14:paraId="00000285">
                <w:pPr>
                  <w:spacing w:line="216" w:lineRule="auto"/>
                  <w:rPr/>
                </w:pPr>
                <w:r w:rsidDel="00000000" w:rsidR="00000000" w:rsidRPr="00000000">
                  <w:rPr>
                    <w:rtl w:val="0"/>
                  </w:rPr>
                  <w:t xml:space="preserve">P</w:t>
                </w:r>
              </w:p>
            </w:tc>
            <w:tc>
              <w:tcPr>
                <w:shd w:fill="fffbfb" w:val="clear"/>
                <w:tcMar>
                  <w:top w:w="43.2" w:type="dxa"/>
                  <w:left w:w="43.2" w:type="dxa"/>
                  <w:bottom w:w="43.2" w:type="dxa"/>
                  <w:right w:w="43.2" w:type="dxa"/>
                </w:tcMar>
              </w:tcPr>
              <w:p w:rsidR="00000000" w:rsidDel="00000000" w:rsidP="00000000" w:rsidRDefault="00000000" w:rsidRPr="00000000" w14:paraId="00000286">
                <w:pPr>
                  <w:spacing w:line="216" w:lineRule="auto"/>
                  <w:rPr/>
                </w:pPr>
                <w:r w:rsidDel="00000000" w:rsidR="00000000" w:rsidRPr="00000000">
                  <w:rPr>
                    <w:rtl w:val="0"/>
                  </w:rPr>
                  <w:t xml:space="preserve">No</w:t>
                </w:r>
              </w:p>
            </w:tc>
            <w:tc>
              <w:tcPr>
                <w:shd w:fill="fffbfb" w:val="clear"/>
                <w:tcMar>
                  <w:top w:w="43.2" w:type="dxa"/>
                  <w:left w:w="43.2" w:type="dxa"/>
                  <w:bottom w:w="43.2" w:type="dxa"/>
                  <w:right w:w="43.2" w:type="dxa"/>
                </w:tcMar>
              </w:tcPr>
              <w:p w:rsidR="00000000" w:rsidDel="00000000" w:rsidP="00000000" w:rsidRDefault="00000000" w:rsidRPr="00000000" w14:paraId="00000287">
                <w:pPr>
                  <w:spacing w:line="216" w:lineRule="auto"/>
                  <w:rPr/>
                </w:pPr>
                <w:r w:rsidDel="00000000" w:rsidR="00000000" w:rsidRPr="00000000">
                  <w:rPr>
                    <w:rtl w:val="0"/>
                  </w:rPr>
                  <w:t xml:space="preserve">–</w:t>
                </w:r>
              </w:p>
            </w:tc>
            <w:tc>
              <w:tcPr>
                <w:shd w:fill="fffbfb" w:val="clear"/>
                <w:tcMar>
                  <w:top w:w="43.2" w:type="dxa"/>
                  <w:left w:w="43.2" w:type="dxa"/>
                  <w:bottom w:w="43.2" w:type="dxa"/>
                  <w:right w:w="43.2" w:type="dxa"/>
                </w:tcMar>
              </w:tcPr>
              <w:p w:rsidR="00000000" w:rsidDel="00000000" w:rsidP="00000000" w:rsidRDefault="00000000" w:rsidRPr="00000000" w14:paraId="00000288">
                <w:pPr>
                  <w:spacing w:line="216" w:lineRule="auto"/>
                  <w:rPr/>
                </w:pPr>
                <w:r w:rsidDel="00000000" w:rsidR="00000000" w:rsidRPr="00000000">
                  <w:rPr>
                    <w:rtl w:val="0"/>
                  </w:rPr>
                  <w:t xml:space="preserve">1.</w:t>
                </w:r>
              </w:p>
            </w:tc>
            <w:tc>
              <w:tcPr>
                <w:shd w:fill="fffbfb" w:val="clear"/>
                <w:tcMar>
                  <w:top w:w="43.2" w:type="dxa"/>
                  <w:left w:w="43.2" w:type="dxa"/>
                  <w:bottom w:w="43.2" w:type="dxa"/>
                  <w:right w:w="43.2" w:type="dxa"/>
                </w:tcMar>
              </w:tcPr>
              <w:p w:rsidR="00000000" w:rsidDel="00000000" w:rsidP="00000000" w:rsidRDefault="00000000" w:rsidRPr="00000000" w14:paraId="00000289">
                <w:pPr>
                  <w:spacing w:line="216" w:lineRule="auto"/>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28A">
                <w:pPr>
                  <w:spacing w:line="216" w:lineRule="auto"/>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28B">
                <w:pPr>
                  <w:spacing w:line="216" w:lineRule="auto"/>
                  <w:rPr/>
                </w:pPr>
                <w:r w:rsidDel="00000000" w:rsidR="00000000" w:rsidRPr="00000000">
                  <w:rPr>
                    <w:rtl w:val="0"/>
                  </w:rPr>
                  <w:t xml:space="preserve">1.5</w:t>
                </w:r>
              </w:p>
            </w:tc>
            <w:tc>
              <w:tcPr>
                <w:shd w:fill="fffbfb" w:val="clear"/>
                <w:tcMar>
                  <w:top w:w="43.2" w:type="dxa"/>
                  <w:left w:w="43.2" w:type="dxa"/>
                  <w:bottom w:w="43.2" w:type="dxa"/>
                  <w:right w:w="43.2" w:type="dxa"/>
                </w:tcMar>
              </w:tcPr>
              <w:p w:rsidR="00000000" w:rsidDel="00000000" w:rsidP="00000000" w:rsidRDefault="00000000" w:rsidRPr="00000000" w14:paraId="0000028C">
                <w:pPr>
                  <w:spacing w:line="216" w:lineRule="auto"/>
                  <w:rPr/>
                </w:pPr>
                <w:r w:rsidDel="00000000" w:rsidR="00000000" w:rsidRPr="00000000">
                  <w:rPr>
                    <w:rtl w:val="0"/>
                  </w:rPr>
                  <w:t xml:space="preserve">22.5</w:t>
                </w:r>
              </w:p>
            </w:tc>
            <w:tc>
              <w:tcPr>
                <w:shd w:fill="fffbfb" w:val="clear"/>
                <w:tcMar>
                  <w:top w:w="43.2" w:type="dxa"/>
                  <w:left w:w="43.2" w:type="dxa"/>
                  <w:bottom w:w="43.2" w:type="dxa"/>
                  <w:right w:w="43.2" w:type="dxa"/>
                </w:tcMar>
              </w:tcPr>
              <w:p w:rsidR="00000000" w:rsidDel="00000000" w:rsidP="00000000" w:rsidRDefault="00000000" w:rsidRPr="00000000" w14:paraId="0000028D">
                <w:pPr>
                  <w:spacing w:line="216" w:lineRule="auto"/>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28E">
                <w:pPr>
                  <w:spacing w:line="216" w:lineRule="auto"/>
                  <w:rPr/>
                </w:pPr>
                <w:r w:rsidDel="00000000" w:rsidR="00000000" w:rsidRPr="00000000">
                  <w:rPr>
                    <w:rtl w:val="0"/>
                  </w:rPr>
                  <w:t xml:space="preserve">Jacob Ingram</w:t>
                </w:r>
              </w:p>
            </w:tc>
            <w:tc>
              <w:tcPr>
                <w:shd w:fill="fffbfb" w:val="clear"/>
                <w:tcMar>
                  <w:top w:w="43.2" w:type="dxa"/>
                  <w:left w:w="43.2" w:type="dxa"/>
                  <w:bottom w:w="43.2" w:type="dxa"/>
                  <w:right w:w="43.2" w:type="dxa"/>
                </w:tcMar>
              </w:tcPr>
              <w:p w:rsidR="00000000" w:rsidDel="00000000" w:rsidP="00000000" w:rsidRDefault="00000000" w:rsidRPr="00000000" w14:paraId="0000028F">
                <w:pPr>
                  <w:spacing w:line="216" w:lineRule="auto"/>
                  <w:rPr/>
                </w:pPr>
                <w:r w:rsidDel="00000000" w:rsidR="00000000" w:rsidRPr="00000000">
                  <w:rPr>
                    <w:rtl w:val="0"/>
                  </w:rPr>
                  <w:t xml:space="preserve">Samuel Abrahám</w:t>
                </w:r>
              </w:p>
            </w:tc>
            <w:tc>
              <w:tcPr>
                <w:shd w:fill="fffbfb" w:val="clear"/>
                <w:tcMar>
                  <w:top w:w="43.2" w:type="dxa"/>
                  <w:left w:w="43.2" w:type="dxa"/>
                  <w:bottom w:w="43.2" w:type="dxa"/>
                  <w:right w:w="43.2" w:type="dxa"/>
                </w:tcMar>
              </w:tcPr>
              <w:p w:rsidR="00000000" w:rsidDel="00000000" w:rsidP="00000000" w:rsidRDefault="00000000" w:rsidRPr="00000000" w14:paraId="00000290">
                <w:pPr>
                  <w:spacing w:line="216" w:lineRule="auto"/>
                  <w:rPr/>
                </w:pPr>
                <w:hyperlink r:id="rId21">
                  <w:r w:rsidDel="00000000" w:rsidR="00000000" w:rsidRPr="00000000">
                    <w:rPr>
                      <w:color w:val="1155cc"/>
                      <w:u w:val="single"/>
                      <w:rtl w:val="0"/>
                    </w:rPr>
                    <w:t xml:space="preserve">abraham@bisla.sk</w:t>
                  </w:r>
                </w:hyperlink>
                <w:r w:rsidDel="00000000" w:rsidR="00000000" w:rsidRPr="00000000">
                  <w:rPr>
                    <w:rtl w:val="0"/>
                  </w:rPr>
                  <w:t xml:space="preserve"> </w:t>
                </w:r>
              </w:p>
            </w:tc>
            <w:tc>
              <w:tcPr>
                <w:shd w:fill="fffbfb" w:val="clear"/>
                <w:tcMar>
                  <w:top w:w="43.2" w:type="dxa"/>
                  <w:left w:w="43.2" w:type="dxa"/>
                  <w:bottom w:w="43.2" w:type="dxa"/>
                  <w:right w:w="43.2" w:type="dxa"/>
                </w:tcMar>
              </w:tcPr>
              <w:p w:rsidR="00000000" w:rsidDel="00000000" w:rsidP="00000000" w:rsidRDefault="00000000" w:rsidRPr="00000000" w14:paraId="00000291">
                <w:pPr>
                  <w:spacing w:line="216" w:lineRule="auto"/>
                  <w:rPr/>
                </w:pPr>
                <w:hyperlink r:id="rId22">
                  <w:r w:rsidDel="00000000" w:rsidR="00000000" w:rsidRPr="00000000">
                    <w:rPr>
                      <w:color w:val="1155cc"/>
                      <w:u w:val="single"/>
                      <w:rtl w:val="0"/>
                    </w:rPr>
                    <w:t xml:space="preserve">https://www.portalvs.sk/regzam/detail/16360</w:t>
                  </w:r>
                </w:hyperlink>
                <w:r w:rsidDel="00000000" w:rsidR="00000000" w:rsidRPr="00000000">
                  <w:rPr>
                    <w:rtl w:val="0"/>
                  </w:rPr>
                  <w:t xml:space="preserve"> </w:t>
                </w:r>
              </w:p>
            </w:tc>
          </w:tr>
        </w:tbl>
      </w:sdtContent>
    </w:sdt>
    <w:p w:rsidR="00000000" w:rsidDel="00000000" w:rsidP="00000000" w:rsidRDefault="00000000" w:rsidRPr="00000000" w14:paraId="00000292">
      <w:pPr>
        <w:widowControl w:val="1"/>
        <w:spacing w:line="216" w:lineRule="auto"/>
        <w:rPr>
          <w:sz w:val="6"/>
          <w:szCs w:val="6"/>
        </w:rPr>
      </w:pPr>
      <w:r w:rsidDel="00000000" w:rsidR="00000000" w:rsidRPr="00000000">
        <w:rPr>
          <w:rtl w:val="0"/>
        </w:rPr>
      </w:r>
    </w:p>
    <w:sdt>
      <w:sdtPr>
        <w:lock w:val="contentLocked"/>
        <w:tag w:val="goog_rdk_1"/>
      </w:sdtPr>
      <w:sdtContent>
        <w:tbl>
          <w:tblPr>
            <w:tblStyle w:val="Table7"/>
            <w:tblpPr w:leftFromText="180" w:rightFromText="180" w:topFromText="180" w:bottomFromText="180" w:vertAnchor="text" w:horzAnchor="text" w:tblpX="0" w:tblpY="0"/>
            <w:tblW w:w="14745.0" w:type="dxa"/>
            <w:jc w:val="left"/>
            <w:tblInd w:w="4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5"/>
            <w:gridCol w:w="3375"/>
            <w:gridCol w:w="675"/>
            <w:gridCol w:w="825"/>
            <w:gridCol w:w="660"/>
            <w:gridCol w:w="540"/>
            <w:gridCol w:w="480"/>
            <w:gridCol w:w="615"/>
            <w:gridCol w:w="600"/>
            <w:gridCol w:w="615"/>
            <w:gridCol w:w="570"/>
            <w:gridCol w:w="1395"/>
            <w:gridCol w:w="1095"/>
            <w:gridCol w:w="1140"/>
            <w:gridCol w:w="1335"/>
            <w:tblGridChange w:id="0">
              <w:tblGrid>
                <w:gridCol w:w="825"/>
                <w:gridCol w:w="3375"/>
                <w:gridCol w:w="675"/>
                <w:gridCol w:w="825"/>
                <w:gridCol w:w="660"/>
                <w:gridCol w:w="540"/>
                <w:gridCol w:w="480"/>
                <w:gridCol w:w="615"/>
                <w:gridCol w:w="600"/>
                <w:gridCol w:w="615"/>
                <w:gridCol w:w="570"/>
                <w:gridCol w:w="1395"/>
                <w:gridCol w:w="1095"/>
                <w:gridCol w:w="1140"/>
                <w:gridCol w:w="1335"/>
              </w:tblGrid>
            </w:tblGridChange>
          </w:tblGrid>
          <w:tr>
            <w:trPr>
              <w:cantSplit w:val="0"/>
              <w:trHeight w:val="615" w:hRule="atLeast"/>
              <w:tblHeader w:val="0"/>
            </w:trPr>
            <w:tc>
              <w:tcPr>
                <w:gridSpan w:val="15"/>
                <w:shd w:fill="ead1dc" w:val="clear"/>
                <w:tcMar>
                  <w:top w:w="43.2" w:type="dxa"/>
                  <w:left w:w="43.2" w:type="dxa"/>
                  <w:bottom w:w="43.2" w:type="dxa"/>
                  <w:right w:w="43.2" w:type="dxa"/>
                </w:tcMar>
              </w:tcPr>
              <w:p w:rsidR="00000000" w:rsidDel="00000000" w:rsidP="00000000" w:rsidRDefault="00000000" w:rsidRPr="00000000" w14:paraId="00000293">
                <w:pPr>
                  <w:spacing w:line="216" w:lineRule="auto"/>
                  <w:rPr>
                    <w:b w:val="1"/>
                  </w:rPr>
                </w:pPr>
                <w:r w:rsidDel="00000000" w:rsidR="00000000" w:rsidRPr="00000000">
                  <w:rPr>
                    <w:b w:val="1"/>
                    <w:rtl w:val="0"/>
                  </w:rPr>
                  <w:t xml:space="preserve">First year </w:t>
                </w:r>
              </w:p>
              <w:p w:rsidR="00000000" w:rsidDel="00000000" w:rsidP="00000000" w:rsidRDefault="00000000" w:rsidRPr="00000000" w14:paraId="00000294">
                <w:pPr>
                  <w:spacing w:line="216" w:lineRule="auto"/>
                  <w:rPr>
                    <w:b w:val="1"/>
                  </w:rPr>
                </w:pPr>
                <w:r w:rsidDel="00000000" w:rsidR="00000000" w:rsidRPr="00000000">
                  <w:rPr>
                    <w:b w:val="1"/>
                    <w:rtl w:val="0"/>
                  </w:rPr>
                  <w:t xml:space="preserve">Winter semester: RECOMMENDED REQUIRED ELECTIVES</w:t>
                </w:r>
              </w:p>
              <w:p w:rsidR="00000000" w:rsidDel="00000000" w:rsidP="00000000" w:rsidRDefault="00000000" w:rsidRPr="00000000" w14:paraId="00000295">
                <w:pPr>
                  <w:spacing w:line="216" w:lineRule="auto"/>
                  <w:rPr>
                    <w:b w:val="1"/>
                  </w:rPr>
                </w:pPr>
                <w:r w:rsidDel="00000000" w:rsidR="00000000" w:rsidRPr="00000000">
                  <w:rPr>
                    <w:rtl w:val="0"/>
                  </w:rPr>
                </w:r>
              </w:p>
            </w:tc>
          </w:tr>
          <w:tr>
            <w:trPr>
              <w:cantSplit w:val="0"/>
              <w:tblHeader w:val="0"/>
            </w:trPr>
            <w:tc>
              <w:tcPr>
                <w:shd w:fill="fffbfb" w:val="clear"/>
                <w:tcMar>
                  <w:top w:w="43.2" w:type="dxa"/>
                  <w:left w:w="43.2" w:type="dxa"/>
                  <w:bottom w:w="43.2" w:type="dxa"/>
                  <w:right w:w="43.2" w:type="dxa"/>
                </w:tcMar>
              </w:tcPr>
              <w:p w:rsidR="00000000" w:rsidDel="00000000" w:rsidP="00000000" w:rsidRDefault="00000000" w:rsidRPr="00000000" w14:paraId="000002A4">
                <w:pPr>
                  <w:spacing w:line="216" w:lineRule="auto"/>
                  <w:rPr>
                    <w:b w:val="1"/>
                  </w:rPr>
                </w:pPr>
                <w:r w:rsidDel="00000000" w:rsidR="00000000" w:rsidRPr="00000000">
                  <w:rPr>
                    <w:b w:val="1"/>
                    <w:rtl w:val="0"/>
                  </w:rPr>
                  <w:t xml:space="preserve">Code</w:t>
                </w:r>
              </w:p>
            </w:tc>
            <w:tc>
              <w:tcPr>
                <w:shd w:fill="fffbfb" w:val="clear"/>
                <w:tcMar>
                  <w:top w:w="43.2" w:type="dxa"/>
                  <w:left w:w="43.2" w:type="dxa"/>
                  <w:bottom w:w="43.2" w:type="dxa"/>
                  <w:right w:w="43.2" w:type="dxa"/>
                </w:tcMar>
              </w:tcPr>
              <w:p w:rsidR="00000000" w:rsidDel="00000000" w:rsidP="00000000" w:rsidRDefault="00000000" w:rsidRPr="00000000" w14:paraId="000002A5">
                <w:pPr>
                  <w:spacing w:line="216" w:lineRule="auto"/>
                  <w:rPr>
                    <w:b w:val="1"/>
                  </w:rPr>
                </w:pPr>
                <w:r w:rsidDel="00000000" w:rsidR="00000000" w:rsidRPr="00000000">
                  <w:rPr>
                    <w:b w:val="1"/>
                    <w:rtl w:val="0"/>
                  </w:rPr>
                  <w:t xml:space="preserve">OFFER OF SUBJECTS</w:t>
                </w:r>
              </w:p>
            </w:tc>
            <w:tc>
              <w:tcPr>
                <w:shd w:fill="fffbfb" w:val="clear"/>
                <w:tcMar>
                  <w:top w:w="43.2" w:type="dxa"/>
                  <w:left w:w="43.2" w:type="dxa"/>
                  <w:bottom w:w="43.2" w:type="dxa"/>
                  <w:right w:w="43.2" w:type="dxa"/>
                </w:tcMar>
              </w:tcPr>
              <w:p w:rsidR="00000000" w:rsidDel="00000000" w:rsidP="00000000" w:rsidRDefault="00000000" w:rsidRPr="00000000" w14:paraId="000002A6">
                <w:pPr>
                  <w:spacing w:line="216" w:lineRule="auto"/>
                  <w:rPr>
                    <w:sz w:val="16"/>
                    <w:szCs w:val="16"/>
                  </w:rPr>
                </w:pPr>
                <w:r w:rsidDel="00000000" w:rsidR="00000000" w:rsidRPr="00000000">
                  <w:rPr>
                    <w:sz w:val="16"/>
                    <w:szCs w:val="16"/>
                    <w:rtl w:val="0"/>
                  </w:rPr>
                  <w:t xml:space="preserve">Type of objects</w:t>
                </w:r>
              </w:p>
            </w:tc>
            <w:tc>
              <w:tcPr>
                <w:shd w:fill="fffbfb" w:val="clear"/>
                <w:tcMar>
                  <w:top w:w="43.2" w:type="dxa"/>
                  <w:left w:w="43.2" w:type="dxa"/>
                  <w:bottom w:w="43.2" w:type="dxa"/>
                  <w:right w:w="43.2" w:type="dxa"/>
                </w:tcMar>
              </w:tcPr>
              <w:p w:rsidR="00000000" w:rsidDel="00000000" w:rsidP="00000000" w:rsidRDefault="00000000" w:rsidRPr="00000000" w14:paraId="000002A7">
                <w:pPr>
                  <w:spacing w:line="216" w:lineRule="auto"/>
                  <w:rPr>
                    <w:sz w:val="16"/>
                    <w:szCs w:val="16"/>
                  </w:rPr>
                </w:pPr>
                <w:r w:rsidDel="00000000" w:rsidR="00000000" w:rsidRPr="00000000">
                  <w:rPr>
                    <w:sz w:val="16"/>
                    <w:szCs w:val="16"/>
                    <w:rtl w:val="0"/>
                  </w:rPr>
                  <w:t xml:space="preserve">Profile subject</w:t>
                </w:r>
              </w:p>
            </w:tc>
            <w:tc>
              <w:tcPr>
                <w:shd w:fill="fffbfb" w:val="clear"/>
                <w:tcMar>
                  <w:top w:w="43.2" w:type="dxa"/>
                  <w:left w:w="43.2" w:type="dxa"/>
                  <w:bottom w:w="43.2" w:type="dxa"/>
                  <w:right w:w="43.2" w:type="dxa"/>
                </w:tcMar>
              </w:tcPr>
              <w:p w:rsidR="00000000" w:rsidDel="00000000" w:rsidP="00000000" w:rsidRDefault="00000000" w:rsidRPr="00000000" w14:paraId="000002A8">
                <w:pPr>
                  <w:spacing w:line="216" w:lineRule="auto"/>
                  <w:rPr>
                    <w:sz w:val="16"/>
                    <w:szCs w:val="16"/>
                  </w:rPr>
                </w:pPr>
                <w:r w:rsidDel="00000000" w:rsidR="00000000" w:rsidRPr="00000000">
                  <w:rPr>
                    <w:sz w:val="16"/>
                    <w:szCs w:val="16"/>
                    <w:rtl w:val="0"/>
                  </w:rPr>
                  <w:t xml:space="preserve">Prerequisites</w:t>
                </w:r>
              </w:p>
            </w:tc>
            <w:tc>
              <w:tcPr>
                <w:shd w:fill="fffbfb" w:val="clear"/>
                <w:tcMar>
                  <w:top w:w="43.2" w:type="dxa"/>
                  <w:left w:w="43.2" w:type="dxa"/>
                  <w:bottom w:w="43.2" w:type="dxa"/>
                  <w:right w:w="43.2" w:type="dxa"/>
                </w:tcMar>
              </w:tcPr>
              <w:p w:rsidR="00000000" w:rsidDel="00000000" w:rsidP="00000000" w:rsidRDefault="00000000" w:rsidRPr="00000000" w14:paraId="000002A9">
                <w:pPr>
                  <w:spacing w:line="216" w:lineRule="auto"/>
                  <w:rPr>
                    <w:sz w:val="16"/>
                    <w:szCs w:val="16"/>
                  </w:rPr>
                </w:pPr>
                <w:r w:rsidDel="00000000" w:rsidR="00000000" w:rsidRPr="00000000">
                  <w:rPr>
                    <w:sz w:val="16"/>
                    <w:szCs w:val="16"/>
                    <w:rtl w:val="0"/>
                  </w:rPr>
                  <w:t xml:space="preserve">Year</w:t>
                </w:r>
              </w:p>
            </w:tc>
            <w:tc>
              <w:tcPr>
                <w:shd w:fill="fffbfb" w:val="clear"/>
                <w:tcMar>
                  <w:top w:w="43.2" w:type="dxa"/>
                  <w:left w:w="43.2" w:type="dxa"/>
                  <w:bottom w:w="43.2" w:type="dxa"/>
                  <w:right w:w="43.2" w:type="dxa"/>
                </w:tcMar>
              </w:tcPr>
              <w:p w:rsidR="00000000" w:rsidDel="00000000" w:rsidP="00000000" w:rsidRDefault="00000000" w:rsidRPr="00000000" w14:paraId="000002AA">
                <w:pPr>
                  <w:spacing w:line="216" w:lineRule="auto"/>
                  <w:rPr>
                    <w:sz w:val="16"/>
                    <w:szCs w:val="16"/>
                  </w:rPr>
                </w:pPr>
                <w:r w:rsidDel="00000000" w:rsidR="00000000" w:rsidRPr="00000000">
                  <w:rPr>
                    <w:sz w:val="16"/>
                    <w:szCs w:val="16"/>
                    <w:rtl w:val="0"/>
                  </w:rPr>
                  <w:t xml:space="preserve">Credits</w:t>
                </w:r>
              </w:p>
            </w:tc>
            <w:tc>
              <w:tcPr>
                <w:shd w:fill="fffbfb" w:val="clear"/>
                <w:tcMar>
                  <w:top w:w="43.2" w:type="dxa"/>
                  <w:left w:w="43.2" w:type="dxa"/>
                  <w:bottom w:w="43.2" w:type="dxa"/>
                  <w:right w:w="43.2" w:type="dxa"/>
                </w:tcMar>
              </w:tcPr>
              <w:p w:rsidR="00000000" w:rsidDel="00000000" w:rsidP="00000000" w:rsidRDefault="00000000" w:rsidRPr="00000000" w14:paraId="000002AB">
                <w:pPr>
                  <w:spacing w:line="216" w:lineRule="auto"/>
                  <w:rPr>
                    <w:sz w:val="16"/>
                    <w:szCs w:val="16"/>
                  </w:rPr>
                </w:pPr>
                <w:r w:rsidDel="00000000" w:rsidR="00000000" w:rsidRPr="00000000">
                  <w:rPr>
                    <w:sz w:val="16"/>
                    <w:szCs w:val="16"/>
                    <w:rtl w:val="0"/>
                  </w:rPr>
                  <w:t xml:space="preserve">Lectures (hours/week)</w:t>
                </w:r>
              </w:p>
              <w:p w:rsidR="00000000" w:rsidDel="00000000" w:rsidP="00000000" w:rsidRDefault="00000000" w:rsidRPr="00000000" w14:paraId="000002AC">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2AD">
                <w:pPr>
                  <w:spacing w:line="216" w:lineRule="auto"/>
                  <w:rPr>
                    <w:sz w:val="16"/>
                    <w:szCs w:val="16"/>
                  </w:rPr>
                </w:pPr>
                <w:r w:rsidDel="00000000" w:rsidR="00000000" w:rsidRPr="00000000">
                  <w:rPr>
                    <w:sz w:val="16"/>
                    <w:szCs w:val="16"/>
                    <w:rtl w:val="0"/>
                  </w:rPr>
                  <w:t xml:space="preserve">Seminars (hours/week)</w:t>
                </w:r>
              </w:p>
              <w:p w:rsidR="00000000" w:rsidDel="00000000" w:rsidP="00000000" w:rsidRDefault="00000000" w:rsidRPr="00000000" w14:paraId="000002AE">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2AF">
                <w:pPr>
                  <w:spacing w:line="216" w:lineRule="auto"/>
                  <w:rPr>
                    <w:sz w:val="16"/>
                    <w:szCs w:val="16"/>
                  </w:rPr>
                </w:pPr>
                <w:r w:rsidDel="00000000" w:rsidR="00000000" w:rsidRPr="00000000">
                  <w:rPr>
                    <w:sz w:val="16"/>
                    <w:szCs w:val="16"/>
                    <w:rtl w:val="0"/>
                  </w:rPr>
                  <w:t xml:space="preserve">Contact teaching (semester)</w:t>
                </w:r>
              </w:p>
              <w:p w:rsidR="00000000" w:rsidDel="00000000" w:rsidP="00000000" w:rsidRDefault="00000000" w:rsidRPr="00000000" w14:paraId="000002B0">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2B1">
                <w:pPr>
                  <w:spacing w:line="216" w:lineRule="auto"/>
                  <w:rPr>
                    <w:sz w:val="16"/>
                    <w:szCs w:val="16"/>
                  </w:rPr>
                </w:pPr>
                <w:r w:rsidDel="00000000" w:rsidR="00000000" w:rsidRPr="00000000">
                  <w:rPr>
                    <w:sz w:val="16"/>
                    <w:szCs w:val="16"/>
                    <w:rtl w:val="0"/>
                  </w:rPr>
                  <w:t xml:space="preserve">Non-contact teaching</w:t>
                </w:r>
              </w:p>
              <w:p w:rsidR="00000000" w:rsidDel="00000000" w:rsidP="00000000" w:rsidRDefault="00000000" w:rsidRPr="00000000" w14:paraId="000002B2">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2B3">
                <w:pPr>
                  <w:spacing w:line="216" w:lineRule="auto"/>
                  <w:rPr/>
                </w:pPr>
                <w:r w:rsidDel="00000000" w:rsidR="00000000" w:rsidRPr="00000000">
                  <w:rPr>
                    <w:rtl w:val="0"/>
                  </w:rPr>
                  <w:t xml:space="preserve">Provided by</w:t>
                </w:r>
              </w:p>
            </w:tc>
            <w:tc>
              <w:tcPr>
                <w:shd w:fill="fffbfb" w:val="clear"/>
                <w:tcMar>
                  <w:top w:w="43.2" w:type="dxa"/>
                  <w:left w:w="43.2" w:type="dxa"/>
                  <w:bottom w:w="43.2" w:type="dxa"/>
                  <w:right w:w="43.2" w:type="dxa"/>
                </w:tcMar>
              </w:tcPr>
              <w:p w:rsidR="00000000" w:rsidDel="00000000" w:rsidP="00000000" w:rsidRDefault="00000000" w:rsidRPr="00000000" w14:paraId="000002B4">
                <w:pPr>
                  <w:spacing w:line="216" w:lineRule="auto"/>
                  <w:rPr/>
                </w:pPr>
                <w:r w:rsidDel="00000000" w:rsidR="00000000" w:rsidRPr="00000000">
                  <w:rPr>
                    <w:rtl w:val="0"/>
                  </w:rPr>
                  <w:t xml:space="preserve">Guarantor</w:t>
                </w:r>
              </w:p>
            </w:tc>
            <w:tc>
              <w:tcPr>
                <w:shd w:fill="fffbfb" w:val="clear"/>
                <w:tcMar>
                  <w:top w:w="43.2" w:type="dxa"/>
                  <w:left w:w="43.2" w:type="dxa"/>
                  <w:bottom w:w="43.2" w:type="dxa"/>
                  <w:right w:w="43.2" w:type="dxa"/>
                </w:tcMar>
              </w:tcPr>
              <w:p w:rsidR="00000000" w:rsidDel="00000000" w:rsidP="00000000" w:rsidRDefault="00000000" w:rsidRPr="00000000" w14:paraId="000002B5">
                <w:pPr>
                  <w:spacing w:line="216" w:lineRule="auto"/>
                  <w:rPr/>
                </w:pPr>
                <w:r w:rsidDel="00000000" w:rsidR="00000000" w:rsidRPr="00000000">
                  <w:rPr>
                    <w:rtl w:val="0"/>
                  </w:rPr>
                  <w:t xml:space="preserve">Contact</w:t>
                </w:r>
              </w:p>
            </w:tc>
            <w:tc>
              <w:tcPr>
                <w:shd w:fill="fffbfb" w:val="clear"/>
                <w:tcMar>
                  <w:top w:w="43.2" w:type="dxa"/>
                  <w:left w:w="43.2" w:type="dxa"/>
                  <w:bottom w:w="43.2" w:type="dxa"/>
                  <w:right w:w="43.2" w:type="dxa"/>
                </w:tcMar>
              </w:tcPr>
              <w:p w:rsidR="00000000" w:rsidDel="00000000" w:rsidP="00000000" w:rsidRDefault="00000000" w:rsidRPr="00000000" w14:paraId="000002B6">
                <w:pPr>
                  <w:spacing w:line="216" w:lineRule="auto"/>
                  <w:rPr/>
                </w:pPr>
                <w:r w:rsidDel="00000000" w:rsidR="00000000" w:rsidRPr="00000000">
                  <w:rPr>
                    <w:rtl w:val="0"/>
                  </w:rPr>
                  <w:t xml:space="preserve">CRZ</w:t>
                </w:r>
              </w:p>
            </w:tc>
          </w:tr>
          <w:tr>
            <w:trPr>
              <w:cantSplit w:val="0"/>
              <w:tblHeader w:val="0"/>
            </w:trPr>
            <w:tc>
              <w:tcPr>
                <w:shd w:fill="fffbfb" w:val="clear"/>
              </w:tcPr>
              <w:p w:rsidR="00000000" w:rsidDel="00000000" w:rsidP="00000000" w:rsidRDefault="00000000" w:rsidRPr="00000000" w14:paraId="000002B7">
                <w:pPr>
                  <w:spacing w:line="216" w:lineRule="auto"/>
                  <w:rPr/>
                </w:pPr>
                <w:r w:rsidDel="00000000" w:rsidR="00000000" w:rsidRPr="00000000">
                  <w:rPr>
                    <w:rtl w:val="0"/>
                  </w:rPr>
                </w:r>
              </w:p>
            </w:tc>
            <w:tc>
              <w:tcPr>
                <w:shd w:fill="fffbfb" w:val="clear"/>
              </w:tcPr>
              <w:p w:rsidR="00000000" w:rsidDel="00000000" w:rsidP="00000000" w:rsidRDefault="00000000" w:rsidRPr="00000000" w14:paraId="000002B8">
                <w:pPr>
                  <w:spacing w:line="216" w:lineRule="auto"/>
                  <w:rPr/>
                </w:pPr>
                <w:r w:rsidDel="00000000" w:rsidR="00000000" w:rsidRPr="00000000">
                  <w:rPr>
                    <w:rtl w:val="0"/>
                  </w:rPr>
                </w:r>
              </w:p>
            </w:tc>
            <w:tc>
              <w:tcPr>
                <w:shd w:fill="fffbfb" w:val="clear"/>
              </w:tcPr>
              <w:p w:rsidR="00000000" w:rsidDel="00000000" w:rsidP="00000000" w:rsidRDefault="00000000" w:rsidRPr="00000000" w14:paraId="000002B9">
                <w:pPr>
                  <w:spacing w:line="216" w:lineRule="auto"/>
                  <w:rPr/>
                </w:pPr>
                <w:r w:rsidDel="00000000" w:rsidR="00000000" w:rsidRPr="00000000">
                  <w:rPr>
                    <w:rtl w:val="0"/>
                  </w:rPr>
                </w:r>
              </w:p>
            </w:tc>
            <w:tc>
              <w:tcPr>
                <w:shd w:fill="fffbfb" w:val="clear"/>
              </w:tcPr>
              <w:p w:rsidR="00000000" w:rsidDel="00000000" w:rsidP="00000000" w:rsidRDefault="00000000" w:rsidRPr="00000000" w14:paraId="000002BA">
                <w:pPr>
                  <w:spacing w:line="216" w:lineRule="auto"/>
                  <w:rPr/>
                </w:pPr>
                <w:r w:rsidDel="00000000" w:rsidR="00000000" w:rsidRPr="00000000">
                  <w:rPr>
                    <w:rtl w:val="0"/>
                  </w:rPr>
                </w:r>
              </w:p>
            </w:tc>
            <w:tc>
              <w:tcPr>
                <w:shd w:fill="fffbfb" w:val="clear"/>
              </w:tcPr>
              <w:p w:rsidR="00000000" w:rsidDel="00000000" w:rsidP="00000000" w:rsidRDefault="00000000" w:rsidRPr="00000000" w14:paraId="000002BB">
                <w:pPr>
                  <w:spacing w:line="216" w:lineRule="auto"/>
                  <w:rPr/>
                </w:pPr>
                <w:r w:rsidDel="00000000" w:rsidR="00000000" w:rsidRPr="00000000">
                  <w:rPr>
                    <w:rtl w:val="0"/>
                  </w:rPr>
                </w:r>
              </w:p>
            </w:tc>
            <w:tc>
              <w:tcPr>
                <w:shd w:fill="fffbfb" w:val="clear"/>
              </w:tcPr>
              <w:p w:rsidR="00000000" w:rsidDel="00000000" w:rsidP="00000000" w:rsidRDefault="00000000" w:rsidRPr="00000000" w14:paraId="000002BC">
                <w:pPr>
                  <w:spacing w:line="216" w:lineRule="auto"/>
                  <w:rPr/>
                </w:pPr>
                <w:r w:rsidDel="00000000" w:rsidR="00000000" w:rsidRPr="00000000">
                  <w:rPr>
                    <w:rtl w:val="0"/>
                  </w:rPr>
                </w:r>
              </w:p>
            </w:tc>
            <w:tc>
              <w:tcPr>
                <w:shd w:fill="fffbfb" w:val="clear"/>
              </w:tcPr>
              <w:p w:rsidR="00000000" w:rsidDel="00000000" w:rsidP="00000000" w:rsidRDefault="00000000" w:rsidRPr="00000000" w14:paraId="000002BD">
                <w:pPr>
                  <w:spacing w:line="216" w:lineRule="auto"/>
                  <w:rPr/>
                </w:pPr>
                <w:r w:rsidDel="00000000" w:rsidR="00000000" w:rsidRPr="00000000">
                  <w:rPr>
                    <w:rtl w:val="0"/>
                  </w:rPr>
                </w:r>
              </w:p>
            </w:tc>
            <w:tc>
              <w:tcPr>
                <w:shd w:fill="fffbfb" w:val="clear"/>
              </w:tcPr>
              <w:p w:rsidR="00000000" w:rsidDel="00000000" w:rsidP="00000000" w:rsidRDefault="00000000" w:rsidRPr="00000000" w14:paraId="000002BE">
                <w:pPr>
                  <w:spacing w:line="216" w:lineRule="auto"/>
                  <w:rPr/>
                </w:pPr>
                <w:r w:rsidDel="00000000" w:rsidR="00000000" w:rsidRPr="00000000">
                  <w:rPr>
                    <w:rtl w:val="0"/>
                  </w:rPr>
                </w:r>
              </w:p>
            </w:tc>
            <w:tc>
              <w:tcPr>
                <w:shd w:fill="fffbfb" w:val="clear"/>
              </w:tcPr>
              <w:p w:rsidR="00000000" w:rsidDel="00000000" w:rsidP="00000000" w:rsidRDefault="00000000" w:rsidRPr="00000000" w14:paraId="000002BF">
                <w:pPr>
                  <w:spacing w:line="216" w:lineRule="auto"/>
                  <w:rPr/>
                </w:pPr>
                <w:r w:rsidDel="00000000" w:rsidR="00000000" w:rsidRPr="00000000">
                  <w:rPr>
                    <w:rtl w:val="0"/>
                  </w:rPr>
                </w:r>
              </w:p>
            </w:tc>
            <w:tc>
              <w:tcPr>
                <w:shd w:fill="fffbfb" w:val="clear"/>
              </w:tcPr>
              <w:p w:rsidR="00000000" w:rsidDel="00000000" w:rsidP="00000000" w:rsidRDefault="00000000" w:rsidRPr="00000000" w14:paraId="000002C0">
                <w:pPr>
                  <w:spacing w:line="216" w:lineRule="auto"/>
                  <w:rPr/>
                </w:pPr>
                <w:r w:rsidDel="00000000" w:rsidR="00000000" w:rsidRPr="00000000">
                  <w:rPr>
                    <w:rtl w:val="0"/>
                  </w:rPr>
                </w:r>
              </w:p>
            </w:tc>
            <w:tc>
              <w:tcPr>
                <w:shd w:fill="fffbfb" w:val="clear"/>
              </w:tcPr>
              <w:p w:rsidR="00000000" w:rsidDel="00000000" w:rsidP="00000000" w:rsidRDefault="00000000" w:rsidRPr="00000000" w14:paraId="000002C1">
                <w:pPr>
                  <w:spacing w:line="216" w:lineRule="auto"/>
                  <w:rPr/>
                </w:pPr>
                <w:r w:rsidDel="00000000" w:rsidR="00000000" w:rsidRPr="00000000">
                  <w:rPr>
                    <w:rtl w:val="0"/>
                  </w:rPr>
                </w:r>
              </w:p>
            </w:tc>
            <w:tc>
              <w:tcPr>
                <w:shd w:fill="fffbfb" w:val="clear"/>
              </w:tcPr>
              <w:p w:rsidR="00000000" w:rsidDel="00000000" w:rsidP="00000000" w:rsidRDefault="00000000" w:rsidRPr="00000000" w14:paraId="000002C2">
                <w:pPr>
                  <w:spacing w:line="216" w:lineRule="auto"/>
                  <w:rPr/>
                </w:pPr>
                <w:r w:rsidDel="00000000" w:rsidR="00000000" w:rsidRPr="00000000">
                  <w:rPr>
                    <w:rtl w:val="0"/>
                  </w:rPr>
                </w:r>
              </w:p>
            </w:tc>
            <w:tc>
              <w:tcPr>
                <w:shd w:fill="fffbfb" w:val="clear"/>
              </w:tcPr>
              <w:p w:rsidR="00000000" w:rsidDel="00000000" w:rsidP="00000000" w:rsidRDefault="00000000" w:rsidRPr="00000000" w14:paraId="000002C3">
                <w:pPr>
                  <w:spacing w:line="216" w:lineRule="auto"/>
                  <w:rPr/>
                </w:pPr>
                <w:r w:rsidDel="00000000" w:rsidR="00000000" w:rsidRPr="00000000">
                  <w:rPr>
                    <w:rtl w:val="0"/>
                  </w:rPr>
                </w:r>
              </w:p>
            </w:tc>
            <w:tc>
              <w:tcPr>
                <w:shd w:fill="fffbfb" w:val="clear"/>
              </w:tcPr>
              <w:p w:rsidR="00000000" w:rsidDel="00000000" w:rsidP="00000000" w:rsidRDefault="00000000" w:rsidRPr="00000000" w14:paraId="000002C4">
                <w:pPr>
                  <w:spacing w:line="216" w:lineRule="auto"/>
                  <w:rPr/>
                </w:pPr>
                <w:r w:rsidDel="00000000" w:rsidR="00000000" w:rsidRPr="00000000">
                  <w:rPr>
                    <w:rtl w:val="0"/>
                  </w:rPr>
                </w:r>
              </w:p>
            </w:tc>
            <w:tc>
              <w:tcPr>
                <w:shd w:fill="fffbfb" w:val="clear"/>
              </w:tcPr>
              <w:p w:rsidR="00000000" w:rsidDel="00000000" w:rsidP="00000000" w:rsidRDefault="00000000" w:rsidRPr="00000000" w14:paraId="000002C5">
                <w:pPr>
                  <w:spacing w:line="216" w:lineRule="auto"/>
                  <w:rPr/>
                </w:pPr>
                <w:r w:rsidDel="00000000" w:rsidR="00000000" w:rsidRPr="00000000">
                  <w:rPr>
                    <w:rtl w:val="0"/>
                  </w:rPr>
                </w:r>
              </w:p>
            </w:tc>
          </w:tr>
        </w:tbl>
      </w:sdtContent>
    </w:sdt>
    <w:p w:rsidR="00000000" w:rsidDel="00000000" w:rsidP="00000000" w:rsidRDefault="00000000" w:rsidRPr="00000000" w14:paraId="000002C6">
      <w:pPr>
        <w:widowControl w:val="1"/>
        <w:spacing w:line="216" w:lineRule="auto"/>
        <w:rPr>
          <w:sz w:val="4"/>
          <w:szCs w:val="4"/>
        </w:rPr>
      </w:pPr>
      <w:r w:rsidDel="00000000" w:rsidR="00000000" w:rsidRPr="00000000">
        <w:rPr>
          <w:rtl w:val="0"/>
        </w:rPr>
      </w:r>
    </w:p>
    <w:sdt>
      <w:sdtPr>
        <w:lock w:val="contentLocked"/>
        <w:tag w:val="goog_rdk_2"/>
      </w:sdtPr>
      <w:sdtContent>
        <w:tbl>
          <w:tblPr>
            <w:tblStyle w:val="Table8"/>
            <w:tblpPr w:leftFromText="180" w:rightFromText="180" w:topFromText="180" w:bottomFromText="180" w:vertAnchor="text" w:horzAnchor="text" w:tblpX="0" w:tblpY="0"/>
            <w:tblW w:w="14700.0" w:type="dxa"/>
            <w:jc w:val="left"/>
            <w:tblInd w:w="4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3375"/>
            <w:gridCol w:w="675"/>
            <w:gridCol w:w="825"/>
            <w:gridCol w:w="660"/>
            <w:gridCol w:w="540"/>
            <w:gridCol w:w="480"/>
            <w:gridCol w:w="615"/>
            <w:gridCol w:w="600"/>
            <w:gridCol w:w="615"/>
            <w:gridCol w:w="570"/>
            <w:gridCol w:w="1395"/>
            <w:gridCol w:w="1080"/>
            <w:gridCol w:w="1170"/>
            <w:gridCol w:w="1320"/>
            <w:tblGridChange w:id="0">
              <w:tblGrid>
                <w:gridCol w:w="780"/>
                <w:gridCol w:w="3375"/>
                <w:gridCol w:w="675"/>
                <w:gridCol w:w="825"/>
                <w:gridCol w:w="660"/>
                <w:gridCol w:w="540"/>
                <w:gridCol w:w="480"/>
                <w:gridCol w:w="615"/>
                <w:gridCol w:w="600"/>
                <w:gridCol w:w="615"/>
                <w:gridCol w:w="570"/>
                <w:gridCol w:w="1395"/>
                <w:gridCol w:w="1080"/>
                <w:gridCol w:w="1170"/>
                <w:gridCol w:w="1320"/>
              </w:tblGrid>
            </w:tblGridChange>
          </w:tblGrid>
          <w:tr>
            <w:trPr>
              <w:cantSplit w:val="0"/>
              <w:trHeight w:val="750" w:hRule="atLeast"/>
              <w:tblHeader w:val="0"/>
            </w:trPr>
            <w:tc>
              <w:tcPr>
                <w:gridSpan w:val="15"/>
                <w:shd w:fill="ead1dc" w:val="clear"/>
                <w:tcMar>
                  <w:top w:w="56.16" w:type="dxa"/>
                  <w:left w:w="56.16" w:type="dxa"/>
                  <w:bottom w:w="56.16" w:type="dxa"/>
                  <w:right w:w="56.16" w:type="dxa"/>
                </w:tcMar>
              </w:tcPr>
              <w:p w:rsidR="00000000" w:rsidDel="00000000" w:rsidP="00000000" w:rsidRDefault="00000000" w:rsidRPr="00000000" w14:paraId="000002C7">
                <w:pPr>
                  <w:spacing w:line="216" w:lineRule="auto"/>
                  <w:rPr>
                    <w:b w:val="1"/>
                  </w:rPr>
                </w:pPr>
                <w:r w:rsidDel="00000000" w:rsidR="00000000" w:rsidRPr="00000000">
                  <w:rPr>
                    <w:b w:val="1"/>
                    <w:rtl w:val="0"/>
                  </w:rPr>
                  <w:t xml:space="preserve">First year </w:t>
                </w:r>
              </w:p>
              <w:p w:rsidR="00000000" w:rsidDel="00000000" w:rsidP="00000000" w:rsidRDefault="00000000" w:rsidRPr="00000000" w14:paraId="000002C8">
                <w:pPr>
                  <w:spacing w:line="216" w:lineRule="auto"/>
                  <w:rPr>
                    <w:b w:val="1"/>
                  </w:rPr>
                </w:pPr>
                <w:r w:rsidDel="00000000" w:rsidR="00000000" w:rsidRPr="00000000">
                  <w:rPr>
                    <w:b w:val="1"/>
                    <w:rtl w:val="0"/>
                  </w:rPr>
                  <w:t xml:space="preserve">Winter semester: RECOMMENDED ELECTIVES</w:t>
                </w:r>
              </w:p>
              <w:p w:rsidR="00000000" w:rsidDel="00000000" w:rsidP="00000000" w:rsidRDefault="00000000" w:rsidRPr="00000000" w14:paraId="000002C9">
                <w:pPr>
                  <w:spacing w:line="216" w:lineRule="auto"/>
                  <w:rPr>
                    <w:b w:val="1"/>
                  </w:rPr>
                </w:pPr>
                <w:r w:rsidDel="00000000" w:rsidR="00000000" w:rsidRPr="00000000">
                  <w:rPr>
                    <w:rtl w:val="0"/>
                  </w:rPr>
                </w:r>
              </w:p>
            </w:tc>
          </w:tr>
          <w:tr>
            <w:trPr>
              <w:cantSplit w:val="0"/>
              <w:trHeight w:val="554.9479166666667" w:hRule="atLeast"/>
              <w:tblHeader w:val="0"/>
            </w:trPr>
            <w:tc>
              <w:tcPr>
                <w:shd w:fill="fffbfb" w:val="clear"/>
                <w:tcMar>
                  <w:top w:w="43.2" w:type="dxa"/>
                  <w:left w:w="43.2" w:type="dxa"/>
                  <w:bottom w:w="43.2" w:type="dxa"/>
                  <w:right w:w="43.2" w:type="dxa"/>
                </w:tcMar>
              </w:tcPr>
              <w:p w:rsidR="00000000" w:rsidDel="00000000" w:rsidP="00000000" w:rsidRDefault="00000000" w:rsidRPr="00000000" w14:paraId="000002D8">
                <w:pPr>
                  <w:spacing w:line="216" w:lineRule="auto"/>
                  <w:rPr>
                    <w:b w:val="1"/>
                  </w:rPr>
                </w:pPr>
                <w:r w:rsidDel="00000000" w:rsidR="00000000" w:rsidRPr="00000000">
                  <w:rPr>
                    <w:b w:val="1"/>
                    <w:rtl w:val="0"/>
                  </w:rPr>
                  <w:t xml:space="preserve">Code</w:t>
                </w:r>
              </w:p>
            </w:tc>
            <w:tc>
              <w:tcPr>
                <w:shd w:fill="fffbfb" w:val="clear"/>
                <w:tcMar>
                  <w:top w:w="43.2" w:type="dxa"/>
                  <w:left w:w="43.2" w:type="dxa"/>
                  <w:bottom w:w="43.2" w:type="dxa"/>
                  <w:right w:w="43.2" w:type="dxa"/>
                </w:tcMar>
              </w:tcPr>
              <w:p w:rsidR="00000000" w:rsidDel="00000000" w:rsidP="00000000" w:rsidRDefault="00000000" w:rsidRPr="00000000" w14:paraId="000002D9">
                <w:pPr>
                  <w:spacing w:line="216" w:lineRule="auto"/>
                  <w:rPr>
                    <w:b w:val="1"/>
                  </w:rPr>
                </w:pPr>
                <w:r w:rsidDel="00000000" w:rsidR="00000000" w:rsidRPr="00000000">
                  <w:rPr>
                    <w:b w:val="1"/>
                    <w:rtl w:val="0"/>
                  </w:rPr>
                  <w:t xml:space="preserve">OFFER OF SUBJECTS</w:t>
                </w:r>
              </w:p>
            </w:tc>
            <w:tc>
              <w:tcPr>
                <w:shd w:fill="fffbfb" w:val="clear"/>
                <w:tcMar>
                  <w:top w:w="43.2" w:type="dxa"/>
                  <w:left w:w="43.2" w:type="dxa"/>
                  <w:bottom w:w="43.2" w:type="dxa"/>
                  <w:right w:w="43.2" w:type="dxa"/>
                </w:tcMar>
              </w:tcPr>
              <w:p w:rsidR="00000000" w:rsidDel="00000000" w:rsidP="00000000" w:rsidRDefault="00000000" w:rsidRPr="00000000" w14:paraId="000002DA">
                <w:pPr>
                  <w:spacing w:line="216" w:lineRule="auto"/>
                  <w:rPr>
                    <w:sz w:val="16"/>
                    <w:szCs w:val="16"/>
                  </w:rPr>
                </w:pPr>
                <w:r w:rsidDel="00000000" w:rsidR="00000000" w:rsidRPr="00000000">
                  <w:rPr>
                    <w:sz w:val="16"/>
                    <w:szCs w:val="16"/>
                    <w:rtl w:val="0"/>
                  </w:rPr>
                  <w:t xml:space="preserve">Type of objects</w:t>
                </w:r>
              </w:p>
            </w:tc>
            <w:tc>
              <w:tcPr>
                <w:shd w:fill="fffbfb" w:val="clear"/>
                <w:tcMar>
                  <w:top w:w="43.2" w:type="dxa"/>
                  <w:left w:w="43.2" w:type="dxa"/>
                  <w:bottom w:w="43.2" w:type="dxa"/>
                  <w:right w:w="43.2" w:type="dxa"/>
                </w:tcMar>
              </w:tcPr>
              <w:p w:rsidR="00000000" w:rsidDel="00000000" w:rsidP="00000000" w:rsidRDefault="00000000" w:rsidRPr="00000000" w14:paraId="000002DB">
                <w:pPr>
                  <w:spacing w:line="216" w:lineRule="auto"/>
                  <w:rPr>
                    <w:sz w:val="16"/>
                    <w:szCs w:val="16"/>
                  </w:rPr>
                </w:pPr>
                <w:r w:rsidDel="00000000" w:rsidR="00000000" w:rsidRPr="00000000">
                  <w:rPr>
                    <w:sz w:val="16"/>
                    <w:szCs w:val="16"/>
                    <w:rtl w:val="0"/>
                  </w:rPr>
                  <w:t xml:space="preserve">Profile subject</w:t>
                </w:r>
              </w:p>
            </w:tc>
            <w:tc>
              <w:tcPr>
                <w:shd w:fill="fffbfb" w:val="clear"/>
                <w:tcMar>
                  <w:top w:w="43.2" w:type="dxa"/>
                  <w:left w:w="43.2" w:type="dxa"/>
                  <w:bottom w:w="43.2" w:type="dxa"/>
                  <w:right w:w="43.2" w:type="dxa"/>
                </w:tcMar>
              </w:tcPr>
              <w:p w:rsidR="00000000" w:rsidDel="00000000" w:rsidP="00000000" w:rsidRDefault="00000000" w:rsidRPr="00000000" w14:paraId="000002DC">
                <w:pPr>
                  <w:spacing w:line="216" w:lineRule="auto"/>
                  <w:rPr>
                    <w:sz w:val="16"/>
                    <w:szCs w:val="16"/>
                  </w:rPr>
                </w:pPr>
                <w:r w:rsidDel="00000000" w:rsidR="00000000" w:rsidRPr="00000000">
                  <w:rPr>
                    <w:sz w:val="16"/>
                    <w:szCs w:val="16"/>
                    <w:rtl w:val="0"/>
                  </w:rPr>
                  <w:t xml:space="preserve">Prerequisites</w:t>
                </w:r>
              </w:p>
            </w:tc>
            <w:tc>
              <w:tcPr>
                <w:shd w:fill="fffbfb" w:val="clear"/>
                <w:tcMar>
                  <w:top w:w="43.2" w:type="dxa"/>
                  <w:left w:w="43.2" w:type="dxa"/>
                  <w:bottom w:w="43.2" w:type="dxa"/>
                  <w:right w:w="43.2" w:type="dxa"/>
                </w:tcMar>
              </w:tcPr>
              <w:p w:rsidR="00000000" w:rsidDel="00000000" w:rsidP="00000000" w:rsidRDefault="00000000" w:rsidRPr="00000000" w14:paraId="000002DD">
                <w:pPr>
                  <w:spacing w:line="216" w:lineRule="auto"/>
                  <w:rPr>
                    <w:sz w:val="16"/>
                    <w:szCs w:val="16"/>
                  </w:rPr>
                </w:pPr>
                <w:r w:rsidDel="00000000" w:rsidR="00000000" w:rsidRPr="00000000">
                  <w:rPr>
                    <w:sz w:val="16"/>
                    <w:szCs w:val="16"/>
                    <w:rtl w:val="0"/>
                  </w:rPr>
                  <w:t xml:space="preserve">Year</w:t>
                </w:r>
              </w:p>
            </w:tc>
            <w:tc>
              <w:tcPr>
                <w:shd w:fill="fffbfb" w:val="clear"/>
                <w:tcMar>
                  <w:top w:w="43.2" w:type="dxa"/>
                  <w:left w:w="43.2" w:type="dxa"/>
                  <w:bottom w:w="43.2" w:type="dxa"/>
                  <w:right w:w="43.2" w:type="dxa"/>
                </w:tcMar>
              </w:tcPr>
              <w:p w:rsidR="00000000" w:rsidDel="00000000" w:rsidP="00000000" w:rsidRDefault="00000000" w:rsidRPr="00000000" w14:paraId="000002DE">
                <w:pPr>
                  <w:spacing w:line="216" w:lineRule="auto"/>
                  <w:rPr>
                    <w:sz w:val="16"/>
                    <w:szCs w:val="16"/>
                  </w:rPr>
                </w:pPr>
                <w:r w:rsidDel="00000000" w:rsidR="00000000" w:rsidRPr="00000000">
                  <w:rPr>
                    <w:sz w:val="16"/>
                    <w:szCs w:val="16"/>
                    <w:rtl w:val="0"/>
                  </w:rPr>
                  <w:t xml:space="preserve">Credits</w:t>
                </w:r>
              </w:p>
            </w:tc>
            <w:tc>
              <w:tcPr>
                <w:shd w:fill="fffbfb" w:val="clear"/>
                <w:tcMar>
                  <w:top w:w="43.2" w:type="dxa"/>
                  <w:left w:w="43.2" w:type="dxa"/>
                  <w:bottom w:w="43.2" w:type="dxa"/>
                  <w:right w:w="43.2" w:type="dxa"/>
                </w:tcMar>
              </w:tcPr>
              <w:p w:rsidR="00000000" w:rsidDel="00000000" w:rsidP="00000000" w:rsidRDefault="00000000" w:rsidRPr="00000000" w14:paraId="000002DF">
                <w:pPr>
                  <w:spacing w:line="216" w:lineRule="auto"/>
                  <w:rPr>
                    <w:sz w:val="16"/>
                    <w:szCs w:val="16"/>
                  </w:rPr>
                </w:pPr>
                <w:r w:rsidDel="00000000" w:rsidR="00000000" w:rsidRPr="00000000">
                  <w:rPr>
                    <w:sz w:val="16"/>
                    <w:szCs w:val="16"/>
                    <w:rtl w:val="0"/>
                  </w:rPr>
                  <w:t xml:space="preserve">Lectures (hours/week)</w:t>
                </w:r>
              </w:p>
              <w:p w:rsidR="00000000" w:rsidDel="00000000" w:rsidP="00000000" w:rsidRDefault="00000000" w:rsidRPr="00000000" w14:paraId="000002E0">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2E1">
                <w:pPr>
                  <w:spacing w:line="216" w:lineRule="auto"/>
                  <w:rPr>
                    <w:sz w:val="16"/>
                    <w:szCs w:val="16"/>
                  </w:rPr>
                </w:pPr>
                <w:r w:rsidDel="00000000" w:rsidR="00000000" w:rsidRPr="00000000">
                  <w:rPr>
                    <w:sz w:val="16"/>
                    <w:szCs w:val="16"/>
                    <w:rtl w:val="0"/>
                  </w:rPr>
                  <w:t xml:space="preserve">Seminars (hours/week)</w:t>
                </w:r>
              </w:p>
              <w:p w:rsidR="00000000" w:rsidDel="00000000" w:rsidP="00000000" w:rsidRDefault="00000000" w:rsidRPr="00000000" w14:paraId="000002E2">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2E3">
                <w:pPr>
                  <w:spacing w:line="216" w:lineRule="auto"/>
                  <w:rPr>
                    <w:sz w:val="16"/>
                    <w:szCs w:val="16"/>
                  </w:rPr>
                </w:pPr>
                <w:r w:rsidDel="00000000" w:rsidR="00000000" w:rsidRPr="00000000">
                  <w:rPr>
                    <w:sz w:val="16"/>
                    <w:szCs w:val="16"/>
                    <w:rtl w:val="0"/>
                  </w:rPr>
                  <w:t xml:space="preserve">Contact teaching (semester)</w:t>
                </w:r>
              </w:p>
              <w:p w:rsidR="00000000" w:rsidDel="00000000" w:rsidP="00000000" w:rsidRDefault="00000000" w:rsidRPr="00000000" w14:paraId="000002E4">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2E5">
                <w:pPr>
                  <w:spacing w:line="216" w:lineRule="auto"/>
                  <w:rPr>
                    <w:sz w:val="16"/>
                    <w:szCs w:val="16"/>
                  </w:rPr>
                </w:pPr>
                <w:r w:rsidDel="00000000" w:rsidR="00000000" w:rsidRPr="00000000">
                  <w:rPr>
                    <w:sz w:val="16"/>
                    <w:szCs w:val="16"/>
                    <w:rtl w:val="0"/>
                  </w:rPr>
                  <w:t xml:space="preserve">Non-contact teaching</w:t>
                </w:r>
              </w:p>
              <w:p w:rsidR="00000000" w:rsidDel="00000000" w:rsidP="00000000" w:rsidRDefault="00000000" w:rsidRPr="00000000" w14:paraId="000002E6">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2E7">
                <w:pPr>
                  <w:spacing w:line="216" w:lineRule="auto"/>
                  <w:rPr/>
                </w:pPr>
                <w:r w:rsidDel="00000000" w:rsidR="00000000" w:rsidRPr="00000000">
                  <w:rPr>
                    <w:rtl w:val="0"/>
                  </w:rPr>
                  <w:t xml:space="preserve">Provided by</w:t>
                </w:r>
              </w:p>
            </w:tc>
            <w:tc>
              <w:tcPr>
                <w:shd w:fill="fffbfb" w:val="clear"/>
                <w:tcMar>
                  <w:top w:w="43.2" w:type="dxa"/>
                  <w:left w:w="43.2" w:type="dxa"/>
                  <w:bottom w:w="43.2" w:type="dxa"/>
                  <w:right w:w="43.2" w:type="dxa"/>
                </w:tcMar>
              </w:tcPr>
              <w:p w:rsidR="00000000" w:rsidDel="00000000" w:rsidP="00000000" w:rsidRDefault="00000000" w:rsidRPr="00000000" w14:paraId="000002E8">
                <w:pPr>
                  <w:spacing w:line="216" w:lineRule="auto"/>
                  <w:rPr/>
                </w:pPr>
                <w:r w:rsidDel="00000000" w:rsidR="00000000" w:rsidRPr="00000000">
                  <w:rPr>
                    <w:rtl w:val="0"/>
                  </w:rPr>
                  <w:t xml:space="preserve">Guarantor</w:t>
                </w:r>
              </w:p>
            </w:tc>
            <w:tc>
              <w:tcPr>
                <w:shd w:fill="fffbfb" w:val="clear"/>
                <w:tcMar>
                  <w:top w:w="43.2" w:type="dxa"/>
                  <w:left w:w="43.2" w:type="dxa"/>
                  <w:bottom w:w="43.2" w:type="dxa"/>
                  <w:right w:w="43.2" w:type="dxa"/>
                </w:tcMar>
              </w:tcPr>
              <w:p w:rsidR="00000000" w:rsidDel="00000000" w:rsidP="00000000" w:rsidRDefault="00000000" w:rsidRPr="00000000" w14:paraId="000002E9">
                <w:pPr>
                  <w:spacing w:line="216" w:lineRule="auto"/>
                  <w:rPr/>
                </w:pPr>
                <w:r w:rsidDel="00000000" w:rsidR="00000000" w:rsidRPr="00000000">
                  <w:rPr>
                    <w:rtl w:val="0"/>
                  </w:rPr>
                  <w:t xml:space="preserve">Contact</w:t>
                </w:r>
              </w:p>
            </w:tc>
            <w:tc>
              <w:tcPr>
                <w:shd w:fill="fffbfb" w:val="clear"/>
                <w:tcMar>
                  <w:top w:w="43.2" w:type="dxa"/>
                  <w:left w:w="43.2" w:type="dxa"/>
                  <w:bottom w:w="43.2" w:type="dxa"/>
                  <w:right w:w="43.2" w:type="dxa"/>
                </w:tcMar>
              </w:tcPr>
              <w:p w:rsidR="00000000" w:rsidDel="00000000" w:rsidP="00000000" w:rsidRDefault="00000000" w:rsidRPr="00000000" w14:paraId="000002EA">
                <w:pPr>
                  <w:spacing w:line="216" w:lineRule="auto"/>
                  <w:rPr/>
                </w:pPr>
                <w:r w:rsidDel="00000000" w:rsidR="00000000" w:rsidRPr="00000000">
                  <w:rPr>
                    <w:rtl w:val="0"/>
                  </w:rPr>
                  <w:t xml:space="preserve">CRZ</w:t>
                </w:r>
              </w:p>
            </w:tc>
          </w:tr>
          <w:tr>
            <w:trPr>
              <w:cantSplit w:val="0"/>
              <w:trHeight w:val="335.22135416666674" w:hRule="atLeast"/>
              <w:tblHeader w:val="0"/>
            </w:trPr>
            <w:tc>
              <w:tcPr>
                <w:shd w:fill="fffbfb" w:val="clear"/>
                <w:tcMar>
                  <w:top w:w="56.16" w:type="dxa"/>
                  <w:left w:w="56.16" w:type="dxa"/>
                  <w:bottom w:w="56.16" w:type="dxa"/>
                  <w:right w:w="56.16" w:type="dxa"/>
                </w:tcMar>
              </w:tcPr>
              <w:p w:rsidR="00000000" w:rsidDel="00000000" w:rsidP="00000000" w:rsidRDefault="00000000" w:rsidRPr="00000000" w14:paraId="000002EB">
                <w:pPr>
                  <w:spacing w:line="216" w:lineRule="auto"/>
                  <w:rPr/>
                </w:pPr>
                <w:r w:rsidDel="00000000" w:rsidR="00000000" w:rsidRPr="00000000">
                  <w:rPr>
                    <w:rtl w:val="0"/>
                  </w:rPr>
                </w:r>
              </w:p>
            </w:tc>
            <w:tc>
              <w:tcPr>
                <w:shd w:fill="fffbfb" w:val="clear"/>
                <w:tcMar>
                  <w:top w:w="56.16" w:type="dxa"/>
                  <w:left w:w="56.16" w:type="dxa"/>
                  <w:bottom w:w="56.16" w:type="dxa"/>
                  <w:right w:w="56.16" w:type="dxa"/>
                </w:tcMar>
              </w:tcPr>
              <w:p w:rsidR="00000000" w:rsidDel="00000000" w:rsidP="00000000" w:rsidRDefault="00000000" w:rsidRPr="00000000" w14:paraId="000002EC">
                <w:pPr>
                  <w:spacing w:line="216" w:lineRule="auto"/>
                  <w:rPr/>
                </w:pPr>
                <w:r w:rsidDel="00000000" w:rsidR="00000000" w:rsidRPr="00000000">
                  <w:rPr>
                    <w:rtl w:val="0"/>
                  </w:rPr>
                  <w:t xml:space="preserve">1-2 optional subjects according to the offer</w:t>
                </w:r>
              </w:p>
            </w:tc>
            <w:tc>
              <w:tcPr>
                <w:shd w:fill="fffbfb" w:val="clear"/>
                <w:tcMar>
                  <w:top w:w="56.16" w:type="dxa"/>
                  <w:left w:w="56.16" w:type="dxa"/>
                  <w:bottom w:w="56.16" w:type="dxa"/>
                  <w:right w:w="56.16" w:type="dxa"/>
                </w:tcMar>
              </w:tcPr>
              <w:p w:rsidR="00000000" w:rsidDel="00000000" w:rsidP="00000000" w:rsidRDefault="00000000" w:rsidRPr="00000000" w14:paraId="000002ED">
                <w:pPr>
                  <w:spacing w:line="216" w:lineRule="auto"/>
                  <w:rPr/>
                </w:pPr>
                <w:r w:rsidDel="00000000" w:rsidR="00000000" w:rsidRPr="00000000">
                  <w:rPr>
                    <w:rtl w:val="0"/>
                  </w:rPr>
                  <w:t xml:space="preserve">V</w:t>
                </w:r>
              </w:p>
            </w:tc>
            <w:tc>
              <w:tcPr>
                <w:shd w:fill="fffbfb" w:val="clear"/>
                <w:tcMar>
                  <w:top w:w="56.16" w:type="dxa"/>
                  <w:left w:w="56.16" w:type="dxa"/>
                  <w:bottom w:w="56.16" w:type="dxa"/>
                  <w:right w:w="56.16" w:type="dxa"/>
                </w:tcMar>
              </w:tcPr>
              <w:p w:rsidR="00000000" w:rsidDel="00000000" w:rsidP="00000000" w:rsidRDefault="00000000" w:rsidRPr="00000000" w14:paraId="000002EE">
                <w:pPr>
                  <w:spacing w:line="216" w:lineRule="auto"/>
                  <w:rPr/>
                </w:pPr>
                <w:r w:rsidDel="00000000" w:rsidR="00000000" w:rsidRPr="00000000">
                  <w:rPr>
                    <w:rtl w:val="0"/>
                  </w:rPr>
                  <w:t xml:space="preserve">no</w:t>
                </w:r>
              </w:p>
            </w:tc>
            <w:tc>
              <w:tcPr>
                <w:shd w:fill="fffbfb" w:val="clear"/>
                <w:tcMar>
                  <w:top w:w="56.16" w:type="dxa"/>
                  <w:left w:w="56.16" w:type="dxa"/>
                  <w:bottom w:w="56.16" w:type="dxa"/>
                  <w:right w:w="56.16" w:type="dxa"/>
                </w:tcMar>
              </w:tcPr>
              <w:p w:rsidR="00000000" w:rsidDel="00000000" w:rsidP="00000000" w:rsidRDefault="00000000" w:rsidRPr="00000000" w14:paraId="000002EF">
                <w:pPr>
                  <w:spacing w:line="216" w:lineRule="auto"/>
                  <w:rPr/>
                </w:pPr>
                <w:r w:rsidDel="00000000" w:rsidR="00000000" w:rsidRPr="00000000">
                  <w:rPr>
                    <w:rtl w:val="0"/>
                  </w:rPr>
                  <w:t xml:space="preserve">–</w:t>
                </w:r>
              </w:p>
            </w:tc>
            <w:tc>
              <w:tcPr>
                <w:shd w:fill="fffbfb" w:val="clear"/>
                <w:tcMar>
                  <w:top w:w="56.16" w:type="dxa"/>
                  <w:left w:w="56.16" w:type="dxa"/>
                  <w:bottom w:w="56.16" w:type="dxa"/>
                  <w:right w:w="56.16" w:type="dxa"/>
                </w:tcMar>
              </w:tcPr>
              <w:p w:rsidR="00000000" w:rsidDel="00000000" w:rsidP="00000000" w:rsidRDefault="00000000" w:rsidRPr="00000000" w14:paraId="000002F0">
                <w:pPr>
                  <w:spacing w:line="216" w:lineRule="auto"/>
                  <w:ind w:left="720" w:right="-30" w:hanging="810"/>
                  <w:rPr/>
                </w:pPr>
                <w:r w:rsidDel="00000000" w:rsidR="00000000" w:rsidRPr="00000000">
                  <w:rPr>
                    <w:rtl w:val="0"/>
                  </w:rPr>
                  <w:t xml:space="preserve">1.2.3.</w:t>
                </w:r>
              </w:p>
            </w:tc>
            <w:tc>
              <w:tcPr>
                <w:shd w:fill="fffbfb" w:val="clear"/>
                <w:tcMar>
                  <w:top w:w="56.16" w:type="dxa"/>
                  <w:left w:w="56.16" w:type="dxa"/>
                  <w:bottom w:w="56.16" w:type="dxa"/>
                  <w:right w:w="56.16" w:type="dxa"/>
                </w:tcMar>
              </w:tcPr>
              <w:p w:rsidR="00000000" w:rsidDel="00000000" w:rsidP="00000000" w:rsidRDefault="00000000" w:rsidRPr="00000000" w14:paraId="000002F1">
                <w:pPr>
                  <w:spacing w:line="216" w:lineRule="auto"/>
                  <w:rPr/>
                </w:pPr>
                <w:r w:rsidDel="00000000" w:rsidR="00000000" w:rsidRPr="00000000">
                  <w:rPr>
                    <w:rtl w:val="0"/>
                  </w:rPr>
                </w:r>
              </w:p>
            </w:tc>
            <w:tc>
              <w:tcPr>
                <w:shd w:fill="fffbfb" w:val="clear"/>
                <w:tcMar>
                  <w:top w:w="56.16" w:type="dxa"/>
                  <w:left w:w="56.16" w:type="dxa"/>
                  <w:bottom w:w="56.16" w:type="dxa"/>
                  <w:right w:w="56.16" w:type="dxa"/>
                </w:tcMar>
              </w:tcPr>
              <w:p w:rsidR="00000000" w:rsidDel="00000000" w:rsidP="00000000" w:rsidRDefault="00000000" w:rsidRPr="00000000" w14:paraId="000002F2">
                <w:pPr>
                  <w:spacing w:line="216" w:lineRule="auto"/>
                  <w:rPr/>
                </w:pPr>
                <w:r w:rsidDel="00000000" w:rsidR="00000000" w:rsidRPr="00000000">
                  <w:rPr>
                    <w:rtl w:val="0"/>
                  </w:rPr>
                </w:r>
              </w:p>
            </w:tc>
            <w:tc>
              <w:tcPr>
                <w:shd w:fill="fffbfb" w:val="clear"/>
                <w:tcMar>
                  <w:top w:w="56.16" w:type="dxa"/>
                  <w:left w:w="56.16" w:type="dxa"/>
                  <w:bottom w:w="56.16" w:type="dxa"/>
                  <w:right w:w="56.16" w:type="dxa"/>
                </w:tcMar>
              </w:tcPr>
              <w:p w:rsidR="00000000" w:rsidDel="00000000" w:rsidP="00000000" w:rsidRDefault="00000000" w:rsidRPr="00000000" w14:paraId="000002F3">
                <w:pPr>
                  <w:spacing w:line="216" w:lineRule="auto"/>
                  <w:rPr/>
                </w:pPr>
                <w:r w:rsidDel="00000000" w:rsidR="00000000" w:rsidRPr="00000000">
                  <w:rPr>
                    <w:rtl w:val="0"/>
                  </w:rPr>
                  <w:t xml:space="preserve">1.5</w:t>
                </w:r>
              </w:p>
            </w:tc>
            <w:tc>
              <w:tcPr>
                <w:shd w:fill="fffbfb" w:val="clear"/>
                <w:tcMar>
                  <w:top w:w="56.16" w:type="dxa"/>
                  <w:left w:w="56.16" w:type="dxa"/>
                  <w:bottom w:w="56.16" w:type="dxa"/>
                  <w:right w:w="56.16" w:type="dxa"/>
                </w:tcMar>
              </w:tcPr>
              <w:p w:rsidR="00000000" w:rsidDel="00000000" w:rsidP="00000000" w:rsidRDefault="00000000" w:rsidRPr="00000000" w14:paraId="000002F4">
                <w:pPr>
                  <w:spacing w:line="216" w:lineRule="auto"/>
                  <w:rPr/>
                </w:pPr>
                <w:r w:rsidDel="00000000" w:rsidR="00000000" w:rsidRPr="00000000">
                  <w:rPr>
                    <w:rtl w:val="0"/>
                  </w:rPr>
                  <w:t xml:space="preserve">22.5</w:t>
                </w:r>
              </w:p>
            </w:tc>
            <w:tc>
              <w:tcPr>
                <w:shd w:fill="fffbfb" w:val="clear"/>
                <w:tcMar>
                  <w:top w:w="56.16" w:type="dxa"/>
                  <w:left w:w="56.16" w:type="dxa"/>
                  <w:bottom w:w="56.16" w:type="dxa"/>
                  <w:right w:w="56.16" w:type="dxa"/>
                </w:tcMar>
              </w:tcPr>
              <w:p w:rsidR="00000000" w:rsidDel="00000000" w:rsidP="00000000" w:rsidRDefault="00000000" w:rsidRPr="00000000" w14:paraId="000002F5">
                <w:pPr>
                  <w:spacing w:line="216" w:lineRule="auto"/>
                  <w:rPr/>
                </w:pPr>
                <w:r w:rsidDel="00000000" w:rsidR="00000000" w:rsidRPr="00000000">
                  <w:rPr>
                    <w:rtl w:val="0"/>
                  </w:rPr>
                </w:r>
              </w:p>
            </w:tc>
            <w:tc>
              <w:tcPr>
                <w:shd w:fill="fffbfb" w:val="clear"/>
                <w:tcMar>
                  <w:top w:w="56.16" w:type="dxa"/>
                  <w:left w:w="56.16" w:type="dxa"/>
                  <w:bottom w:w="56.16" w:type="dxa"/>
                  <w:right w:w="56.16" w:type="dxa"/>
                </w:tcMar>
              </w:tcPr>
              <w:p w:rsidR="00000000" w:rsidDel="00000000" w:rsidP="00000000" w:rsidRDefault="00000000" w:rsidRPr="00000000" w14:paraId="000002F6">
                <w:pPr>
                  <w:spacing w:line="216" w:lineRule="auto"/>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2F7">
                <w:pPr>
                  <w:spacing w:line="216" w:lineRule="auto"/>
                  <w:rPr/>
                </w:pPr>
                <w:r w:rsidDel="00000000" w:rsidR="00000000" w:rsidRPr="00000000">
                  <w:rPr>
                    <w:rtl w:val="0"/>
                  </w:rPr>
                  <w:t xml:space="preserve">Samuel Abrahám</w:t>
                </w:r>
              </w:p>
            </w:tc>
            <w:tc>
              <w:tcPr>
                <w:shd w:fill="fffbfb" w:val="clear"/>
                <w:tcMar>
                  <w:top w:w="43.2" w:type="dxa"/>
                  <w:left w:w="43.2" w:type="dxa"/>
                  <w:bottom w:w="43.2" w:type="dxa"/>
                  <w:right w:w="43.2" w:type="dxa"/>
                </w:tcMar>
              </w:tcPr>
              <w:p w:rsidR="00000000" w:rsidDel="00000000" w:rsidP="00000000" w:rsidRDefault="00000000" w:rsidRPr="00000000" w14:paraId="000002F8">
                <w:pPr>
                  <w:spacing w:line="216" w:lineRule="auto"/>
                  <w:rPr/>
                </w:pPr>
                <w:hyperlink r:id="rId23">
                  <w:r w:rsidDel="00000000" w:rsidR="00000000" w:rsidRPr="00000000">
                    <w:rPr>
                      <w:color w:val="1155cc"/>
                      <w:u w:val="single"/>
                      <w:rtl w:val="0"/>
                    </w:rPr>
                    <w:t xml:space="preserve">abraham@bisla.sk</w:t>
                  </w:r>
                </w:hyperlink>
                <w:r w:rsidDel="00000000" w:rsidR="00000000" w:rsidRPr="00000000">
                  <w:rPr>
                    <w:rtl w:val="0"/>
                  </w:rPr>
                  <w:t xml:space="preserve"> </w:t>
                </w:r>
              </w:p>
            </w:tc>
            <w:tc>
              <w:tcPr>
                <w:shd w:fill="fffbfb" w:val="clear"/>
                <w:tcMar>
                  <w:top w:w="43.2" w:type="dxa"/>
                  <w:left w:w="43.2" w:type="dxa"/>
                  <w:bottom w:w="43.2" w:type="dxa"/>
                  <w:right w:w="43.2" w:type="dxa"/>
                </w:tcMar>
              </w:tcPr>
              <w:p w:rsidR="00000000" w:rsidDel="00000000" w:rsidP="00000000" w:rsidRDefault="00000000" w:rsidRPr="00000000" w14:paraId="000002F9">
                <w:pPr>
                  <w:spacing w:line="216" w:lineRule="auto"/>
                  <w:rPr/>
                </w:pPr>
                <w:hyperlink r:id="rId24">
                  <w:r w:rsidDel="00000000" w:rsidR="00000000" w:rsidRPr="00000000">
                    <w:rPr>
                      <w:color w:val="1155cc"/>
                      <w:u w:val="single"/>
                      <w:rtl w:val="0"/>
                    </w:rPr>
                    <w:t xml:space="preserve">https://www.portalvs.sk/regzam/detail/16360</w:t>
                  </w:r>
                </w:hyperlink>
                <w:r w:rsidDel="00000000" w:rsidR="00000000" w:rsidRPr="00000000">
                  <w:rPr>
                    <w:rtl w:val="0"/>
                  </w:rPr>
                  <w:t xml:space="preserve"> </w:t>
                </w:r>
              </w:p>
            </w:tc>
          </w:tr>
        </w:tbl>
      </w:sdtContent>
    </w:sdt>
    <w:p w:rsidR="00000000" w:rsidDel="00000000" w:rsidP="00000000" w:rsidRDefault="00000000" w:rsidRPr="00000000" w14:paraId="000002FA">
      <w:pPr>
        <w:widowControl w:val="1"/>
        <w:spacing w:line="216" w:lineRule="auto"/>
        <w:rPr>
          <w:sz w:val="6"/>
          <w:szCs w:val="6"/>
        </w:rPr>
      </w:pPr>
      <w:r w:rsidDel="00000000" w:rsidR="00000000" w:rsidRPr="00000000">
        <w:rPr>
          <w:rtl w:val="0"/>
        </w:rPr>
      </w:r>
    </w:p>
    <w:sdt>
      <w:sdtPr>
        <w:lock w:val="contentLocked"/>
        <w:tag w:val="goog_rdk_3"/>
      </w:sdtPr>
      <w:sdtContent>
        <w:tbl>
          <w:tblPr>
            <w:tblStyle w:val="Table9"/>
            <w:tblpPr w:leftFromText="180" w:rightFromText="180" w:topFromText="180" w:bottomFromText="180" w:vertAnchor="text" w:horzAnchor="text" w:tblpX="0" w:tblpY="0"/>
            <w:tblW w:w="14535.0" w:type="dxa"/>
            <w:jc w:val="left"/>
            <w:tblInd w:w="4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5"/>
            <w:gridCol w:w="3135"/>
            <w:gridCol w:w="675"/>
            <w:gridCol w:w="825"/>
            <w:gridCol w:w="660"/>
            <w:gridCol w:w="540"/>
            <w:gridCol w:w="480"/>
            <w:gridCol w:w="615"/>
            <w:gridCol w:w="600"/>
            <w:gridCol w:w="615"/>
            <w:gridCol w:w="570"/>
            <w:gridCol w:w="1395"/>
            <w:gridCol w:w="1185"/>
            <w:gridCol w:w="1245"/>
            <w:gridCol w:w="1140"/>
            <w:tblGridChange w:id="0">
              <w:tblGrid>
                <w:gridCol w:w="855"/>
                <w:gridCol w:w="3135"/>
                <w:gridCol w:w="675"/>
                <w:gridCol w:w="825"/>
                <w:gridCol w:w="660"/>
                <w:gridCol w:w="540"/>
                <w:gridCol w:w="480"/>
                <w:gridCol w:w="615"/>
                <w:gridCol w:w="600"/>
                <w:gridCol w:w="615"/>
                <w:gridCol w:w="570"/>
                <w:gridCol w:w="1395"/>
                <w:gridCol w:w="1185"/>
                <w:gridCol w:w="1245"/>
                <w:gridCol w:w="1140"/>
              </w:tblGrid>
            </w:tblGridChange>
          </w:tblGrid>
          <w:tr>
            <w:trPr>
              <w:cantSplit w:val="0"/>
              <w:trHeight w:val="420" w:hRule="atLeast"/>
              <w:tblHeader w:val="0"/>
            </w:trPr>
            <w:tc>
              <w:tcPr>
                <w:gridSpan w:val="15"/>
                <w:shd w:fill="ead1dc" w:val="clear"/>
                <w:tcMar>
                  <w:top w:w="44.64" w:type="dxa"/>
                  <w:left w:w="44.64" w:type="dxa"/>
                  <w:bottom w:w="44.64" w:type="dxa"/>
                  <w:right w:w="44.64" w:type="dxa"/>
                </w:tcMar>
              </w:tcPr>
              <w:p w:rsidR="00000000" w:rsidDel="00000000" w:rsidP="00000000" w:rsidRDefault="00000000" w:rsidRPr="00000000" w14:paraId="000002FB">
                <w:pPr>
                  <w:spacing w:line="216" w:lineRule="auto"/>
                  <w:rPr>
                    <w:b w:val="1"/>
                  </w:rPr>
                </w:pPr>
                <w:r w:rsidDel="00000000" w:rsidR="00000000" w:rsidRPr="00000000">
                  <w:rPr>
                    <w:b w:val="1"/>
                    <w:rtl w:val="0"/>
                  </w:rPr>
                  <w:t xml:space="preserve">First year </w:t>
                </w:r>
              </w:p>
              <w:p w:rsidR="00000000" w:rsidDel="00000000" w:rsidP="00000000" w:rsidRDefault="00000000" w:rsidRPr="00000000" w14:paraId="000002FC">
                <w:pPr>
                  <w:spacing w:line="216" w:lineRule="auto"/>
                  <w:rPr>
                    <w:b w:val="1"/>
                  </w:rPr>
                </w:pPr>
                <w:r w:rsidDel="00000000" w:rsidR="00000000" w:rsidRPr="00000000">
                  <w:rPr>
                    <w:b w:val="1"/>
                    <w:rtl w:val="0"/>
                  </w:rPr>
                  <w:t xml:space="preserve">J-Term REQUIRED SUBJECTS</w:t>
                </w:r>
              </w:p>
              <w:p w:rsidR="00000000" w:rsidDel="00000000" w:rsidP="00000000" w:rsidRDefault="00000000" w:rsidRPr="00000000" w14:paraId="000002FD">
                <w:pPr>
                  <w:spacing w:line="216" w:lineRule="auto"/>
                  <w:rPr>
                    <w:b w:val="1"/>
                  </w:rPr>
                </w:pPr>
                <w:r w:rsidDel="00000000" w:rsidR="00000000" w:rsidRPr="00000000">
                  <w:rPr>
                    <w:rtl w:val="0"/>
                  </w:rPr>
                </w:r>
              </w:p>
            </w:tc>
          </w:tr>
          <w:tr>
            <w:trPr>
              <w:cantSplit w:val="0"/>
              <w:tblHeader w:val="0"/>
            </w:trPr>
            <w:tc>
              <w:tcPr>
                <w:shd w:fill="fffbfb" w:val="clear"/>
                <w:tcMar>
                  <w:top w:w="43.2" w:type="dxa"/>
                  <w:left w:w="43.2" w:type="dxa"/>
                  <w:bottom w:w="43.2" w:type="dxa"/>
                  <w:right w:w="43.2" w:type="dxa"/>
                </w:tcMar>
              </w:tcPr>
              <w:p w:rsidR="00000000" w:rsidDel="00000000" w:rsidP="00000000" w:rsidRDefault="00000000" w:rsidRPr="00000000" w14:paraId="0000030C">
                <w:pPr>
                  <w:spacing w:line="216" w:lineRule="auto"/>
                  <w:rPr>
                    <w:b w:val="1"/>
                  </w:rPr>
                </w:pPr>
                <w:r w:rsidDel="00000000" w:rsidR="00000000" w:rsidRPr="00000000">
                  <w:rPr>
                    <w:b w:val="1"/>
                    <w:rtl w:val="0"/>
                  </w:rPr>
                  <w:t xml:space="preserve">Code</w:t>
                </w:r>
              </w:p>
            </w:tc>
            <w:tc>
              <w:tcPr>
                <w:shd w:fill="fffbfb" w:val="clear"/>
                <w:tcMar>
                  <w:top w:w="43.2" w:type="dxa"/>
                  <w:left w:w="43.2" w:type="dxa"/>
                  <w:bottom w:w="43.2" w:type="dxa"/>
                  <w:right w:w="43.2" w:type="dxa"/>
                </w:tcMar>
              </w:tcPr>
              <w:p w:rsidR="00000000" w:rsidDel="00000000" w:rsidP="00000000" w:rsidRDefault="00000000" w:rsidRPr="00000000" w14:paraId="0000030D">
                <w:pPr>
                  <w:spacing w:line="216" w:lineRule="auto"/>
                  <w:rPr>
                    <w:b w:val="1"/>
                  </w:rPr>
                </w:pPr>
                <w:r w:rsidDel="00000000" w:rsidR="00000000" w:rsidRPr="00000000">
                  <w:rPr>
                    <w:b w:val="1"/>
                    <w:rtl w:val="0"/>
                  </w:rPr>
                  <w:t xml:space="preserve">OFFER OF SUBJECTS</w:t>
                </w:r>
              </w:p>
            </w:tc>
            <w:tc>
              <w:tcPr>
                <w:shd w:fill="fffbfb" w:val="clear"/>
                <w:tcMar>
                  <w:top w:w="43.2" w:type="dxa"/>
                  <w:left w:w="43.2" w:type="dxa"/>
                  <w:bottom w:w="43.2" w:type="dxa"/>
                  <w:right w:w="43.2" w:type="dxa"/>
                </w:tcMar>
              </w:tcPr>
              <w:p w:rsidR="00000000" w:rsidDel="00000000" w:rsidP="00000000" w:rsidRDefault="00000000" w:rsidRPr="00000000" w14:paraId="0000030E">
                <w:pPr>
                  <w:spacing w:line="216" w:lineRule="auto"/>
                  <w:rPr>
                    <w:sz w:val="16"/>
                    <w:szCs w:val="16"/>
                  </w:rPr>
                </w:pPr>
                <w:r w:rsidDel="00000000" w:rsidR="00000000" w:rsidRPr="00000000">
                  <w:rPr>
                    <w:sz w:val="16"/>
                    <w:szCs w:val="16"/>
                    <w:rtl w:val="0"/>
                  </w:rPr>
                  <w:t xml:space="preserve">Type of objects</w:t>
                </w:r>
              </w:p>
            </w:tc>
            <w:tc>
              <w:tcPr>
                <w:shd w:fill="fffbfb" w:val="clear"/>
                <w:tcMar>
                  <w:top w:w="43.2" w:type="dxa"/>
                  <w:left w:w="43.2" w:type="dxa"/>
                  <w:bottom w:w="43.2" w:type="dxa"/>
                  <w:right w:w="43.2" w:type="dxa"/>
                </w:tcMar>
              </w:tcPr>
              <w:p w:rsidR="00000000" w:rsidDel="00000000" w:rsidP="00000000" w:rsidRDefault="00000000" w:rsidRPr="00000000" w14:paraId="0000030F">
                <w:pPr>
                  <w:spacing w:line="216" w:lineRule="auto"/>
                  <w:rPr>
                    <w:sz w:val="16"/>
                    <w:szCs w:val="16"/>
                  </w:rPr>
                </w:pPr>
                <w:r w:rsidDel="00000000" w:rsidR="00000000" w:rsidRPr="00000000">
                  <w:rPr>
                    <w:sz w:val="16"/>
                    <w:szCs w:val="16"/>
                    <w:rtl w:val="0"/>
                  </w:rPr>
                  <w:t xml:space="preserve">Profile subject</w:t>
                </w:r>
              </w:p>
            </w:tc>
            <w:tc>
              <w:tcPr>
                <w:shd w:fill="fffbfb" w:val="clear"/>
                <w:tcMar>
                  <w:top w:w="43.2" w:type="dxa"/>
                  <w:left w:w="43.2" w:type="dxa"/>
                  <w:bottom w:w="43.2" w:type="dxa"/>
                  <w:right w:w="43.2" w:type="dxa"/>
                </w:tcMar>
              </w:tcPr>
              <w:p w:rsidR="00000000" w:rsidDel="00000000" w:rsidP="00000000" w:rsidRDefault="00000000" w:rsidRPr="00000000" w14:paraId="00000310">
                <w:pPr>
                  <w:spacing w:line="216" w:lineRule="auto"/>
                  <w:rPr>
                    <w:sz w:val="16"/>
                    <w:szCs w:val="16"/>
                  </w:rPr>
                </w:pPr>
                <w:r w:rsidDel="00000000" w:rsidR="00000000" w:rsidRPr="00000000">
                  <w:rPr>
                    <w:sz w:val="16"/>
                    <w:szCs w:val="16"/>
                    <w:rtl w:val="0"/>
                  </w:rPr>
                  <w:t xml:space="preserve">Prerequisites</w:t>
                </w:r>
              </w:p>
            </w:tc>
            <w:tc>
              <w:tcPr>
                <w:shd w:fill="fffbfb" w:val="clear"/>
                <w:tcMar>
                  <w:top w:w="43.2" w:type="dxa"/>
                  <w:left w:w="43.2" w:type="dxa"/>
                  <w:bottom w:w="43.2" w:type="dxa"/>
                  <w:right w:w="43.2" w:type="dxa"/>
                </w:tcMar>
              </w:tcPr>
              <w:p w:rsidR="00000000" w:rsidDel="00000000" w:rsidP="00000000" w:rsidRDefault="00000000" w:rsidRPr="00000000" w14:paraId="00000311">
                <w:pPr>
                  <w:spacing w:line="216" w:lineRule="auto"/>
                  <w:rPr>
                    <w:sz w:val="16"/>
                    <w:szCs w:val="16"/>
                  </w:rPr>
                </w:pPr>
                <w:r w:rsidDel="00000000" w:rsidR="00000000" w:rsidRPr="00000000">
                  <w:rPr>
                    <w:sz w:val="16"/>
                    <w:szCs w:val="16"/>
                    <w:rtl w:val="0"/>
                  </w:rPr>
                  <w:t xml:space="preserve">Year</w:t>
                </w:r>
              </w:p>
            </w:tc>
            <w:tc>
              <w:tcPr>
                <w:shd w:fill="fffbfb" w:val="clear"/>
                <w:tcMar>
                  <w:top w:w="43.2" w:type="dxa"/>
                  <w:left w:w="43.2" w:type="dxa"/>
                  <w:bottom w:w="43.2" w:type="dxa"/>
                  <w:right w:w="43.2" w:type="dxa"/>
                </w:tcMar>
              </w:tcPr>
              <w:p w:rsidR="00000000" w:rsidDel="00000000" w:rsidP="00000000" w:rsidRDefault="00000000" w:rsidRPr="00000000" w14:paraId="00000312">
                <w:pPr>
                  <w:spacing w:line="216" w:lineRule="auto"/>
                  <w:rPr>
                    <w:sz w:val="16"/>
                    <w:szCs w:val="16"/>
                  </w:rPr>
                </w:pPr>
                <w:r w:rsidDel="00000000" w:rsidR="00000000" w:rsidRPr="00000000">
                  <w:rPr>
                    <w:sz w:val="16"/>
                    <w:szCs w:val="16"/>
                    <w:rtl w:val="0"/>
                  </w:rPr>
                  <w:t xml:space="preserve">Credits</w:t>
                </w:r>
              </w:p>
            </w:tc>
            <w:tc>
              <w:tcPr>
                <w:shd w:fill="fffbfb" w:val="clear"/>
                <w:tcMar>
                  <w:top w:w="43.2" w:type="dxa"/>
                  <w:left w:w="43.2" w:type="dxa"/>
                  <w:bottom w:w="43.2" w:type="dxa"/>
                  <w:right w:w="43.2" w:type="dxa"/>
                </w:tcMar>
              </w:tcPr>
              <w:p w:rsidR="00000000" w:rsidDel="00000000" w:rsidP="00000000" w:rsidRDefault="00000000" w:rsidRPr="00000000" w14:paraId="00000313">
                <w:pPr>
                  <w:spacing w:line="216" w:lineRule="auto"/>
                  <w:rPr>
                    <w:sz w:val="16"/>
                    <w:szCs w:val="16"/>
                  </w:rPr>
                </w:pPr>
                <w:r w:rsidDel="00000000" w:rsidR="00000000" w:rsidRPr="00000000">
                  <w:rPr>
                    <w:sz w:val="16"/>
                    <w:szCs w:val="16"/>
                    <w:rtl w:val="0"/>
                  </w:rPr>
                  <w:t xml:space="preserve">Lectures (hours/week)</w:t>
                </w:r>
              </w:p>
              <w:p w:rsidR="00000000" w:rsidDel="00000000" w:rsidP="00000000" w:rsidRDefault="00000000" w:rsidRPr="00000000" w14:paraId="00000314">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315">
                <w:pPr>
                  <w:spacing w:line="216" w:lineRule="auto"/>
                  <w:rPr>
                    <w:sz w:val="16"/>
                    <w:szCs w:val="16"/>
                  </w:rPr>
                </w:pPr>
                <w:r w:rsidDel="00000000" w:rsidR="00000000" w:rsidRPr="00000000">
                  <w:rPr>
                    <w:sz w:val="16"/>
                    <w:szCs w:val="16"/>
                    <w:rtl w:val="0"/>
                  </w:rPr>
                  <w:t xml:space="preserve">Seminars (hours/week)</w:t>
                </w:r>
              </w:p>
              <w:p w:rsidR="00000000" w:rsidDel="00000000" w:rsidP="00000000" w:rsidRDefault="00000000" w:rsidRPr="00000000" w14:paraId="00000316">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317">
                <w:pPr>
                  <w:spacing w:line="216" w:lineRule="auto"/>
                  <w:rPr>
                    <w:sz w:val="16"/>
                    <w:szCs w:val="16"/>
                  </w:rPr>
                </w:pPr>
                <w:r w:rsidDel="00000000" w:rsidR="00000000" w:rsidRPr="00000000">
                  <w:rPr>
                    <w:sz w:val="16"/>
                    <w:szCs w:val="16"/>
                    <w:rtl w:val="0"/>
                  </w:rPr>
                  <w:t xml:space="preserve">Contact teaching (semester)</w:t>
                </w:r>
              </w:p>
              <w:p w:rsidR="00000000" w:rsidDel="00000000" w:rsidP="00000000" w:rsidRDefault="00000000" w:rsidRPr="00000000" w14:paraId="00000318">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319">
                <w:pPr>
                  <w:spacing w:line="216" w:lineRule="auto"/>
                  <w:rPr>
                    <w:sz w:val="16"/>
                    <w:szCs w:val="16"/>
                  </w:rPr>
                </w:pPr>
                <w:r w:rsidDel="00000000" w:rsidR="00000000" w:rsidRPr="00000000">
                  <w:rPr>
                    <w:sz w:val="16"/>
                    <w:szCs w:val="16"/>
                    <w:rtl w:val="0"/>
                  </w:rPr>
                  <w:t xml:space="preserve">Non-contact teaching</w:t>
                </w:r>
              </w:p>
              <w:p w:rsidR="00000000" w:rsidDel="00000000" w:rsidP="00000000" w:rsidRDefault="00000000" w:rsidRPr="00000000" w14:paraId="0000031A">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31B">
                <w:pPr>
                  <w:spacing w:line="216" w:lineRule="auto"/>
                  <w:rPr/>
                </w:pPr>
                <w:r w:rsidDel="00000000" w:rsidR="00000000" w:rsidRPr="00000000">
                  <w:rPr>
                    <w:rtl w:val="0"/>
                  </w:rPr>
                  <w:t xml:space="preserve">Provided by</w:t>
                </w:r>
              </w:p>
            </w:tc>
            <w:tc>
              <w:tcPr>
                <w:shd w:fill="fffbfb" w:val="clear"/>
                <w:tcMar>
                  <w:top w:w="43.2" w:type="dxa"/>
                  <w:left w:w="43.2" w:type="dxa"/>
                  <w:bottom w:w="43.2" w:type="dxa"/>
                  <w:right w:w="43.2" w:type="dxa"/>
                </w:tcMar>
              </w:tcPr>
              <w:p w:rsidR="00000000" w:rsidDel="00000000" w:rsidP="00000000" w:rsidRDefault="00000000" w:rsidRPr="00000000" w14:paraId="0000031C">
                <w:pPr>
                  <w:spacing w:line="216" w:lineRule="auto"/>
                  <w:rPr/>
                </w:pPr>
                <w:r w:rsidDel="00000000" w:rsidR="00000000" w:rsidRPr="00000000">
                  <w:rPr>
                    <w:rtl w:val="0"/>
                  </w:rPr>
                  <w:t xml:space="preserve">Guarantor</w:t>
                </w:r>
              </w:p>
            </w:tc>
            <w:tc>
              <w:tcPr>
                <w:shd w:fill="fffbfb" w:val="clear"/>
                <w:tcMar>
                  <w:top w:w="43.2" w:type="dxa"/>
                  <w:left w:w="43.2" w:type="dxa"/>
                  <w:bottom w:w="43.2" w:type="dxa"/>
                  <w:right w:w="43.2" w:type="dxa"/>
                </w:tcMar>
              </w:tcPr>
              <w:p w:rsidR="00000000" w:rsidDel="00000000" w:rsidP="00000000" w:rsidRDefault="00000000" w:rsidRPr="00000000" w14:paraId="0000031D">
                <w:pPr>
                  <w:spacing w:line="216" w:lineRule="auto"/>
                  <w:rPr/>
                </w:pPr>
                <w:r w:rsidDel="00000000" w:rsidR="00000000" w:rsidRPr="00000000">
                  <w:rPr>
                    <w:rtl w:val="0"/>
                  </w:rPr>
                  <w:t xml:space="preserve">Contact</w:t>
                </w:r>
              </w:p>
            </w:tc>
            <w:tc>
              <w:tcPr>
                <w:shd w:fill="fffbfb" w:val="clear"/>
                <w:tcMar>
                  <w:top w:w="43.2" w:type="dxa"/>
                  <w:left w:w="43.2" w:type="dxa"/>
                  <w:bottom w:w="43.2" w:type="dxa"/>
                  <w:right w:w="43.2" w:type="dxa"/>
                </w:tcMar>
              </w:tcPr>
              <w:p w:rsidR="00000000" w:rsidDel="00000000" w:rsidP="00000000" w:rsidRDefault="00000000" w:rsidRPr="00000000" w14:paraId="0000031E">
                <w:pPr>
                  <w:spacing w:line="216" w:lineRule="auto"/>
                  <w:rPr/>
                </w:pPr>
                <w:r w:rsidDel="00000000" w:rsidR="00000000" w:rsidRPr="00000000">
                  <w:rPr>
                    <w:rtl w:val="0"/>
                  </w:rPr>
                  <w:t xml:space="preserve">CRZ</w:t>
                </w:r>
              </w:p>
            </w:tc>
          </w:tr>
          <w:tr>
            <w:trPr>
              <w:cantSplit w:val="0"/>
              <w:tblHeader w:val="0"/>
            </w:trPr>
            <w:tc>
              <w:tcPr>
                <w:shd w:fill="fffbfb" w:val="clear"/>
                <w:tcMar>
                  <w:top w:w="43.2" w:type="dxa"/>
                  <w:left w:w="43.2" w:type="dxa"/>
                  <w:bottom w:w="43.2" w:type="dxa"/>
                  <w:right w:w="43.2" w:type="dxa"/>
                </w:tcMar>
              </w:tcPr>
              <w:p w:rsidR="00000000" w:rsidDel="00000000" w:rsidP="00000000" w:rsidRDefault="00000000" w:rsidRPr="00000000" w14:paraId="0000031F">
                <w:pPr>
                  <w:spacing w:line="216" w:lineRule="auto"/>
                  <w:rPr/>
                </w:pPr>
                <w:r w:rsidDel="00000000" w:rsidR="00000000" w:rsidRPr="00000000">
                  <w:rPr>
                    <w:rtl w:val="0"/>
                  </w:rPr>
                </w:r>
              </w:p>
            </w:tc>
            <w:tc>
              <w:tcPr>
                <w:tcMar>
                  <w:top w:w="43.2" w:type="dxa"/>
                  <w:left w:w="43.2" w:type="dxa"/>
                  <w:bottom w:w="43.2" w:type="dxa"/>
                  <w:right w:w="43.2" w:type="dxa"/>
                </w:tcMar>
              </w:tcPr>
              <w:p w:rsidR="00000000" w:rsidDel="00000000" w:rsidP="00000000" w:rsidRDefault="00000000" w:rsidRPr="00000000" w14:paraId="00000320">
                <w:pPr>
                  <w:spacing w:line="216" w:lineRule="auto"/>
                  <w:rPr/>
                </w:pPr>
                <w:r w:rsidDel="00000000" w:rsidR="00000000" w:rsidRPr="00000000">
                  <w:rPr>
                    <w:rtl w:val="0"/>
                  </w:rPr>
                  <w:t xml:space="preserve">1PVP by offer</w:t>
                </w:r>
              </w:p>
            </w:tc>
            <w:tc>
              <w:tcPr>
                <w:shd w:fill="fffbfb" w:val="clear"/>
                <w:tcMar>
                  <w:top w:w="43.2" w:type="dxa"/>
                  <w:left w:w="43.2" w:type="dxa"/>
                  <w:bottom w:w="43.2" w:type="dxa"/>
                  <w:right w:w="43.2" w:type="dxa"/>
                </w:tcMar>
              </w:tcPr>
              <w:p w:rsidR="00000000" w:rsidDel="00000000" w:rsidP="00000000" w:rsidRDefault="00000000" w:rsidRPr="00000000" w14:paraId="00000321">
                <w:pPr>
                  <w:spacing w:line="216" w:lineRule="auto"/>
                  <w:rPr/>
                </w:pPr>
                <w:r w:rsidDel="00000000" w:rsidR="00000000" w:rsidRPr="00000000">
                  <w:rPr>
                    <w:rtl w:val="0"/>
                  </w:rPr>
                  <w:t xml:space="preserve">PVP</w:t>
                </w:r>
              </w:p>
            </w:tc>
            <w:tc>
              <w:tcPr>
                <w:shd w:fill="fffbfb" w:val="clear"/>
                <w:tcMar>
                  <w:top w:w="43.2" w:type="dxa"/>
                  <w:left w:w="43.2" w:type="dxa"/>
                  <w:bottom w:w="43.2" w:type="dxa"/>
                  <w:right w:w="43.2" w:type="dxa"/>
                </w:tcMar>
              </w:tcPr>
              <w:p w:rsidR="00000000" w:rsidDel="00000000" w:rsidP="00000000" w:rsidRDefault="00000000" w:rsidRPr="00000000" w14:paraId="00000322">
                <w:pPr>
                  <w:spacing w:line="216" w:lineRule="auto"/>
                  <w:rPr/>
                </w:pPr>
                <w:r w:rsidDel="00000000" w:rsidR="00000000" w:rsidRPr="00000000">
                  <w:rPr>
                    <w:rtl w:val="0"/>
                  </w:rPr>
                  <w:t xml:space="preserve">yes</w:t>
                </w:r>
              </w:p>
            </w:tc>
            <w:tc>
              <w:tcPr>
                <w:shd w:fill="fffbfb" w:val="clear"/>
                <w:tcMar>
                  <w:top w:w="43.2" w:type="dxa"/>
                  <w:left w:w="43.2" w:type="dxa"/>
                  <w:bottom w:w="43.2" w:type="dxa"/>
                  <w:right w:w="43.2" w:type="dxa"/>
                </w:tcMar>
              </w:tcPr>
              <w:p w:rsidR="00000000" w:rsidDel="00000000" w:rsidP="00000000" w:rsidRDefault="00000000" w:rsidRPr="00000000" w14:paraId="00000323">
                <w:pPr>
                  <w:spacing w:line="216" w:lineRule="auto"/>
                  <w:rPr/>
                </w:pPr>
                <w:r w:rsidDel="00000000" w:rsidR="00000000" w:rsidRPr="00000000">
                  <w:rPr>
                    <w:rtl w:val="0"/>
                  </w:rPr>
                  <w:t xml:space="preserve">–</w:t>
                </w:r>
              </w:p>
            </w:tc>
            <w:tc>
              <w:tcPr>
                <w:shd w:fill="fffbfb" w:val="clear"/>
                <w:tcMar>
                  <w:top w:w="43.2" w:type="dxa"/>
                  <w:left w:w="43.2" w:type="dxa"/>
                  <w:bottom w:w="43.2" w:type="dxa"/>
                  <w:right w:w="43.2" w:type="dxa"/>
                </w:tcMar>
              </w:tcPr>
              <w:p w:rsidR="00000000" w:rsidDel="00000000" w:rsidP="00000000" w:rsidRDefault="00000000" w:rsidRPr="00000000" w14:paraId="00000324">
                <w:pPr>
                  <w:spacing w:line="216" w:lineRule="auto"/>
                  <w:rPr/>
                </w:pPr>
                <w:r w:rsidDel="00000000" w:rsidR="00000000" w:rsidRPr="00000000">
                  <w:rPr>
                    <w:rtl w:val="0"/>
                  </w:rPr>
                  <w:t xml:space="preserve">1.</w:t>
                </w:r>
              </w:p>
            </w:tc>
            <w:tc>
              <w:tcPr>
                <w:shd w:fill="fffbfb" w:val="clear"/>
                <w:tcMar>
                  <w:top w:w="43.2" w:type="dxa"/>
                  <w:left w:w="43.2" w:type="dxa"/>
                  <w:bottom w:w="43.2" w:type="dxa"/>
                  <w:right w:w="43.2" w:type="dxa"/>
                </w:tcMar>
              </w:tcPr>
              <w:p w:rsidR="00000000" w:rsidDel="00000000" w:rsidP="00000000" w:rsidRDefault="00000000" w:rsidRPr="00000000" w14:paraId="00000325">
                <w:pPr>
                  <w:spacing w:line="216" w:lineRule="auto"/>
                  <w:rPr/>
                </w:pPr>
                <w:r w:rsidDel="00000000" w:rsidR="00000000" w:rsidRPr="00000000">
                  <w:rPr>
                    <w:rtl w:val="0"/>
                  </w:rPr>
                  <w:t xml:space="preserve">6</w:t>
                </w:r>
              </w:p>
            </w:tc>
            <w:tc>
              <w:tcPr>
                <w:shd w:fill="fffbfb" w:val="clear"/>
                <w:tcMar>
                  <w:top w:w="43.2" w:type="dxa"/>
                  <w:left w:w="43.2" w:type="dxa"/>
                  <w:bottom w:w="43.2" w:type="dxa"/>
                  <w:right w:w="43.2" w:type="dxa"/>
                </w:tcMar>
              </w:tcPr>
              <w:p w:rsidR="00000000" w:rsidDel="00000000" w:rsidP="00000000" w:rsidRDefault="00000000" w:rsidRPr="00000000" w14:paraId="00000326">
                <w:pPr>
                  <w:spacing w:line="216" w:lineRule="auto"/>
                  <w:rPr/>
                </w:pPr>
                <w:r w:rsidDel="00000000" w:rsidR="00000000" w:rsidRPr="00000000">
                  <w:rPr>
                    <w:rtl w:val="0"/>
                  </w:rPr>
                  <w:t xml:space="preserve">1.5 </w:t>
                </w:r>
              </w:p>
            </w:tc>
            <w:tc>
              <w:tcPr>
                <w:shd w:fill="fffbfb" w:val="clear"/>
                <w:tcMar>
                  <w:top w:w="43.2" w:type="dxa"/>
                  <w:left w:w="43.2" w:type="dxa"/>
                  <w:bottom w:w="43.2" w:type="dxa"/>
                  <w:right w:w="43.2" w:type="dxa"/>
                </w:tcMar>
              </w:tcPr>
              <w:p w:rsidR="00000000" w:rsidDel="00000000" w:rsidP="00000000" w:rsidRDefault="00000000" w:rsidRPr="00000000" w14:paraId="00000327">
                <w:pPr>
                  <w:spacing w:line="216" w:lineRule="auto"/>
                  <w:rPr/>
                </w:pPr>
                <w:r w:rsidDel="00000000" w:rsidR="00000000" w:rsidRPr="00000000">
                  <w:rPr>
                    <w:rtl w:val="0"/>
                  </w:rPr>
                  <w:t xml:space="preserve">1.5</w:t>
                </w:r>
              </w:p>
            </w:tc>
            <w:tc>
              <w:tcPr>
                <w:shd w:fill="fffbfb" w:val="clear"/>
                <w:tcMar>
                  <w:top w:w="43.2" w:type="dxa"/>
                  <w:left w:w="43.2" w:type="dxa"/>
                  <w:bottom w:w="43.2" w:type="dxa"/>
                  <w:right w:w="43.2" w:type="dxa"/>
                </w:tcMar>
              </w:tcPr>
              <w:p w:rsidR="00000000" w:rsidDel="00000000" w:rsidP="00000000" w:rsidRDefault="00000000" w:rsidRPr="00000000" w14:paraId="00000328">
                <w:pPr>
                  <w:spacing w:line="216" w:lineRule="auto"/>
                  <w:rPr/>
                </w:pPr>
                <w:r w:rsidDel="00000000" w:rsidR="00000000" w:rsidRPr="00000000">
                  <w:rPr>
                    <w:rtl w:val="0"/>
                  </w:rPr>
                  <w:t xml:space="preserve">45</w:t>
                </w:r>
              </w:p>
            </w:tc>
            <w:tc>
              <w:tcPr>
                <w:shd w:fill="fffbfb" w:val="clear"/>
                <w:tcMar>
                  <w:top w:w="43.2" w:type="dxa"/>
                  <w:left w:w="43.2" w:type="dxa"/>
                  <w:bottom w:w="43.2" w:type="dxa"/>
                  <w:right w:w="43.2" w:type="dxa"/>
                </w:tcMar>
              </w:tcPr>
              <w:p w:rsidR="00000000" w:rsidDel="00000000" w:rsidP="00000000" w:rsidRDefault="00000000" w:rsidRPr="00000000" w14:paraId="00000329">
                <w:pPr>
                  <w:spacing w:line="216" w:lineRule="auto"/>
                  <w:rPr/>
                </w:pPr>
                <w:r w:rsidDel="00000000" w:rsidR="00000000" w:rsidRPr="00000000">
                  <w:rPr>
                    <w:rtl w:val="0"/>
                  </w:rPr>
                  <w:t xml:space="preserve">105</w:t>
                </w:r>
              </w:p>
            </w:tc>
            <w:tc>
              <w:tcPr>
                <w:shd w:fill="fffbfb" w:val="clear"/>
                <w:tcMar>
                  <w:top w:w="43.2" w:type="dxa"/>
                  <w:left w:w="43.2" w:type="dxa"/>
                  <w:bottom w:w="43.2" w:type="dxa"/>
                  <w:right w:w="43.2" w:type="dxa"/>
                </w:tcMar>
              </w:tcPr>
              <w:p w:rsidR="00000000" w:rsidDel="00000000" w:rsidP="00000000" w:rsidRDefault="00000000" w:rsidRPr="00000000" w14:paraId="0000032A">
                <w:pPr>
                  <w:spacing w:line="216" w:lineRule="auto"/>
                  <w:rPr/>
                </w:pPr>
                <w:r w:rsidDel="00000000" w:rsidR="00000000" w:rsidRPr="00000000">
                  <w:rPr>
                    <w:rtl w:val="0"/>
                  </w:rPr>
                  <w:t xml:space="preserve">Iveta Radičová</w:t>
                </w:r>
              </w:p>
            </w:tc>
            <w:tc>
              <w:tcPr>
                <w:shd w:fill="fffbfb" w:val="clear"/>
                <w:tcMar>
                  <w:top w:w="43.2" w:type="dxa"/>
                  <w:left w:w="43.2" w:type="dxa"/>
                  <w:bottom w:w="43.2" w:type="dxa"/>
                  <w:right w:w="43.2" w:type="dxa"/>
                </w:tcMar>
              </w:tcPr>
              <w:p w:rsidR="00000000" w:rsidDel="00000000" w:rsidP="00000000" w:rsidRDefault="00000000" w:rsidRPr="00000000" w14:paraId="0000032B">
                <w:pPr>
                  <w:spacing w:line="216" w:lineRule="auto"/>
                  <w:rPr/>
                </w:pPr>
                <w:r w:rsidDel="00000000" w:rsidR="00000000" w:rsidRPr="00000000">
                  <w:rPr>
                    <w:rtl w:val="0"/>
                  </w:rPr>
                  <w:t xml:space="preserve">Iveta Radičová</w:t>
                </w:r>
              </w:p>
            </w:tc>
            <w:tc>
              <w:tcPr>
                <w:shd w:fill="fffbfb" w:val="clear"/>
                <w:tcMar>
                  <w:top w:w="43.2" w:type="dxa"/>
                  <w:left w:w="43.2" w:type="dxa"/>
                  <w:bottom w:w="43.2" w:type="dxa"/>
                  <w:right w:w="43.2" w:type="dxa"/>
                </w:tcMar>
              </w:tcPr>
              <w:p w:rsidR="00000000" w:rsidDel="00000000" w:rsidP="00000000" w:rsidRDefault="00000000" w:rsidRPr="00000000" w14:paraId="0000032C">
                <w:pPr>
                  <w:spacing w:line="216" w:lineRule="auto"/>
                  <w:rPr/>
                </w:pPr>
                <w:r w:rsidDel="00000000" w:rsidR="00000000" w:rsidRPr="00000000">
                  <w:rPr>
                    <w:rtl w:val="0"/>
                  </w:rPr>
                  <w:t xml:space="preserve">iveta.radicova@gmail.com</w:t>
                </w:r>
              </w:p>
            </w:tc>
            <w:tc>
              <w:tcPr>
                <w:shd w:fill="fffbfb" w:val="clear"/>
                <w:tcMar>
                  <w:top w:w="43.2" w:type="dxa"/>
                  <w:left w:w="43.2" w:type="dxa"/>
                  <w:bottom w:w="43.2" w:type="dxa"/>
                  <w:right w:w="43.2" w:type="dxa"/>
                </w:tcMar>
              </w:tcPr>
              <w:p w:rsidR="00000000" w:rsidDel="00000000" w:rsidP="00000000" w:rsidRDefault="00000000" w:rsidRPr="00000000" w14:paraId="0000032D">
                <w:pPr>
                  <w:spacing w:line="216" w:lineRule="auto"/>
                  <w:rPr/>
                </w:pPr>
                <w:r w:rsidDel="00000000" w:rsidR="00000000" w:rsidRPr="00000000">
                  <w:rPr>
                    <w:rtl w:val="0"/>
                  </w:rPr>
                  <w:t xml:space="preserve">https://www.portalvs.sk/regzam/detail/5364 </w:t>
                </w:r>
              </w:p>
            </w:tc>
          </w:tr>
        </w:tbl>
      </w:sdtContent>
    </w:sdt>
    <w:p w:rsidR="00000000" w:rsidDel="00000000" w:rsidP="00000000" w:rsidRDefault="00000000" w:rsidRPr="00000000" w14:paraId="0000032E">
      <w:pPr>
        <w:widowControl w:val="1"/>
        <w:spacing w:line="216" w:lineRule="auto"/>
        <w:rPr>
          <w:sz w:val="6"/>
          <w:szCs w:val="6"/>
        </w:rPr>
      </w:pPr>
      <w:r w:rsidDel="00000000" w:rsidR="00000000" w:rsidRPr="00000000">
        <w:rPr>
          <w:rtl w:val="0"/>
        </w:rPr>
      </w:r>
    </w:p>
    <w:sdt>
      <w:sdtPr>
        <w:lock w:val="contentLocked"/>
        <w:tag w:val="goog_rdk_4"/>
      </w:sdtPr>
      <w:sdtContent>
        <w:tbl>
          <w:tblPr>
            <w:tblStyle w:val="Table10"/>
            <w:tblpPr w:leftFromText="180" w:rightFromText="180" w:topFromText="180" w:bottomFromText="180" w:vertAnchor="text" w:horzAnchor="text" w:tblpX="0" w:tblpY="0"/>
            <w:tblW w:w="14535.0" w:type="dxa"/>
            <w:jc w:val="left"/>
            <w:tblInd w:w="4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5"/>
            <w:gridCol w:w="3135"/>
            <w:gridCol w:w="675"/>
            <w:gridCol w:w="825"/>
            <w:gridCol w:w="660"/>
            <w:gridCol w:w="540"/>
            <w:gridCol w:w="480"/>
            <w:gridCol w:w="615"/>
            <w:gridCol w:w="600"/>
            <w:gridCol w:w="615"/>
            <w:gridCol w:w="570"/>
            <w:gridCol w:w="1395"/>
            <w:gridCol w:w="1185"/>
            <w:gridCol w:w="1245"/>
            <w:gridCol w:w="1140"/>
            <w:tblGridChange w:id="0">
              <w:tblGrid>
                <w:gridCol w:w="855"/>
                <w:gridCol w:w="3135"/>
                <w:gridCol w:w="675"/>
                <w:gridCol w:w="825"/>
                <w:gridCol w:w="660"/>
                <w:gridCol w:w="540"/>
                <w:gridCol w:w="480"/>
                <w:gridCol w:w="615"/>
                <w:gridCol w:w="600"/>
                <w:gridCol w:w="615"/>
                <w:gridCol w:w="570"/>
                <w:gridCol w:w="1395"/>
                <w:gridCol w:w="1185"/>
                <w:gridCol w:w="1245"/>
                <w:gridCol w:w="1140"/>
              </w:tblGrid>
            </w:tblGridChange>
          </w:tblGrid>
          <w:tr>
            <w:trPr>
              <w:cantSplit w:val="0"/>
              <w:trHeight w:val="420" w:hRule="atLeast"/>
              <w:tblHeader w:val="0"/>
            </w:trPr>
            <w:tc>
              <w:tcPr>
                <w:gridSpan w:val="15"/>
                <w:shd w:fill="ead1dc" w:val="clear"/>
                <w:tcMar>
                  <w:top w:w="43.2" w:type="dxa"/>
                  <w:left w:w="43.2" w:type="dxa"/>
                  <w:bottom w:w="43.2" w:type="dxa"/>
                  <w:right w:w="43.2" w:type="dxa"/>
                </w:tcMar>
              </w:tcPr>
              <w:p w:rsidR="00000000" w:rsidDel="00000000" w:rsidP="00000000" w:rsidRDefault="00000000" w:rsidRPr="00000000" w14:paraId="0000032F">
                <w:pPr>
                  <w:spacing w:line="216" w:lineRule="auto"/>
                  <w:rPr>
                    <w:b w:val="1"/>
                  </w:rPr>
                </w:pPr>
                <w:r w:rsidDel="00000000" w:rsidR="00000000" w:rsidRPr="00000000">
                  <w:rPr>
                    <w:b w:val="1"/>
                    <w:rtl w:val="0"/>
                  </w:rPr>
                  <w:t xml:space="preserve">First year </w:t>
                </w:r>
              </w:p>
              <w:p w:rsidR="00000000" w:rsidDel="00000000" w:rsidP="00000000" w:rsidRDefault="00000000" w:rsidRPr="00000000" w14:paraId="00000330">
                <w:pPr>
                  <w:spacing w:line="216" w:lineRule="auto"/>
                  <w:rPr>
                    <w:b w:val="1"/>
                  </w:rPr>
                </w:pPr>
                <w:r w:rsidDel="00000000" w:rsidR="00000000" w:rsidRPr="00000000">
                  <w:rPr>
                    <w:b w:val="1"/>
                    <w:rtl w:val="0"/>
                  </w:rPr>
                  <w:t xml:space="preserve">J-Term RECOMMENDED REQUIRED ELECTIVES</w:t>
                </w:r>
              </w:p>
            </w:tc>
          </w:tr>
          <w:tr>
            <w:trPr>
              <w:cantSplit w:val="0"/>
              <w:tblHeader w:val="0"/>
            </w:trPr>
            <w:tc>
              <w:tcPr>
                <w:shd w:fill="fffbfb" w:val="clear"/>
                <w:tcMar>
                  <w:top w:w="43.2" w:type="dxa"/>
                  <w:left w:w="43.2" w:type="dxa"/>
                  <w:bottom w:w="43.2" w:type="dxa"/>
                  <w:right w:w="43.2" w:type="dxa"/>
                </w:tcMar>
              </w:tcPr>
              <w:p w:rsidR="00000000" w:rsidDel="00000000" w:rsidP="00000000" w:rsidRDefault="00000000" w:rsidRPr="00000000" w14:paraId="0000033F">
                <w:pPr>
                  <w:spacing w:line="216" w:lineRule="auto"/>
                  <w:rPr>
                    <w:b w:val="1"/>
                  </w:rPr>
                </w:pPr>
                <w:r w:rsidDel="00000000" w:rsidR="00000000" w:rsidRPr="00000000">
                  <w:rPr>
                    <w:b w:val="1"/>
                    <w:rtl w:val="0"/>
                  </w:rPr>
                  <w:t xml:space="preserve">Code</w:t>
                </w:r>
              </w:p>
            </w:tc>
            <w:tc>
              <w:tcPr>
                <w:shd w:fill="fffbfb" w:val="clear"/>
                <w:tcMar>
                  <w:top w:w="43.2" w:type="dxa"/>
                  <w:left w:w="43.2" w:type="dxa"/>
                  <w:bottom w:w="43.2" w:type="dxa"/>
                  <w:right w:w="43.2" w:type="dxa"/>
                </w:tcMar>
              </w:tcPr>
              <w:p w:rsidR="00000000" w:rsidDel="00000000" w:rsidP="00000000" w:rsidRDefault="00000000" w:rsidRPr="00000000" w14:paraId="00000340">
                <w:pPr>
                  <w:spacing w:line="216" w:lineRule="auto"/>
                  <w:rPr>
                    <w:b w:val="1"/>
                  </w:rPr>
                </w:pPr>
                <w:r w:rsidDel="00000000" w:rsidR="00000000" w:rsidRPr="00000000">
                  <w:rPr>
                    <w:b w:val="1"/>
                    <w:rtl w:val="0"/>
                  </w:rPr>
                  <w:t xml:space="preserve">OFFER OF SUBJECTS</w:t>
                </w:r>
              </w:p>
            </w:tc>
            <w:tc>
              <w:tcPr>
                <w:shd w:fill="fffbfb" w:val="clear"/>
                <w:tcMar>
                  <w:top w:w="43.2" w:type="dxa"/>
                  <w:left w:w="43.2" w:type="dxa"/>
                  <w:bottom w:w="43.2" w:type="dxa"/>
                  <w:right w:w="43.2" w:type="dxa"/>
                </w:tcMar>
              </w:tcPr>
              <w:p w:rsidR="00000000" w:rsidDel="00000000" w:rsidP="00000000" w:rsidRDefault="00000000" w:rsidRPr="00000000" w14:paraId="00000341">
                <w:pPr>
                  <w:spacing w:line="216" w:lineRule="auto"/>
                  <w:rPr>
                    <w:sz w:val="16"/>
                    <w:szCs w:val="16"/>
                  </w:rPr>
                </w:pPr>
                <w:r w:rsidDel="00000000" w:rsidR="00000000" w:rsidRPr="00000000">
                  <w:rPr>
                    <w:sz w:val="16"/>
                    <w:szCs w:val="16"/>
                    <w:rtl w:val="0"/>
                  </w:rPr>
                  <w:t xml:space="preserve">Type of objects</w:t>
                </w:r>
              </w:p>
            </w:tc>
            <w:tc>
              <w:tcPr>
                <w:shd w:fill="fffbfb" w:val="clear"/>
                <w:tcMar>
                  <w:top w:w="43.2" w:type="dxa"/>
                  <w:left w:w="43.2" w:type="dxa"/>
                  <w:bottom w:w="43.2" w:type="dxa"/>
                  <w:right w:w="43.2" w:type="dxa"/>
                </w:tcMar>
              </w:tcPr>
              <w:p w:rsidR="00000000" w:rsidDel="00000000" w:rsidP="00000000" w:rsidRDefault="00000000" w:rsidRPr="00000000" w14:paraId="00000342">
                <w:pPr>
                  <w:spacing w:line="216" w:lineRule="auto"/>
                  <w:rPr>
                    <w:sz w:val="16"/>
                    <w:szCs w:val="16"/>
                  </w:rPr>
                </w:pPr>
                <w:r w:rsidDel="00000000" w:rsidR="00000000" w:rsidRPr="00000000">
                  <w:rPr>
                    <w:sz w:val="16"/>
                    <w:szCs w:val="16"/>
                    <w:rtl w:val="0"/>
                  </w:rPr>
                  <w:t xml:space="preserve">Profile subject</w:t>
                </w:r>
              </w:p>
            </w:tc>
            <w:tc>
              <w:tcPr>
                <w:shd w:fill="fffbfb" w:val="clear"/>
                <w:tcMar>
                  <w:top w:w="43.2" w:type="dxa"/>
                  <w:left w:w="43.2" w:type="dxa"/>
                  <w:bottom w:w="43.2" w:type="dxa"/>
                  <w:right w:w="43.2" w:type="dxa"/>
                </w:tcMar>
              </w:tcPr>
              <w:p w:rsidR="00000000" w:rsidDel="00000000" w:rsidP="00000000" w:rsidRDefault="00000000" w:rsidRPr="00000000" w14:paraId="00000343">
                <w:pPr>
                  <w:spacing w:line="216" w:lineRule="auto"/>
                  <w:rPr>
                    <w:sz w:val="16"/>
                    <w:szCs w:val="16"/>
                  </w:rPr>
                </w:pPr>
                <w:r w:rsidDel="00000000" w:rsidR="00000000" w:rsidRPr="00000000">
                  <w:rPr>
                    <w:sz w:val="16"/>
                    <w:szCs w:val="16"/>
                    <w:rtl w:val="0"/>
                  </w:rPr>
                  <w:t xml:space="preserve">Prerequisites</w:t>
                </w:r>
              </w:p>
            </w:tc>
            <w:tc>
              <w:tcPr>
                <w:shd w:fill="fffbfb" w:val="clear"/>
                <w:tcMar>
                  <w:top w:w="43.2" w:type="dxa"/>
                  <w:left w:w="43.2" w:type="dxa"/>
                  <w:bottom w:w="43.2" w:type="dxa"/>
                  <w:right w:w="43.2" w:type="dxa"/>
                </w:tcMar>
              </w:tcPr>
              <w:p w:rsidR="00000000" w:rsidDel="00000000" w:rsidP="00000000" w:rsidRDefault="00000000" w:rsidRPr="00000000" w14:paraId="00000344">
                <w:pPr>
                  <w:spacing w:line="216" w:lineRule="auto"/>
                  <w:rPr>
                    <w:sz w:val="16"/>
                    <w:szCs w:val="16"/>
                  </w:rPr>
                </w:pPr>
                <w:r w:rsidDel="00000000" w:rsidR="00000000" w:rsidRPr="00000000">
                  <w:rPr>
                    <w:sz w:val="16"/>
                    <w:szCs w:val="16"/>
                    <w:rtl w:val="0"/>
                  </w:rPr>
                  <w:t xml:space="preserve">Year</w:t>
                </w:r>
              </w:p>
            </w:tc>
            <w:tc>
              <w:tcPr>
                <w:shd w:fill="fffbfb" w:val="clear"/>
                <w:tcMar>
                  <w:top w:w="43.2" w:type="dxa"/>
                  <w:left w:w="43.2" w:type="dxa"/>
                  <w:bottom w:w="43.2" w:type="dxa"/>
                  <w:right w:w="43.2" w:type="dxa"/>
                </w:tcMar>
              </w:tcPr>
              <w:p w:rsidR="00000000" w:rsidDel="00000000" w:rsidP="00000000" w:rsidRDefault="00000000" w:rsidRPr="00000000" w14:paraId="00000345">
                <w:pPr>
                  <w:spacing w:line="216" w:lineRule="auto"/>
                  <w:rPr>
                    <w:sz w:val="16"/>
                    <w:szCs w:val="16"/>
                  </w:rPr>
                </w:pPr>
                <w:r w:rsidDel="00000000" w:rsidR="00000000" w:rsidRPr="00000000">
                  <w:rPr>
                    <w:sz w:val="16"/>
                    <w:szCs w:val="16"/>
                    <w:rtl w:val="0"/>
                  </w:rPr>
                  <w:t xml:space="preserve">Credits</w:t>
                </w:r>
              </w:p>
            </w:tc>
            <w:tc>
              <w:tcPr>
                <w:shd w:fill="fffbfb" w:val="clear"/>
                <w:tcMar>
                  <w:top w:w="43.2" w:type="dxa"/>
                  <w:left w:w="43.2" w:type="dxa"/>
                  <w:bottom w:w="43.2" w:type="dxa"/>
                  <w:right w:w="43.2" w:type="dxa"/>
                </w:tcMar>
              </w:tcPr>
              <w:p w:rsidR="00000000" w:rsidDel="00000000" w:rsidP="00000000" w:rsidRDefault="00000000" w:rsidRPr="00000000" w14:paraId="00000346">
                <w:pPr>
                  <w:spacing w:line="216" w:lineRule="auto"/>
                  <w:rPr>
                    <w:sz w:val="16"/>
                    <w:szCs w:val="16"/>
                  </w:rPr>
                </w:pPr>
                <w:r w:rsidDel="00000000" w:rsidR="00000000" w:rsidRPr="00000000">
                  <w:rPr>
                    <w:sz w:val="16"/>
                    <w:szCs w:val="16"/>
                    <w:rtl w:val="0"/>
                  </w:rPr>
                  <w:t xml:space="preserve">Lectures (hours/week)</w:t>
                </w:r>
              </w:p>
              <w:p w:rsidR="00000000" w:rsidDel="00000000" w:rsidP="00000000" w:rsidRDefault="00000000" w:rsidRPr="00000000" w14:paraId="00000347">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348">
                <w:pPr>
                  <w:spacing w:line="216" w:lineRule="auto"/>
                  <w:rPr>
                    <w:sz w:val="16"/>
                    <w:szCs w:val="16"/>
                  </w:rPr>
                </w:pPr>
                <w:r w:rsidDel="00000000" w:rsidR="00000000" w:rsidRPr="00000000">
                  <w:rPr>
                    <w:sz w:val="16"/>
                    <w:szCs w:val="16"/>
                    <w:rtl w:val="0"/>
                  </w:rPr>
                  <w:t xml:space="preserve">Seminars (hours/week)</w:t>
                </w:r>
              </w:p>
              <w:p w:rsidR="00000000" w:rsidDel="00000000" w:rsidP="00000000" w:rsidRDefault="00000000" w:rsidRPr="00000000" w14:paraId="00000349">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34A">
                <w:pPr>
                  <w:spacing w:line="216" w:lineRule="auto"/>
                  <w:rPr>
                    <w:sz w:val="16"/>
                    <w:szCs w:val="16"/>
                  </w:rPr>
                </w:pPr>
                <w:r w:rsidDel="00000000" w:rsidR="00000000" w:rsidRPr="00000000">
                  <w:rPr>
                    <w:sz w:val="16"/>
                    <w:szCs w:val="16"/>
                    <w:rtl w:val="0"/>
                  </w:rPr>
                  <w:t xml:space="preserve">Contact teaching (semester)</w:t>
                </w:r>
              </w:p>
              <w:p w:rsidR="00000000" w:rsidDel="00000000" w:rsidP="00000000" w:rsidRDefault="00000000" w:rsidRPr="00000000" w14:paraId="0000034B">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34C">
                <w:pPr>
                  <w:spacing w:line="216" w:lineRule="auto"/>
                  <w:rPr>
                    <w:sz w:val="16"/>
                    <w:szCs w:val="16"/>
                  </w:rPr>
                </w:pPr>
                <w:r w:rsidDel="00000000" w:rsidR="00000000" w:rsidRPr="00000000">
                  <w:rPr>
                    <w:sz w:val="16"/>
                    <w:szCs w:val="16"/>
                    <w:rtl w:val="0"/>
                  </w:rPr>
                  <w:t xml:space="preserve">Non-contact teaching</w:t>
                </w:r>
              </w:p>
              <w:p w:rsidR="00000000" w:rsidDel="00000000" w:rsidP="00000000" w:rsidRDefault="00000000" w:rsidRPr="00000000" w14:paraId="0000034D">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34E">
                <w:pPr>
                  <w:spacing w:line="216" w:lineRule="auto"/>
                  <w:rPr/>
                </w:pPr>
                <w:r w:rsidDel="00000000" w:rsidR="00000000" w:rsidRPr="00000000">
                  <w:rPr>
                    <w:rtl w:val="0"/>
                  </w:rPr>
                  <w:t xml:space="preserve">Provided by</w:t>
                </w:r>
              </w:p>
            </w:tc>
            <w:tc>
              <w:tcPr>
                <w:shd w:fill="fffbfb" w:val="clear"/>
                <w:tcMar>
                  <w:top w:w="43.2" w:type="dxa"/>
                  <w:left w:w="43.2" w:type="dxa"/>
                  <w:bottom w:w="43.2" w:type="dxa"/>
                  <w:right w:w="43.2" w:type="dxa"/>
                </w:tcMar>
              </w:tcPr>
              <w:p w:rsidR="00000000" w:rsidDel="00000000" w:rsidP="00000000" w:rsidRDefault="00000000" w:rsidRPr="00000000" w14:paraId="0000034F">
                <w:pPr>
                  <w:spacing w:line="216" w:lineRule="auto"/>
                  <w:rPr/>
                </w:pPr>
                <w:r w:rsidDel="00000000" w:rsidR="00000000" w:rsidRPr="00000000">
                  <w:rPr>
                    <w:rtl w:val="0"/>
                  </w:rPr>
                  <w:t xml:space="preserve">Guarantor</w:t>
                </w:r>
              </w:p>
            </w:tc>
            <w:tc>
              <w:tcPr>
                <w:shd w:fill="fffbfb" w:val="clear"/>
                <w:tcMar>
                  <w:top w:w="43.2" w:type="dxa"/>
                  <w:left w:w="43.2" w:type="dxa"/>
                  <w:bottom w:w="43.2" w:type="dxa"/>
                  <w:right w:w="43.2" w:type="dxa"/>
                </w:tcMar>
              </w:tcPr>
              <w:p w:rsidR="00000000" w:rsidDel="00000000" w:rsidP="00000000" w:rsidRDefault="00000000" w:rsidRPr="00000000" w14:paraId="00000350">
                <w:pPr>
                  <w:spacing w:line="216" w:lineRule="auto"/>
                  <w:rPr/>
                </w:pPr>
                <w:r w:rsidDel="00000000" w:rsidR="00000000" w:rsidRPr="00000000">
                  <w:rPr>
                    <w:rtl w:val="0"/>
                  </w:rPr>
                  <w:t xml:space="preserve">Contact</w:t>
                </w:r>
              </w:p>
            </w:tc>
            <w:tc>
              <w:tcPr>
                <w:shd w:fill="fffbfb" w:val="clear"/>
                <w:tcMar>
                  <w:top w:w="43.2" w:type="dxa"/>
                  <w:left w:w="43.2" w:type="dxa"/>
                  <w:bottom w:w="43.2" w:type="dxa"/>
                  <w:right w:w="43.2" w:type="dxa"/>
                </w:tcMar>
              </w:tcPr>
              <w:p w:rsidR="00000000" w:rsidDel="00000000" w:rsidP="00000000" w:rsidRDefault="00000000" w:rsidRPr="00000000" w14:paraId="00000351">
                <w:pPr>
                  <w:spacing w:line="216" w:lineRule="auto"/>
                  <w:rPr/>
                </w:pPr>
                <w:r w:rsidDel="00000000" w:rsidR="00000000" w:rsidRPr="00000000">
                  <w:rPr>
                    <w:rtl w:val="0"/>
                  </w:rPr>
                  <w:t xml:space="preserve">CRZ</w:t>
                </w:r>
              </w:p>
            </w:tc>
          </w:tr>
          <w:tr>
            <w:trPr>
              <w:cantSplit w:val="0"/>
              <w:tblHeader w:val="0"/>
            </w:trPr>
            <w:tc>
              <w:tcPr>
                <w:shd w:fill="fffbfb" w:val="clear"/>
                <w:tcMar>
                  <w:top w:w="43.2" w:type="dxa"/>
                  <w:left w:w="43.2" w:type="dxa"/>
                  <w:bottom w:w="43.2" w:type="dxa"/>
                  <w:right w:w="43.2" w:type="dxa"/>
                </w:tcMar>
              </w:tcPr>
              <w:p w:rsidR="00000000" w:rsidDel="00000000" w:rsidP="00000000" w:rsidRDefault="00000000" w:rsidRPr="00000000" w14:paraId="00000352">
                <w:pPr>
                  <w:spacing w:line="216" w:lineRule="auto"/>
                  <w:rPr/>
                </w:pPr>
                <w:r w:rsidDel="00000000" w:rsidR="00000000" w:rsidRPr="00000000">
                  <w:rPr>
                    <w:rtl w:val="0"/>
                  </w:rPr>
                  <w:t xml:space="preserve">F/H-172</w:t>
                </w:r>
              </w:p>
            </w:tc>
            <w:tc>
              <w:tcPr>
                <w:shd w:fill="fffbfb" w:val="clear"/>
                <w:tcMar>
                  <w:top w:w="43.2" w:type="dxa"/>
                  <w:left w:w="43.2" w:type="dxa"/>
                  <w:bottom w:w="43.2" w:type="dxa"/>
                  <w:right w:w="43.2" w:type="dxa"/>
                </w:tcMar>
              </w:tcPr>
              <w:p w:rsidR="00000000" w:rsidDel="00000000" w:rsidP="00000000" w:rsidRDefault="00000000" w:rsidRPr="00000000" w14:paraId="00000353">
                <w:pPr>
                  <w:spacing w:line="216" w:lineRule="auto"/>
                  <w:rPr/>
                </w:pPr>
                <w:r w:rsidDel="00000000" w:rsidR="00000000" w:rsidRPr="00000000">
                  <w:rPr>
                    <w:rtl w:val="0"/>
                  </w:rPr>
                  <w:t xml:space="preserve">Thucydides and the Peloponnesian Wars</w:t>
                </w:r>
              </w:p>
            </w:tc>
            <w:tc>
              <w:tcPr>
                <w:shd w:fill="fffbfb" w:val="clear"/>
                <w:tcMar>
                  <w:top w:w="43.2" w:type="dxa"/>
                  <w:left w:w="43.2" w:type="dxa"/>
                  <w:bottom w:w="43.2" w:type="dxa"/>
                  <w:right w:w="43.2" w:type="dxa"/>
                </w:tcMar>
              </w:tcPr>
              <w:p w:rsidR="00000000" w:rsidDel="00000000" w:rsidP="00000000" w:rsidRDefault="00000000" w:rsidRPr="00000000" w14:paraId="00000354">
                <w:pPr>
                  <w:spacing w:line="216" w:lineRule="auto"/>
                  <w:rPr/>
                </w:pPr>
                <w:r w:rsidDel="00000000" w:rsidR="00000000" w:rsidRPr="00000000">
                  <w:rPr>
                    <w:rtl w:val="0"/>
                  </w:rPr>
                  <w:t xml:space="preserve">P</w:t>
                </w:r>
              </w:p>
            </w:tc>
            <w:tc>
              <w:tcPr>
                <w:shd w:fill="fffbfb" w:val="clear"/>
                <w:tcMar>
                  <w:top w:w="43.2" w:type="dxa"/>
                  <w:left w:w="43.2" w:type="dxa"/>
                  <w:bottom w:w="43.2" w:type="dxa"/>
                  <w:right w:w="43.2" w:type="dxa"/>
                </w:tcMar>
              </w:tcPr>
              <w:p w:rsidR="00000000" w:rsidDel="00000000" w:rsidP="00000000" w:rsidRDefault="00000000" w:rsidRPr="00000000" w14:paraId="00000355">
                <w:pPr>
                  <w:spacing w:line="216" w:lineRule="auto"/>
                  <w:rPr/>
                </w:pPr>
                <w:r w:rsidDel="00000000" w:rsidR="00000000" w:rsidRPr="00000000">
                  <w:rPr>
                    <w:rtl w:val="0"/>
                  </w:rPr>
                  <w:t xml:space="preserve">yes</w:t>
                </w:r>
              </w:p>
            </w:tc>
            <w:tc>
              <w:tcPr>
                <w:shd w:fill="fffbfb" w:val="clear"/>
                <w:tcMar>
                  <w:top w:w="43.2" w:type="dxa"/>
                  <w:left w:w="43.2" w:type="dxa"/>
                  <w:bottom w:w="43.2" w:type="dxa"/>
                  <w:right w:w="43.2" w:type="dxa"/>
                </w:tcMar>
              </w:tcPr>
              <w:p w:rsidR="00000000" w:rsidDel="00000000" w:rsidP="00000000" w:rsidRDefault="00000000" w:rsidRPr="00000000" w14:paraId="00000356">
                <w:pPr>
                  <w:spacing w:line="216" w:lineRule="auto"/>
                  <w:rPr/>
                </w:pPr>
                <w:r w:rsidDel="00000000" w:rsidR="00000000" w:rsidRPr="00000000">
                  <w:rPr>
                    <w:rtl w:val="0"/>
                  </w:rPr>
                  <w:t xml:space="preserve">–</w:t>
                </w:r>
              </w:p>
            </w:tc>
            <w:tc>
              <w:tcPr>
                <w:shd w:fill="fffbfb" w:val="clear"/>
                <w:tcMar>
                  <w:top w:w="43.2" w:type="dxa"/>
                  <w:left w:w="43.2" w:type="dxa"/>
                  <w:bottom w:w="43.2" w:type="dxa"/>
                  <w:right w:w="43.2" w:type="dxa"/>
                </w:tcMar>
              </w:tcPr>
              <w:p w:rsidR="00000000" w:rsidDel="00000000" w:rsidP="00000000" w:rsidRDefault="00000000" w:rsidRPr="00000000" w14:paraId="00000357">
                <w:pPr>
                  <w:spacing w:line="216" w:lineRule="auto"/>
                  <w:rPr/>
                </w:pPr>
                <w:r w:rsidDel="00000000" w:rsidR="00000000" w:rsidRPr="00000000">
                  <w:rPr>
                    <w:rtl w:val="0"/>
                  </w:rPr>
                  <w:t xml:space="preserve">1.</w:t>
                </w:r>
              </w:p>
            </w:tc>
            <w:tc>
              <w:tcPr>
                <w:shd w:fill="fffbfb" w:val="clear"/>
                <w:tcMar>
                  <w:top w:w="43.2" w:type="dxa"/>
                  <w:left w:w="43.2" w:type="dxa"/>
                  <w:bottom w:w="43.2" w:type="dxa"/>
                  <w:right w:w="43.2" w:type="dxa"/>
                </w:tcMar>
              </w:tcPr>
              <w:p w:rsidR="00000000" w:rsidDel="00000000" w:rsidP="00000000" w:rsidRDefault="00000000" w:rsidRPr="00000000" w14:paraId="00000358">
                <w:pPr>
                  <w:spacing w:line="216" w:lineRule="auto"/>
                  <w:rPr/>
                </w:pPr>
                <w:r w:rsidDel="00000000" w:rsidR="00000000" w:rsidRPr="00000000">
                  <w:rPr>
                    <w:rtl w:val="0"/>
                  </w:rPr>
                  <w:t xml:space="preserve">3</w:t>
                </w:r>
              </w:p>
            </w:tc>
            <w:tc>
              <w:tcPr>
                <w:shd w:fill="fffbfb" w:val="clear"/>
                <w:tcMar>
                  <w:top w:w="43.2" w:type="dxa"/>
                  <w:left w:w="43.2" w:type="dxa"/>
                  <w:bottom w:w="43.2" w:type="dxa"/>
                  <w:right w:w="43.2" w:type="dxa"/>
                </w:tcMar>
              </w:tcPr>
              <w:p w:rsidR="00000000" w:rsidDel="00000000" w:rsidP="00000000" w:rsidRDefault="00000000" w:rsidRPr="00000000" w14:paraId="00000359">
                <w:pPr>
                  <w:spacing w:line="216" w:lineRule="auto"/>
                  <w:rPr/>
                </w:pPr>
                <w:r w:rsidDel="00000000" w:rsidR="00000000" w:rsidRPr="00000000">
                  <w:rPr>
                    <w:rtl w:val="0"/>
                  </w:rPr>
                  <w:t xml:space="preserve">1.5 </w:t>
                </w:r>
              </w:p>
            </w:tc>
            <w:tc>
              <w:tcPr>
                <w:shd w:fill="fffbfb" w:val="clear"/>
                <w:tcMar>
                  <w:top w:w="43.2" w:type="dxa"/>
                  <w:left w:w="43.2" w:type="dxa"/>
                  <w:bottom w:w="43.2" w:type="dxa"/>
                  <w:right w:w="43.2" w:type="dxa"/>
                </w:tcMar>
              </w:tcPr>
              <w:p w:rsidR="00000000" w:rsidDel="00000000" w:rsidP="00000000" w:rsidRDefault="00000000" w:rsidRPr="00000000" w14:paraId="0000035A">
                <w:pPr>
                  <w:spacing w:line="216" w:lineRule="auto"/>
                  <w:rPr/>
                </w:pPr>
                <w:r w:rsidDel="00000000" w:rsidR="00000000" w:rsidRPr="00000000">
                  <w:rPr>
                    <w:rtl w:val="0"/>
                  </w:rPr>
                  <w:t xml:space="preserve">3</w:t>
                </w:r>
              </w:p>
            </w:tc>
            <w:tc>
              <w:tcPr>
                <w:shd w:fill="fffbfb" w:val="clear"/>
                <w:tcMar>
                  <w:top w:w="43.2" w:type="dxa"/>
                  <w:left w:w="43.2" w:type="dxa"/>
                  <w:bottom w:w="43.2" w:type="dxa"/>
                  <w:right w:w="43.2" w:type="dxa"/>
                </w:tcMar>
              </w:tcPr>
              <w:p w:rsidR="00000000" w:rsidDel="00000000" w:rsidP="00000000" w:rsidRDefault="00000000" w:rsidRPr="00000000" w14:paraId="0000035B">
                <w:pPr>
                  <w:spacing w:line="216" w:lineRule="auto"/>
                  <w:rPr/>
                </w:pPr>
                <w:r w:rsidDel="00000000" w:rsidR="00000000" w:rsidRPr="00000000">
                  <w:rPr>
                    <w:rtl w:val="0"/>
                  </w:rPr>
                  <w:t xml:space="preserve">22,5</w:t>
                </w:r>
              </w:p>
            </w:tc>
            <w:tc>
              <w:tcPr>
                <w:shd w:fill="fffbfb" w:val="clear"/>
                <w:tcMar>
                  <w:top w:w="43.2" w:type="dxa"/>
                  <w:left w:w="43.2" w:type="dxa"/>
                  <w:bottom w:w="43.2" w:type="dxa"/>
                  <w:right w:w="43.2" w:type="dxa"/>
                </w:tcMar>
              </w:tcPr>
              <w:p w:rsidR="00000000" w:rsidDel="00000000" w:rsidP="00000000" w:rsidRDefault="00000000" w:rsidRPr="00000000" w14:paraId="0000035C">
                <w:pPr>
                  <w:spacing w:line="216" w:lineRule="auto"/>
                  <w:rPr/>
                </w:pPr>
                <w:r w:rsidDel="00000000" w:rsidR="00000000" w:rsidRPr="00000000">
                  <w:rPr>
                    <w:rtl w:val="0"/>
                  </w:rPr>
                  <w:t xml:space="preserve">55</w:t>
                </w:r>
              </w:p>
            </w:tc>
            <w:tc>
              <w:tcPr>
                <w:shd w:fill="fffbfb" w:val="clear"/>
                <w:tcMar>
                  <w:top w:w="43.2" w:type="dxa"/>
                  <w:left w:w="43.2" w:type="dxa"/>
                  <w:bottom w:w="43.2" w:type="dxa"/>
                  <w:right w:w="43.2" w:type="dxa"/>
                </w:tcMar>
              </w:tcPr>
              <w:p w:rsidR="00000000" w:rsidDel="00000000" w:rsidP="00000000" w:rsidRDefault="00000000" w:rsidRPr="00000000" w14:paraId="0000035D">
                <w:pPr>
                  <w:spacing w:line="216" w:lineRule="auto"/>
                  <w:rPr/>
                </w:pPr>
                <w:r w:rsidDel="00000000" w:rsidR="00000000" w:rsidRPr="00000000">
                  <w:rPr>
                    <w:rtl w:val="0"/>
                  </w:rPr>
                  <w:t xml:space="preserve">František Novosád</w:t>
                </w:r>
              </w:p>
            </w:tc>
            <w:tc>
              <w:tcPr>
                <w:shd w:fill="fffbfb" w:val="clear"/>
                <w:tcMar>
                  <w:top w:w="43.2" w:type="dxa"/>
                  <w:left w:w="43.2" w:type="dxa"/>
                  <w:bottom w:w="43.2" w:type="dxa"/>
                  <w:right w:w="43.2" w:type="dxa"/>
                </w:tcMar>
              </w:tcPr>
              <w:p w:rsidR="00000000" w:rsidDel="00000000" w:rsidP="00000000" w:rsidRDefault="00000000" w:rsidRPr="00000000" w14:paraId="0000035E">
                <w:pPr>
                  <w:spacing w:line="216" w:lineRule="auto"/>
                  <w:rPr/>
                </w:pPr>
                <w:r w:rsidDel="00000000" w:rsidR="00000000" w:rsidRPr="00000000">
                  <w:rPr>
                    <w:rtl w:val="0"/>
                  </w:rPr>
                  <w:t xml:space="preserve">František Novosád</w:t>
                </w:r>
              </w:p>
            </w:tc>
            <w:tc>
              <w:tcPr>
                <w:shd w:fill="fffbfb" w:val="clear"/>
                <w:tcMar>
                  <w:top w:w="43.2" w:type="dxa"/>
                  <w:left w:w="43.2" w:type="dxa"/>
                  <w:bottom w:w="43.2" w:type="dxa"/>
                  <w:right w:w="43.2" w:type="dxa"/>
                </w:tcMar>
              </w:tcPr>
              <w:p w:rsidR="00000000" w:rsidDel="00000000" w:rsidP="00000000" w:rsidRDefault="00000000" w:rsidRPr="00000000" w14:paraId="0000035F">
                <w:pPr>
                  <w:spacing w:line="216" w:lineRule="auto"/>
                  <w:rPr/>
                </w:pPr>
                <w:r w:rsidDel="00000000" w:rsidR="00000000" w:rsidRPr="00000000">
                  <w:rPr>
                    <w:rtl w:val="0"/>
                  </w:rPr>
                  <w:t xml:space="preserve">novosad@bisla.sk</w:t>
                </w:r>
              </w:p>
            </w:tc>
            <w:tc>
              <w:tcPr>
                <w:shd w:fill="fffbfb" w:val="clear"/>
                <w:tcMar>
                  <w:top w:w="43.2" w:type="dxa"/>
                  <w:left w:w="43.2" w:type="dxa"/>
                  <w:bottom w:w="43.2" w:type="dxa"/>
                  <w:right w:w="43.2" w:type="dxa"/>
                </w:tcMar>
              </w:tcPr>
              <w:p w:rsidR="00000000" w:rsidDel="00000000" w:rsidP="00000000" w:rsidRDefault="00000000" w:rsidRPr="00000000" w14:paraId="00000360">
                <w:pPr>
                  <w:spacing w:line="216" w:lineRule="auto"/>
                  <w:rPr/>
                </w:pPr>
                <w:hyperlink r:id="rId25">
                  <w:r w:rsidDel="00000000" w:rsidR="00000000" w:rsidRPr="00000000">
                    <w:rPr>
                      <w:color w:val="1155cc"/>
                      <w:u w:val="single"/>
                      <w:rtl w:val="0"/>
                    </w:rPr>
                    <w:t xml:space="preserve">https://www.portalvs.sk/regzam/detail/14542</w:t>
                  </w:r>
                </w:hyperlink>
                <w:r w:rsidDel="00000000" w:rsidR="00000000" w:rsidRPr="00000000">
                  <w:rPr>
                    <w:rtl w:val="0"/>
                  </w:rPr>
                  <w:t xml:space="preserve"> </w:t>
                </w:r>
              </w:p>
            </w:tc>
          </w:tr>
        </w:tbl>
      </w:sdtContent>
    </w:sdt>
    <w:p w:rsidR="00000000" w:rsidDel="00000000" w:rsidP="00000000" w:rsidRDefault="00000000" w:rsidRPr="00000000" w14:paraId="00000361">
      <w:pPr>
        <w:widowControl w:val="1"/>
        <w:spacing w:line="216" w:lineRule="auto"/>
        <w:rPr>
          <w:sz w:val="6"/>
          <w:szCs w:val="6"/>
        </w:rPr>
      </w:pPr>
      <w:r w:rsidDel="00000000" w:rsidR="00000000" w:rsidRPr="00000000">
        <w:rPr>
          <w:rtl w:val="0"/>
        </w:rPr>
      </w:r>
    </w:p>
    <w:sdt>
      <w:sdtPr>
        <w:lock w:val="contentLocked"/>
        <w:tag w:val="goog_rdk_5"/>
      </w:sdtPr>
      <w:sdtContent>
        <w:tbl>
          <w:tblPr>
            <w:tblStyle w:val="Table11"/>
            <w:tblpPr w:leftFromText="180" w:rightFromText="180" w:topFromText="180" w:bottomFromText="180" w:vertAnchor="text" w:horzAnchor="text" w:tblpX="0" w:tblpY="0"/>
            <w:tblW w:w="14535.0" w:type="dxa"/>
            <w:jc w:val="left"/>
            <w:tblInd w:w="4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5"/>
            <w:gridCol w:w="3135"/>
            <w:gridCol w:w="675"/>
            <w:gridCol w:w="825"/>
            <w:gridCol w:w="660"/>
            <w:gridCol w:w="540"/>
            <w:gridCol w:w="480"/>
            <w:gridCol w:w="615"/>
            <w:gridCol w:w="600"/>
            <w:gridCol w:w="615"/>
            <w:gridCol w:w="570"/>
            <w:gridCol w:w="1395"/>
            <w:gridCol w:w="1185"/>
            <w:gridCol w:w="1245"/>
            <w:gridCol w:w="1140"/>
            <w:tblGridChange w:id="0">
              <w:tblGrid>
                <w:gridCol w:w="855"/>
                <w:gridCol w:w="3135"/>
                <w:gridCol w:w="675"/>
                <w:gridCol w:w="825"/>
                <w:gridCol w:w="660"/>
                <w:gridCol w:w="540"/>
                <w:gridCol w:w="480"/>
                <w:gridCol w:w="615"/>
                <w:gridCol w:w="600"/>
                <w:gridCol w:w="615"/>
                <w:gridCol w:w="570"/>
                <w:gridCol w:w="1395"/>
                <w:gridCol w:w="1185"/>
                <w:gridCol w:w="1245"/>
                <w:gridCol w:w="1140"/>
              </w:tblGrid>
            </w:tblGridChange>
          </w:tblGrid>
          <w:tr>
            <w:trPr>
              <w:cantSplit w:val="0"/>
              <w:trHeight w:val="420" w:hRule="atLeast"/>
              <w:tblHeader w:val="0"/>
            </w:trPr>
            <w:tc>
              <w:tcPr>
                <w:gridSpan w:val="15"/>
                <w:shd w:fill="ead1dc" w:val="clear"/>
                <w:tcMar>
                  <w:top w:w="43.2" w:type="dxa"/>
                  <w:left w:w="43.2" w:type="dxa"/>
                  <w:bottom w:w="43.2" w:type="dxa"/>
                  <w:right w:w="43.2" w:type="dxa"/>
                </w:tcMar>
              </w:tcPr>
              <w:p w:rsidR="00000000" w:rsidDel="00000000" w:rsidP="00000000" w:rsidRDefault="00000000" w:rsidRPr="00000000" w14:paraId="00000362">
                <w:pPr>
                  <w:spacing w:line="216" w:lineRule="auto"/>
                  <w:rPr>
                    <w:b w:val="1"/>
                  </w:rPr>
                </w:pPr>
                <w:r w:rsidDel="00000000" w:rsidR="00000000" w:rsidRPr="00000000">
                  <w:rPr>
                    <w:b w:val="1"/>
                    <w:rtl w:val="0"/>
                  </w:rPr>
                  <w:t xml:space="preserve">First year </w:t>
                </w:r>
              </w:p>
              <w:p w:rsidR="00000000" w:rsidDel="00000000" w:rsidP="00000000" w:rsidRDefault="00000000" w:rsidRPr="00000000" w14:paraId="00000363">
                <w:pPr>
                  <w:spacing w:line="216" w:lineRule="auto"/>
                  <w:rPr>
                    <w:b w:val="1"/>
                  </w:rPr>
                </w:pPr>
                <w:r w:rsidDel="00000000" w:rsidR="00000000" w:rsidRPr="00000000">
                  <w:rPr>
                    <w:b w:val="1"/>
                    <w:rtl w:val="0"/>
                  </w:rPr>
                  <w:t xml:space="preserve">J-Term RECOMMENDED ELECTIVES</w:t>
                </w:r>
              </w:p>
              <w:p w:rsidR="00000000" w:rsidDel="00000000" w:rsidP="00000000" w:rsidRDefault="00000000" w:rsidRPr="00000000" w14:paraId="00000364">
                <w:pPr>
                  <w:spacing w:line="216" w:lineRule="auto"/>
                  <w:rPr>
                    <w:b w:val="1"/>
                  </w:rPr>
                </w:pPr>
                <w:r w:rsidDel="00000000" w:rsidR="00000000" w:rsidRPr="00000000">
                  <w:rPr>
                    <w:rtl w:val="0"/>
                  </w:rPr>
                </w:r>
              </w:p>
            </w:tc>
          </w:tr>
          <w:tr>
            <w:trPr>
              <w:cantSplit w:val="0"/>
              <w:tblHeader w:val="0"/>
            </w:trPr>
            <w:tc>
              <w:tcPr>
                <w:shd w:fill="fffbfb" w:val="clear"/>
                <w:tcMar>
                  <w:top w:w="43.2" w:type="dxa"/>
                  <w:left w:w="43.2" w:type="dxa"/>
                  <w:bottom w:w="43.2" w:type="dxa"/>
                  <w:right w:w="43.2" w:type="dxa"/>
                </w:tcMar>
              </w:tcPr>
              <w:p w:rsidR="00000000" w:rsidDel="00000000" w:rsidP="00000000" w:rsidRDefault="00000000" w:rsidRPr="00000000" w14:paraId="00000373">
                <w:pPr>
                  <w:spacing w:line="216" w:lineRule="auto"/>
                  <w:rPr>
                    <w:b w:val="1"/>
                  </w:rPr>
                </w:pPr>
                <w:r w:rsidDel="00000000" w:rsidR="00000000" w:rsidRPr="00000000">
                  <w:rPr>
                    <w:b w:val="1"/>
                    <w:rtl w:val="0"/>
                  </w:rPr>
                  <w:t xml:space="preserve">Code</w:t>
                </w:r>
              </w:p>
            </w:tc>
            <w:tc>
              <w:tcPr>
                <w:shd w:fill="fffbfb" w:val="clear"/>
                <w:tcMar>
                  <w:top w:w="43.2" w:type="dxa"/>
                  <w:left w:w="43.2" w:type="dxa"/>
                  <w:bottom w:w="43.2" w:type="dxa"/>
                  <w:right w:w="43.2" w:type="dxa"/>
                </w:tcMar>
              </w:tcPr>
              <w:p w:rsidR="00000000" w:rsidDel="00000000" w:rsidP="00000000" w:rsidRDefault="00000000" w:rsidRPr="00000000" w14:paraId="00000374">
                <w:pPr>
                  <w:spacing w:line="216" w:lineRule="auto"/>
                  <w:rPr>
                    <w:b w:val="1"/>
                  </w:rPr>
                </w:pPr>
                <w:r w:rsidDel="00000000" w:rsidR="00000000" w:rsidRPr="00000000">
                  <w:rPr>
                    <w:b w:val="1"/>
                    <w:rtl w:val="0"/>
                  </w:rPr>
                  <w:t xml:space="preserve">OFFER OF SUBJECTS</w:t>
                </w:r>
              </w:p>
            </w:tc>
            <w:tc>
              <w:tcPr>
                <w:shd w:fill="fffbfb" w:val="clear"/>
                <w:tcMar>
                  <w:top w:w="43.2" w:type="dxa"/>
                  <w:left w:w="43.2" w:type="dxa"/>
                  <w:bottom w:w="43.2" w:type="dxa"/>
                  <w:right w:w="43.2" w:type="dxa"/>
                </w:tcMar>
              </w:tcPr>
              <w:p w:rsidR="00000000" w:rsidDel="00000000" w:rsidP="00000000" w:rsidRDefault="00000000" w:rsidRPr="00000000" w14:paraId="00000375">
                <w:pPr>
                  <w:spacing w:line="216" w:lineRule="auto"/>
                  <w:rPr>
                    <w:sz w:val="16"/>
                    <w:szCs w:val="16"/>
                  </w:rPr>
                </w:pPr>
                <w:r w:rsidDel="00000000" w:rsidR="00000000" w:rsidRPr="00000000">
                  <w:rPr>
                    <w:sz w:val="16"/>
                    <w:szCs w:val="16"/>
                    <w:rtl w:val="0"/>
                  </w:rPr>
                  <w:t xml:space="preserve">Type of objects</w:t>
                </w:r>
              </w:p>
            </w:tc>
            <w:tc>
              <w:tcPr>
                <w:shd w:fill="fffbfb" w:val="clear"/>
                <w:tcMar>
                  <w:top w:w="43.2" w:type="dxa"/>
                  <w:left w:w="43.2" w:type="dxa"/>
                  <w:bottom w:w="43.2" w:type="dxa"/>
                  <w:right w:w="43.2" w:type="dxa"/>
                </w:tcMar>
              </w:tcPr>
              <w:p w:rsidR="00000000" w:rsidDel="00000000" w:rsidP="00000000" w:rsidRDefault="00000000" w:rsidRPr="00000000" w14:paraId="00000376">
                <w:pPr>
                  <w:spacing w:line="216" w:lineRule="auto"/>
                  <w:rPr>
                    <w:sz w:val="16"/>
                    <w:szCs w:val="16"/>
                  </w:rPr>
                </w:pPr>
                <w:r w:rsidDel="00000000" w:rsidR="00000000" w:rsidRPr="00000000">
                  <w:rPr>
                    <w:sz w:val="16"/>
                    <w:szCs w:val="16"/>
                    <w:rtl w:val="0"/>
                  </w:rPr>
                  <w:t xml:space="preserve">Profile subject</w:t>
                </w:r>
              </w:p>
            </w:tc>
            <w:tc>
              <w:tcPr>
                <w:shd w:fill="fffbfb" w:val="clear"/>
                <w:tcMar>
                  <w:top w:w="43.2" w:type="dxa"/>
                  <w:left w:w="43.2" w:type="dxa"/>
                  <w:bottom w:w="43.2" w:type="dxa"/>
                  <w:right w:w="43.2" w:type="dxa"/>
                </w:tcMar>
              </w:tcPr>
              <w:p w:rsidR="00000000" w:rsidDel="00000000" w:rsidP="00000000" w:rsidRDefault="00000000" w:rsidRPr="00000000" w14:paraId="00000377">
                <w:pPr>
                  <w:spacing w:line="216" w:lineRule="auto"/>
                  <w:rPr>
                    <w:sz w:val="16"/>
                    <w:szCs w:val="16"/>
                  </w:rPr>
                </w:pPr>
                <w:r w:rsidDel="00000000" w:rsidR="00000000" w:rsidRPr="00000000">
                  <w:rPr>
                    <w:sz w:val="16"/>
                    <w:szCs w:val="16"/>
                    <w:rtl w:val="0"/>
                  </w:rPr>
                  <w:t xml:space="preserve">Prerequisites</w:t>
                </w:r>
              </w:p>
            </w:tc>
            <w:tc>
              <w:tcPr>
                <w:shd w:fill="fffbfb" w:val="clear"/>
                <w:tcMar>
                  <w:top w:w="43.2" w:type="dxa"/>
                  <w:left w:w="43.2" w:type="dxa"/>
                  <w:bottom w:w="43.2" w:type="dxa"/>
                  <w:right w:w="43.2" w:type="dxa"/>
                </w:tcMar>
              </w:tcPr>
              <w:p w:rsidR="00000000" w:rsidDel="00000000" w:rsidP="00000000" w:rsidRDefault="00000000" w:rsidRPr="00000000" w14:paraId="00000378">
                <w:pPr>
                  <w:spacing w:line="216" w:lineRule="auto"/>
                  <w:rPr>
                    <w:sz w:val="16"/>
                    <w:szCs w:val="16"/>
                  </w:rPr>
                </w:pPr>
                <w:r w:rsidDel="00000000" w:rsidR="00000000" w:rsidRPr="00000000">
                  <w:rPr>
                    <w:sz w:val="16"/>
                    <w:szCs w:val="16"/>
                    <w:rtl w:val="0"/>
                  </w:rPr>
                  <w:t xml:space="preserve">Year</w:t>
                </w:r>
              </w:p>
            </w:tc>
            <w:tc>
              <w:tcPr>
                <w:shd w:fill="fffbfb" w:val="clear"/>
                <w:tcMar>
                  <w:top w:w="43.2" w:type="dxa"/>
                  <w:left w:w="43.2" w:type="dxa"/>
                  <w:bottom w:w="43.2" w:type="dxa"/>
                  <w:right w:w="43.2" w:type="dxa"/>
                </w:tcMar>
              </w:tcPr>
              <w:p w:rsidR="00000000" w:rsidDel="00000000" w:rsidP="00000000" w:rsidRDefault="00000000" w:rsidRPr="00000000" w14:paraId="00000379">
                <w:pPr>
                  <w:spacing w:line="216" w:lineRule="auto"/>
                  <w:rPr>
                    <w:sz w:val="16"/>
                    <w:szCs w:val="16"/>
                  </w:rPr>
                </w:pPr>
                <w:r w:rsidDel="00000000" w:rsidR="00000000" w:rsidRPr="00000000">
                  <w:rPr>
                    <w:sz w:val="16"/>
                    <w:szCs w:val="16"/>
                    <w:rtl w:val="0"/>
                  </w:rPr>
                  <w:t xml:space="preserve">Credits</w:t>
                </w:r>
              </w:p>
            </w:tc>
            <w:tc>
              <w:tcPr>
                <w:shd w:fill="fffbfb" w:val="clear"/>
                <w:tcMar>
                  <w:top w:w="43.2" w:type="dxa"/>
                  <w:left w:w="43.2" w:type="dxa"/>
                  <w:bottom w:w="43.2" w:type="dxa"/>
                  <w:right w:w="43.2" w:type="dxa"/>
                </w:tcMar>
              </w:tcPr>
              <w:p w:rsidR="00000000" w:rsidDel="00000000" w:rsidP="00000000" w:rsidRDefault="00000000" w:rsidRPr="00000000" w14:paraId="0000037A">
                <w:pPr>
                  <w:spacing w:line="216" w:lineRule="auto"/>
                  <w:rPr>
                    <w:sz w:val="16"/>
                    <w:szCs w:val="16"/>
                  </w:rPr>
                </w:pPr>
                <w:r w:rsidDel="00000000" w:rsidR="00000000" w:rsidRPr="00000000">
                  <w:rPr>
                    <w:sz w:val="16"/>
                    <w:szCs w:val="16"/>
                    <w:rtl w:val="0"/>
                  </w:rPr>
                  <w:t xml:space="preserve">Lectures (hours/week)</w:t>
                </w:r>
              </w:p>
              <w:p w:rsidR="00000000" w:rsidDel="00000000" w:rsidP="00000000" w:rsidRDefault="00000000" w:rsidRPr="00000000" w14:paraId="0000037B">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37C">
                <w:pPr>
                  <w:spacing w:line="216" w:lineRule="auto"/>
                  <w:rPr>
                    <w:sz w:val="16"/>
                    <w:szCs w:val="16"/>
                  </w:rPr>
                </w:pPr>
                <w:r w:rsidDel="00000000" w:rsidR="00000000" w:rsidRPr="00000000">
                  <w:rPr>
                    <w:sz w:val="16"/>
                    <w:szCs w:val="16"/>
                    <w:rtl w:val="0"/>
                  </w:rPr>
                  <w:t xml:space="preserve">Seminars (hours/week)</w:t>
                </w:r>
              </w:p>
              <w:p w:rsidR="00000000" w:rsidDel="00000000" w:rsidP="00000000" w:rsidRDefault="00000000" w:rsidRPr="00000000" w14:paraId="0000037D">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37E">
                <w:pPr>
                  <w:spacing w:line="216" w:lineRule="auto"/>
                  <w:rPr>
                    <w:sz w:val="16"/>
                    <w:szCs w:val="16"/>
                  </w:rPr>
                </w:pPr>
                <w:r w:rsidDel="00000000" w:rsidR="00000000" w:rsidRPr="00000000">
                  <w:rPr>
                    <w:sz w:val="16"/>
                    <w:szCs w:val="16"/>
                    <w:rtl w:val="0"/>
                  </w:rPr>
                  <w:t xml:space="preserve">Contact teaching (semester)</w:t>
                </w:r>
              </w:p>
              <w:p w:rsidR="00000000" w:rsidDel="00000000" w:rsidP="00000000" w:rsidRDefault="00000000" w:rsidRPr="00000000" w14:paraId="0000037F">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380">
                <w:pPr>
                  <w:spacing w:line="216" w:lineRule="auto"/>
                  <w:rPr>
                    <w:sz w:val="16"/>
                    <w:szCs w:val="16"/>
                  </w:rPr>
                </w:pPr>
                <w:r w:rsidDel="00000000" w:rsidR="00000000" w:rsidRPr="00000000">
                  <w:rPr>
                    <w:sz w:val="16"/>
                    <w:szCs w:val="16"/>
                    <w:rtl w:val="0"/>
                  </w:rPr>
                  <w:t xml:space="preserve">Non-contact teaching</w:t>
                </w:r>
              </w:p>
              <w:p w:rsidR="00000000" w:rsidDel="00000000" w:rsidP="00000000" w:rsidRDefault="00000000" w:rsidRPr="00000000" w14:paraId="00000381">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382">
                <w:pPr>
                  <w:spacing w:line="216" w:lineRule="auto"/>
                  <w:rPr/>
                </w:pPr>
                <w:r w:rsidDel="00000000" w:rsidR="00000000" w:rsidRPr="00000000">
                  <w:rPr>
                    <w:rtl w:val="0"/>
                  </w:rPr>
                  <w:t xml:space="preserve">Provided by</w:t>
                </w:r>
              </w:p>
            </w:tc>
            <w:tc>
              <w:tcPr>
                <w:shd w:fill="fffbfb" w:val="clear"/>
                <w:tcMar>
                  <w:top w:w="43.2" w:type="dxa"/>
                  <w:left w:w="43.2" w:type="dxa"/>
                  <w:bottom w:w="43.2" w:type="dxa"/>
                  <w:right w:w="43.2" w:type="dxa"/>
                </w:tcMar>
              </w:tcPr>
              <w:p w:rsidR="00000000" w:rsidDel="00000000" w:rsidP="00000000" w:rsidRDefault="00000000" w:rsidRPr="00000000" w14:paraId="00000383">
                <w:pPr>
                  <w:spacing w:line="216" w:lineRule="auto"/>
                  <w:rPr/>
                </w:pPr>
                <w:r w:rsidDel="00000000" w:rsidR="00000000" w:rsidRPr="00000000">
                  <w:rPr>
                    <w:rtl w:val="0"/>
                  </w:rPr>
                  <w:t xml:space="preserve">Guarantor</w:t>
                </w:r>
              </w:p>
            </w:tc>
            <w:tc>
              <w:tcPr>
                <w:shd w:fill="fffbfb" w:val="clear"/>
                <w:tcMar>
                  <w:top w:w="43.2" w:type="dxa"/>
                  <w:left w:w="43.2" w:type="dxa"/>
                  <w:bottom w:w="43.2" w:type="dxa"/>
                  <w:right w:w="43.2" w:type="dxa"/>
                </w:tcMar>
              </w:tcPr>
              <w:p w:rsidR="00000000" w:rsidDel="00000000" w:rsidP="00000000" w:rsidRDefault="00000000" w:rsidRPr="00000000" w14:paraId="00000384">
                <w:pPr>
                  <w:spacing w:line="216" w:lineRule="auto"/>
                  <w:rPr/>
                </w:pPr>
                <w:r w:rsidDel="00000000" w:rsidR="00000000" w:rsidRPr="00000000">
                  <w:rPr>
                    <w:rtl w:val="0"/>
                  </w:rPr>
                  <w:t xml:space="preserve">Contact</w:t>
                </w:r>
              </w:p>
            </w:tc>
            <w:tc>
              <w:tcPr>
                <w:shd w:fill="fffbfb" w:val="clear"/>
                <w:tcMar>
                  <w:top w:w="43.2" w:type="dxa"/>
                  <w:left w:w="43.2" w:type="dxa"/>
                  <w:bottom w:w="43.2" w:type="dxa"/>
                  <w:right w:w="43.2" w:type="dxa"/>
                </w:tcMar>
              </w:tcPr>
              <w:p w:rsidR="00000000" w:rsidDel="00000000" w:rsidP="00000000" w:rsidRDefault="00000000" w:rsidRPr="00000000" w14:paraId="00000385">
                <w:pPr>
                  <w:spacing w:line="216" w:lineRule="auto"/>
                  <w:rPr/>
                </w:pPr>
                <w:r w:rsidDel="00000000" w:rsidR="00000000" w:rsidRPr="00000000">
                  <w:rPr>
                    <w:rtl w:val="0"/>
                  </w:rPr>
                  <w:t xml:space="preserve">CRZ</w:t>
                </w:r>
              </w:p>
            </w:tc>
          </w:tr>
          <w:tr>
            <w:trPr>
              <w:cantSplit w:val="0"/>
              <w:tblHeader w:val="0"/>
            </w:trPr>
            <w:tc>
              <w:tcPr>
                <w:shd w:fill="fffbfb" w:val="clear"/>
                <w:tcMar>
                  <w:top w:w="43.2" w:type="dxa"/>
                  <w:left w:w="43.2" w:type="dxa"/>
                  <w:bottom w:w="43.2" w:type="dxa"/>
                  <w:right w:w="43.2" w:type="dxa"/>
                </w:tcMar>
              </w:tcPr>
              <w:p w:rsidR="00000000" w:rsidDel="00000000" w:rsidP="00000000" w:rsidRDefault="00000000" w:rsidRPr="00000000" w14:paraId="00000386">
                <w:pPr>
                  <w:spacing w:line="216" w:lineRule="auto"/>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387">
                <w:pPr>
                  <w:spacing w:line="216" w:lineRule="auto"/>
                  <w:rPr/>
                </w:pPr>
                <w:r w:rsidDel="00000000" w:rsidR="00000000" w:rsidRPr="00000000">
                  <w:rPr>
                    <w:rtl w:val="0"/>
                  </w:rPr>
                  <w:t xml:space="preserve">1 VP subject according to offer</w:t>
                </w:r>
              </w:p>
            </w:tc>
            <w:tc>
              <w:tcPr>
                <w:shd w:fill="fffbfb" w:val="clear"/>
                <w:tcMar>
                  <w:top w:w="43.2" w:type="dxa"/>
                  <w:left w:w="43.2" w:type="dxa"/>
                  <w:bottom w:w="43.2" w:type="dxa"/>
                  <w:right w:w="43.2" w:type="dxa"/>
                </w:tcMar>
              </w:tcPr>
              <w:p w:rsidR="00000000" w:rsidDel="00000000" w:rsidP="00000000" w:rsidRDefault="00000000" w:rsidRPr="00000000" w14:paraId="00000388">
                <w:pPr>
                  <w:spacing w:line="216" w:lineRule="auto"/>
                  <w:rPr/>
                </w:pPr>
                <w:r w:rsidDel="00000000" w:rsidR="00000000" w:rsidRPr="00000000">
                  <w:rPr>
                    <w:rtl w:val="0"/>
                  </w:rPr>
                  <w:t xml:space="preserve">V</w:t>
                </w:r>
              </w:p>
            </w:tc>
            <w:tc>
              <w:tcPr>
                <w:shd w:fill="fffbfb" w:val="clear"/>
                <w:tcMar>
                  <w:top w:w="43.2" w:type="dxa"/>
                  <w:left w:w="43.2" w:type="dxa"/>
                  <w:bottom w:w="43.2" w:type="dxa"/>
                  <w:right w:w="43.2" w:type="dxa"/>
                </w:tcMar>
              </w:tcPr>
              <w:p w:rsidR="00000000" w:rsidDel="00000000" w:rsidP="00000000" w:rsidRDefault="00000000" w:rsidRPr="00000000" w14:paraId="00000389">
                <w:pPr>
                  <w:spacing w:line="216" w:lineRule="auto"/>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38A">
                <w:pPr>
                  <w:spacing w:line="216" w:lineRule="auto"/>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38B">
                <w:pPr>
                  <w:spacing w:line="216" w:lineRule="auto"/>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38C">
                <w:pPr>
                  <w:spacing w:line="216" w:lineRule="auto"/>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38D">
                <w:pPr>
                  <w:spacing w:line="216" w:lineRule="auto"/>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38E">
                <w:pPr>
                  <w:spacing w:line="216" w:lineRule="auto"/>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38F">
                <w:pPr>
                  <w:spacing w:line="216" w:lineRule="auto"/>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390">
                <w:pPr>
                  <w:spacing w:line="216" w:lineRule="auto"/>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391">
                <w:pPr>
                  <w:spacing w:line="216" w:lineRule="auto"/>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392">
                <w:pPr>
                  <w:spacing w:line="216" w:lineRule="auto"/>
                  <w:rPr/>
                </w:pPr>
                <w:r w:rsidDel="00000000" w:rsidR="00000000" w:rsidRPr="00000000">
                  <w:rPr>
                    <w:rtl w:val="0"/>
                  </w:rPr>
                  <w:t xml:space="preserve">Samuel Abrahám</w:t>
                </w:r>
              </w:p>
            </w:tc>
            <w:tc>
              <w:tcPr>
                <w:shd w:fill="fffbfb" w:val="clear"/>
                <w:tcMar>
                  <w:top w:w="43.2" w:type="dxa"/>
                  <w:left w:w="43.2" w:type="dxa"/>
                  <w:bottom w:w="43.2" w:type="dxa"/>
                  <w:right w:w="43.2" w:type="dxa"/>
                </w:tcMar>
              </w:tcPr>
              <w:p w:rsidR="00000000" w:rsidDel="00000000" w:rsidP="00000000" w:rsidRDefault="00000000" w:rsidRPr="00000000" w14:paraId="00000393">
                <w:pPr>
                  <w:spacing w:line="216" w:lineRule="auto"/>
                  <w:rPr/>
                </w:pPr>
                <w:hyperlink r:id="rId26">
                  <w:r w:rsidDel="00000000" w:rsidR="00000000" w:rsidRPr="00000000">
                    <w:rPr>
                      <w:color w:val="1155cc"/>
                      <w:u w:val="single"/>
                      <w:rtl w:val="0"/>
                    </w:rPr>
                    <w:t xml:space="preserve">abraham@bisla.sk</w:t>
                  </w:r>
                </w:hyperlink>
                <w:r w:rsidDel="00000000" w:rsidR="00000000" w:rsidRPr="00000000">
                  <w:rPr>
                    <w:rtl w:val="0"/>
                  </w:rPr>
                  <w:t xml:space="preserve"> </w:t>
                </w:r>
              </w:p>
            </w:tc>
            <w:tc>
              <w:tcPr>
                <w:shd w:fill="fffbfb" w:val="clear"/>
                <w:tcMar>
                  <w:top w:w="43.2" w:type="dxa"/>
                  <w:left w:w="43.2" w:type="dxa"/>
                  <w:bottom w:w="43.2" w:type="dxa"/>
                  <w:right w:w="43.2" w:type="dxa"/>
                </w:tcMar>
              </w:tcPr>
              <w:p w:rsidR="00000000" w:rsidDel="00000000" w:rsidP="00000000" w:rsidRDefault="00000000" w:rsidRPr="00000000" w14:paraId="00000394">
                <w:pPr>
                  <w:spacing w:line="216" w:lineRule="auto"/>
                  <w:rPr/>
                </w:pPr>
                <w:hyperlink r:id="rId27">
                  <w:r w:rsidDel="00000000" w:rsidR="00000000" w:rsidRPr="00000000">
                    <w:rPr>
                      <w:color w:val="1155cc"/>
                      <w:u w:val="single"/>
                      <w:rtl w:val="0"/>
                    </w:rPr>
                    <w:t xml:space="preserve">https://www.portalvs.sk/regzam/detail/16360</w:t>
                  </w:r>
                </w:hyperlink>
                <w:r w:rsidDel="00000000" w:rsidR="00000000" w:rsidRPr="00000000">
                  <w:rPr>
                    <w:rtl w:val="0"/>
                  </w:rPr>
                  <w:t xml:space="preserve"> </w:t>
                </w:r>
              </w:p>
            </w:tc>
          </w:tr>
        </w:tbl>
      </w:sdtContent>
    </w:sdt>
    <w:p w:rsidR="00000000" w:rsidDel="00000000" w:rsidP="00000000" w:rsidRDefault="00000000" w:rsidRPr="00000000" w14:paraId="00000395">
      <w:pPr>
        <w:widowControl w:val="1"/>
        <w:spacing w:line="216" w:lineRule="auto"/>
        <w:rPr>
          <w:sz w:val="6"/>
          <w:szCs w:val="6"/>
        </w:rPr>
      </w:pPr>
      <w:r w:rsidDel="00000000" w:rsidR="00000000" w:rsidRPr="00000000">
        <w:rPr>
          <w:rtl w:val="0"/>
        </w:rPr>
      </w:r>
    </w:p>
    <w:sdt>
      <w:sdtPr>
        <w:lock w:val="contentLocked"/>
        <w:tag w:val="goog_rdk_6"/>
      </w:sdtPr>
      <w:sdtContent>
        <w:tbl>
          <w:tblPr>
            <w:tblStyle w:val="Table12"/>
            <w:tblpPr w:leftFromText="180" w:rightFromText="180" w:topFromText="180" w:bottomFromText="180" w:vertAnchor="text" w:horzAnchor="text" w:tblpX="0" w:tblpY="0"/>
            <w:tblW w:w="14535.0" w:type="dxa"/>
            <w:jc w:val="left"/>
            <w:tblInd w:w="4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5"/>
            <w:gridCol w:w="3135"/>
            <w:gridCol w:w="675"/>
            <w:gridCol w:w="825"/>
            <w:gridCol w:w="660"/>
            <w:gridCol w:w="540"/>
            <w:gridCol w:w="480"/>
            <w:gridCol w:w="615"/>
            <w:gridCol w:w="600"/>
            <w:gridCol w:w="615"/>
            <w:gridCol w:w="630"/>
            <w:gridCol w:w="1335"/>
            <w:gridCol w:w="1200"/>
            <w:gridCol w:w="1230"/>
            <w:gridCol w:w="1140"/>
            <w:tblGridChange w:id="0">
              <w:tblGrid>
                <w:gridCol w:w="855"/>
                <w:gridCol w:w="3135"/>
                <w:gridCol w:w="675"/>
                <w:gridCol w:w="825"/>
                <w:gridCol w:w="660"/>
                <w:gridCol w:w="540"/>
                <w:gridCol w:w="480"/>
                <w:gridCol w:w="615"/>
                <w:gridCol w:w="600"/>
                <w:gridCol w:w="615"/>
                <w:gridCol w:w="630"/>
                <w:gridCol w:w="1335"/>
                <w:gridCol w:w="1200"/>
                <w:gridCol w:w="1230"/>
                <w:gridCol w:w="1140"/>
              </w:tblGrid>
            </w:tblGridChange>
          </w:tblGrid>
          <w:tr>
            <w:trPr>
              <w:cantSplit w:val="0"/>
              <w:trHeight w:val="420" w:hRule="atLeast"/>
              <w:tblHeader w:val="0"/>
            </w:trPr>
            <w:tc>
              <w:tcPr>
                <w:gridSpan w:val="15"/>
                <w:shd w:fill="ead1dc" w:val="clear"/>
                <w:tcMar>
                  <w:top w:w="43.2" w:type="dxa"/>
                  <w:left w:w="43.2" w:type="dxa"/>
                  <w:bottom w:w="43.2" w:type="dxa"/>
                  <w:right w:w="43.2" w:type="dxa"/>
                </w:tcMar>
              </w:tcPr>
              <w:p w:rsidR="00000000" w:rsidDel="00000000" w:rsidP="00000000" w:rsidRDefault="00000000" w:rsidRPr="00000000" w14:paraId="00000396">
                <w:pPr>
                  <w:spacing w:line="216" w:lineRule="auto"/>
                  <w:rPr>
                    <w:b w:val="1"/>
                  </w:rPr>
                </w:pPr>
                <w:r w:rsidDel="00000000" w:rsidR="00000000" w:rsidRPr="00000000">
                  <w:rPr>
                    <w:b w:val="1"/>
                    <w:rtl w:val="0"/>
                  </w:rPr>
                  <w:t xml:space="preserve">First year </w:t>
                </w:r>
              </w:p>
              <w:p w:rsidR="00000000" w:rsidDel="00000000" w:rsidP="00000000" w:rsidRDefault="00000000" w:rsidRPr="00000000" w14:paraId="00000397">
                <w:pPr>
                  <w:spacing w:line="216" w:lineRule="auto"/>
                  <w:rPr>
                    <w:b w:val="1"/>
                  </w:rPr>
                </w:pPr>
                <w:r w:rsidDel="00000000" w:rsidR="00000000" w:rsidRPr="00000000">
                  <w:rPr>
                    <w:b w:val="1"/>
                    <w:rtl w:val="0"/>
                  </w:rPr>
                  <w:t xml:space="preserve">Summer semester: REQUIRED SUBJECTS</w:t>
                </w:r>
              </w:p>
            </w:tc>
          </w:tr>
          <w:tr>
            <w:trPr>
              <w:cantSplit w:val="0"/>
              <w:tblHeader w:val="0"/>
            </w:trPr>
            <w:tc>
              <w:tcPr>
                <w:shd w:fill="fffbfb" w:val="clear"/>
                <w:tcMar>
                  <w:top w:w="43.2" w:type="dxa"/>
                  <w:left w:w="43.2" w:type="dxa"/>
                  <w:bottom w:w="43.2" w:type="dxa"/>
                  <w:right w:w="43.2" w:type="dxa"/>
                </w:tcMar>
              </w:tcPr>
              <w:p w:rsidR="00000000" w:rsidDel="00000000" w:rsidP="00000000" w:rsidRDefault="00000000" w:rsidRPr="00000000" w14:paraId="000003A6">
                <w:pPr>
                  <w:spacing w:line="216" w:lineRule="auto"/>
                  <w:rPr>
                    <w:b w:val="1"/>
                  </w:rPr>
                </w:pPr>
                <w:r w:rsidDel="00000000" w:rsidR="00000000" w:rsidRPr="00000000">
                  <w:rPr>
                    <w:b w:val="1"/>
                    <w:rtl w:val="0"/>
                  </w:rPr>
                  <w:t xml:space="preserve">Code</w:t>
                </w:r>
              </w:p>
            </w:tc>
            <w:tc>
              <w:tcPr>
                <w:shd w:fill="fffbfb" w:val="clear"/>
                <w:tcMar>
                  <w:top w:w="43.2" w:type="dxa"/>
                  <w:left w:w="43.2" w:type="dxa"/>
                  <w:bottom w:w="43.2" w:type="dxa"/>
                  <w:right w:w="43.2" w:type="dxa"/>
                </w:tcMar>
              </w:tcPr>
              <w:p w:rsidR="00000000" w:rsidDel="00000000" w:rsidP="00000000" w:rsidRDefault="00000000" w:rsidRPr="00000000" w14:paraId="000003A7">
                <w:pPr>
                  <w:spacing w:line="216" w:lineRule="auto"/>
                  <w:rPr>
                    <w:b w:val="1"/>
                  </w:rPr>
                </w:pPr>
                <w:r w:rsidDel="00000000" w:rsidR="00000000" w:rsidRPr="00000000">
                  <w:rPr>
                    <w:b w:val="1"/>
                    <w:rtl w:val="0"/>
                  </w:rPr>
                  <w:t xml:space="preserve">OFFER OF SUBJECTS</w:t>
                </w:r>
              </w:p>
            </w:tc>
            <w:tc>
              <w:tcPr>
                <w:shd w:fill="fffbfb" w:val="clear"/>
                <w:tcMar>
                  <w:top w:w="43.2" w:type="dxa"/>
                  <w:left w:w="43.2" w:type="dxa"/>
                  <w:bottom w:w="43.2" w:type="dxa"/>
                  <w:right w:w="43.2" w:type="dxa"/>
                </w:tcMar>
              </w:tcPr>
              <w:p w:rsidR="00000000" w:rsidDel="00000000" w:rsidP="00000000" w:rsidRDefault="00000000" w:rsidRPr="00000000" w14:paraId="000003A8">
                <w:pPr>
                  <w:spacing w:line="216" w:lineRule="auto"/>
                  <w:rPr>
                    <w:sz w:val="16"/>
                    <w:szCs w:val="16"/>
                  </w:rPr>
                </w:pPr>
                <w:r w:rsidDel="00000000" w:rsidR="00000000" w:rsidRPr="00000000">
                  <w:rPr>
                    <w:sz w:val="16"/>
                    <w:szCs w:val="16"/>
                    <w:rtl w:val="0"/>
                  </w:rPr>
                  <w:t xml:space="preserve">Type of objects</w:t>
                </w:r>
              </w:p>
            </w:tc>
            <w:tc>
              <w:tcPr>
                <w:shd w:fill="fffbfb" w:val="clear"/>
                <w:tcMar>
                  <w:top w:w="43.2" w:type="dxa"/>
                  <w:left w:w="43.2" w:type="dxa"/>
                  <w:bottom w:w="43.2" w:type="dxa"/>
                  <w:right w:w="43.2" w:type="dxa"/>
                </w:tcMar>
              </w:tcPr>
              <w:p w:rsidR="00000000" w:rsidDel="00000000" w:rsidP="00000000" w:rsidRDefault="00000000" w:rsidRPr="00000000" w14:paraId="000003A9">
                <w:pPr>
                  <w:spacing w:line="216" w:lineRule="auto"/>
                  <w:rPr>
                    <w:sz w:val="16"/>
                    <w:szCs w:val="16"/>
                  </w:rPr>
                </w:pPr>
                <w:r w:rsidDel="00000000" w:rsidR="00000000" w:rsidRPr="00000000">
                  <w:rPr>
                    <w:sz w:val="16"/>
                    <w:szCs w:val="16"/>
                    <w:rtl w:val="0"/>
                  </w:rPr>
                  <w:t xml:space="preserve">Profile subject</w:t>
                </w:r>
              </w:p>
            </w:tc>
            <w:tc>
              <w:tcPr>
                <w:shd w:fill="fffbfb" w:val="clear"/>
                <w:tcMar>
                  <w:top w:w="43.2" w:type="dxa"/>
                  <w:left w:w="43.2" w:type="dxa"/>
                  <w:bottom w:w="43.2" w:type="dxa"/>
                  <w:right w:w="43.2" w:type="dxa"/>
                </w:tcMar>
              </w:tcPr>
              <w:p w:rsidR="00000000" w:rsidDel="00000000" w:rsidP="00000000" w:rsidRDefault="00000000" w:rsidRPr="00000000" w14:paraId="000003AA">
                <w:pPr>
                  <w:spacing w:line="216" w:lineRule="auto"/>
                  <w:rPr>
                    <w:sz w:val="16"/>
                    <w:szCs w:val="16"/>
                  </w:rPr>
                </w:pPr>
                <w:r w:rsidDel="00000000" w:rsidR="00000000" w:rsidRPr="00000000">
                  <w:rPr>
                    <w:sz w:val="16"/>
                    <w:szCs w:val="16"/>
                    <w:rtl w:val="0"/>
                  </w:rPr>
                  <w:t xml:space="preserve">Prerequisites</w:t>
                </w:r>
              </w:p>
            </w:tc>
            <w:tc>
              <w:tcPr>
                <w:shd w:fill="fffbfb" w:val="clear"/>
                <w:tcMar>
                  <w:top w:w="43.2" w:type="dxa"/>
                  <w:left w:w="43.2" w:type="dxa"/>
                  <w:bottom w:w="43.2" w:type="dxa"/>
                  <w:right w:w="43.2" w:type="dxa"/>
                </w:tcMar>
              </w:tcPr>
              <w:p w:rsidR="00000000" w:rsidDel="00000000" w:rsidP="00000000" w:rsidRDefault="00000000" w:rsidRPr="00000000" w14:paraId="000003AB">
                <w:pPr>
                  <w:spacing w:line="216" w:lineRule="auto"/>
                  <w:rPr>
                    <w:sz w:val="16"/>
                    <w:szCs w:val="16"/>
                  </w:rPr>
                </w:pPr>
                <w:r w:rsidDel="00000000" w:rsidR="00000000" w:rsidRPr="00000000">
                  <w:rPr>
                    <w:sz w:val="16"/>
                    <w:szCs w:val="16"/>
                    <w:rtl w:val="0"/>
                  </w:rPr>
                  <w:t xml:space="preserve">Year</w:t>
                </w:r>
              </w:p>
            </w:tc>
            <w:tc>
              <w:tcPr>
                <w:shd w:fill="fffbfb" w:val="clear"/>
                <w:tcMar>
                  <w:top w:w="43.2" w:type="dxa"/>
                  <w:left w:w="43.2" w:type="dxa"/>
                  <w:bottom w:w="43.2" w:type="dxa"/>
                  <w:right w:w="43.2" w:type="dxa"/>
                </w:tcMar>
              </w:tcPr>
              <w:p w:rsidR="00000000" w:rsidDel="00000000" w:rsidP="00000000" w:rsidRDefault="00000000" w:rsidRPr="00000000" w14:paraId="000003AC">
                <w:pPr>
                  <w:spacing w:line="216" w:lineRule="auto"/>
                  <w:rPr>
                    <w:sz w:val="16"/>
                    <w:szCs w:val="16"/>
                  </w:rPr>
                </w:pPr>
                <w:r w:rsidDel="00000000" w:rsidR="00000000" w:rsidRPr="00000000">
                  <w:rPr>
                    <w:sz w:val="16"/>
                    <w:szCs w:val="16"/>
                    <w:rtl w:val="0"/>
                  </w:rPr>
                  <w:t xml:space="preserve">Credits</w:t>
                </w:r>
              </w:p>
            </w:tc>
            <w:tc>
              <w:tcPr>
                <w:shd w:fill="fffbfb" w:val="clear"/>
                <w:tcMar>
                  <w:top w:w="43.2" w:type="dxa"/>
                  <w:left w:w="43.2" w:type="dxa"/>
                  <w:bottom w:w="43.2" w:type="dxa"/>
                  <w:right w:w="43.2" w:type="dxa"/>
                </w:tcMar>
              </w:tcPr>
              <w:p w:rsidR="00000000" w:rsidDel="00000000" w:rsidP="00000000" w:rsidRDefault="00000000" w:rsidRPr="00000000" w14:paraId="000003AD">
                <w:pPr>
                  <w:spacing w:line="216" w:lineRule="auto"/>
                  <w:rPr>
                    <w:sz w:val="16"/>
                    <w:szCs w:val="16"/>
                  </w:rPr>
                </w:pPr>
                <w:r w:rsidDel="00000000" w:rsidR="00000000" w:rsidRPr="00000000">
                  <w:rPr>
                    <w:sz w:val="16"/>
                    <w:szCs w:val="16"/>
                    <w:rtl w:val="0"/>
                  </w:rPr>
                  <w:t xml:space="preserve">Lectures (hours/week)</w:t>
                </w:r>
              </w:p>
              <w:p w:rsidR="00000000" w:rsidDel="00000000" w:rsidP="00000000" w:rsidRDefault="00000000" w:rsidRPr="00000000" w14:paraId="000003AE">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3AF">
                <w:pPr>
                  <w:spacing w:line="216" w:lineRule="auto"/>
                  <w:rPr>
                    <w:sz w:val="16"/>
                    <w:szCs w:val="16"/>
                  </w:rPr>
                </w:pPr>
                <w:r w:rsidDel="00000000" w:rsidR="00000000" w:rsidRPr="00000000">
                  <w:rPr>
                    <w:sz w:val="16"/>
                    <w:szCs w:val="16"/>
                    <w:rtl w:val="0"/>
                  </w:rPr>
                  <w:t xml:space="preserve">Seminars (hours/week)</w:t>
                </w:r>
              </w:p>
              <w:p w:rsidR="00000000" w:rsidDel="00000000" w:rsidP="00000000" w:rsidRDefault="00000000" w:rsidRPr="00000000" w14:paraId="000003B0">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3B1">
                <w:pPr>
                  <w:spacing w:line="216" w:lineRule="auto"/>
                  <w:rPr>
                    <w:sz w:val="16"/>
                    <w:szCs w:val="16"/>
                  </w:rPr>
                </w:pPr>
                <w:r w:rsidDel="00000000" w:rsidR="00000000" w:rsidRPr="00000000">
                  <w:rPr>
                    <w:sz w:val="16"/>
                    <w:szCs w:val="16"/>
                    <w:rtl w:val="0"/>
                  </w:rPr>
                  <w:t xml:space="preserve">Contact teaching (semester)</w:t>
                </w:r>
              </w:p>
              <w:p w:rsidR="00000000" w:rsidDel="00000000" w:rsidP="00000000" w:rsidRDefault="00000000" w:rsidRPr="00000000" w14:paraId="000003B2">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3B3">
                <w:pPr>
                  <w:spacing w:line="216" w:lineRule="auto"/>
                  <w:rPr>
                    <w:sz w:val="16"/>
                    <w:szCs w:val="16"/>
                  </w:rPr>
                </w:pPr>
                <w:r w:rsidDel="00000000" w:rsidR="00000000" w:rsidRPr="00000000">
                  <w:rPr>
                    <w:sz w:val="16"/>
                    <w:szCs w:val="16"/>
                    <w:rtl w:val="0"/>
                  </w:rPr>
                  <w:t xml:space="preserve">Non-contact teaching</w:t>
                </w:r>
              </w:p>
              <w:p w:rsidR="00000000" w:rsidDel="00000000" w:rsidP="00000000" w:rsidRDefault="00000000" w:rsidRPr="00000000" w14:paraId="000003B4">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3B5">
                <w:pPr>
                  <w:spacing w:line="216" w:lineRule="auto"/>
                  <w:rPr/>
                </w:pPr>
                <w:r w:rsidDel="00000000" w:rsidR="00000000" w:rsidRPr="00000000">
                  <w:rPr>
                    <w:rtl w:val="0"/>
                  </w:rPr>
                  <w:t xml:space="preserve">Provided by</w:t>
                </w:r>
              </w:p>
            </w:tc>
            <w:tc>
              <w:tcPr>
                <w:shd w:fill="fffbfb" w:val="clear"/>
                <w:tcMar>
                  <w:top w:w="43.2" w:type="dxa"/>
                  <w:left w:w="43.2" w:type="dxa"/>
                  <w:bottom w:w="43.2" w:type="dxa"/>
                  <w:right w:w="43.2" w:type="dxa"/>
                </w:tcMar>
              </w:tcPr>
              <w:p w:rsidR="00000000" w:rsidDel="00000000" w:rsidP="00000000" w:rsidRDefault="00000000" w:rsidRPr="00000000" w14:paraId="000003B6">
                <w:pPr>
                  <w:spacing w:line="216" w:lineRule="auto"/>
                  <w:rPr/>
                </w:pPr>
                <w:r w:rsidDel="00000000" w:rsidR="00000000" w:rsidRPr="00000000">
                  <w:rPr>
                    <w:rtl w:val="0"/>
                  </w:rPr>
                  <w:t xml:space="preserve">Guarantor</w:t>
                </w:r>
              </w:p>
            </w:tc>
            <w:tc>
              <w:tcPr>
                <w:shd w:fill="fffbfb" w:val="clear"/>
                <w:tcMar>
                  <w:top w:w="43.2" w:type="dxa"/>
                  <w:left w:w="43.2" w:type="dxa"/>
                  <w:bottom w:w="43.2" w:type="dxa"/>
                  <w:right w:w="43.2" w:type="dxa"/>
                </w:tcMar>
              </w:tcPr>
              <w:p w:rsidR="00000000" w:rsidDel="00000000" w:rsidP="00000000" w:rsidRDefault="00000000" w:rsidRPr="00000000" w14:paraId="000003B7">
                <w:pPr>
                  <w:spacing w:line="216" w:lineRule="auto"/>
                  <w:rPr/>
                </w:pPr>
                <w:r w:rsidDel="00000000" w:rsidR="00000000" w:rsidRPr="00000000">
                  <w:rPr>
                    <w:rtl w:val="0"/>
                  </w:rPr>
                  <w:t xml:space="preserve">Contact</w:t>
                </w:r>
              </w:p>
            </w:tc>
            <w:tc>
              <w:tcPr>
                <w:shd w:fill="fffbfb" w:val="clear"/>
                <w:tcMar>
                  <w:top w:w="43.2" w:type="dxa"/>
                  <w:left w:w="43.2" w:type="dxa"/>
                  <w:bottom w:w="43.2" w:type="dxa"/>
                  <w:right w:w="43.2" w:type="dxa"/>
                </w:tcMar>
              </w:tcPr>
              <w:p w:rsidR="00000000" w:rsidDel="00000000" w:rsidP="00000000" w:rsidRDefault="00000000" w:rsidRPr="00000000" w14:paraId="000003B8">
                <w:pPr>
                  <w:spacing w:line="216" w:lineRule="auto"/>
                  <w:rPr/>
                </w:pPr>
                <w:r w:rsidDel="00000000" w:rsidR="00000000" w:rsidRPr="00000000">
                  <w:rPr>
                    <w:rtl w:val="0"/>
                  </w:rPr>
                  <w:t xml:space="preserve">CRZ</w:t>
                </w:r>
              </w:p>
            </w:tc>
          </w:tr>
          <w:tr>
            <w:trPr>
              <w:cantSplit w:val="0"/>
              <w:tblHeader w:val="0"/>
            </w:trPr>
            <w:tc>
              <w:tcPr>
                <w:shd w:fill="fffbfb" w:val="clear"/>
                <w:tcMar>
                  <w:top w:w="43.2" w:type="dxa"/>
                  <w:left w:w="43.2" w:type="dxa"/>
                  <w:bottom w:w="43.2" w:type="dxa"/>
                  <w:right w:w="43.2" w:type="dxa"/>
                </w:tcMar>
              </w:tcPr>
              <w:p w:rsidR="00000000" w:rsidDel="00000000" w:rsidP="00000000" w:rsidRDefault="00000000" w:rsidRPr="00000000" w14:paraId="000003B9">
                <w:pPr>
                  <w:spacing w:line="216" w:lineRule="auto"/>
                  <w:rPr/>
                </w:pPr>
                <w:r w:rsidDel="00000000" w:rsidR="00000000" w:rsidRPr="00000000">
                  <w:rPr>
                    <w:rtl w:val="0"/>
                  </w:rPr>
                  <w:t xml:space="preserve">P-121</w:t>
                </w:r>
              </w:p>
            </w:tc>
            <w:tc>
              <w:tcPr>
                <w:shd w:fill="fffbfb" w:val="clear"/>
                <w:tcMar>
                  <w:top w:w="43.2" w:type="dxa"/>
                  <w:left w:w="43.2" w:type="dxa"/>
                  <w:bottom w:w="43.2" w:type="dxa"/>
                  <w:right w:w="43.2" w:type="dxa"/>
                </w:tcMar>
              </w:tcPr>
              <w:p w:rsidR="00000000" w:rsidDel="00000000" w:rsidP="00000000" w:rsidRDefault="00000000" w:rsidRPr="00000000" w14:paraId="000003BA">
                <w:pPr>
                  <w:spacing w:line="216" w:lineRule="auto"/>
                  <w:rPr/>
                </w:pPr>
                <w:r w:rsidDel="00000000" w:rsidR="00000000" w:rsidRPr="00000000">
                  <w:rPr>
                    <w:rtl w:val="0"/>
                  </w:rPr>
                  <w:t xml:space="preserve">Theories of Political Parties and Party Systems</w:t>
                </w:r>
              </w:p>
            </w:tc>
            <w:tc>
              <w:tcPr>
                <w:shd w:fill="fffbfb" w:val="clear"/>
                <w:tcMar>
                  <w:top w:w="43.2" w:type="dxa"/>
                  <w:left w:w="43.2" w:type="dxa"/>
                  <w:bottom w:w="43.2" w:type="dxa"/>
                  <w:right w:w="43.2" w:type="dxa"/>
                </w:tcMar>
              </w:tcPr>
              <w:p w:rsidR="00000000" w:rsidDel="00000000" w:rsidP="00000000" w:rsidRDefault="00000000" w:rsidRPr="00000000" w14:paraId="000003BB">
                <w:pPr>
                  <w:spacing w:line="216" w:lineRule="auto"/>
                  <w:rPr/>
                </w:pPr>
                <w:r w:rsidDel="00000000" w:rsidR="00000000" w:rsidRPr="00000000">
                  <w:rPr>
                    <w:rtl w:val="0"/>
                  </w:rPr>
                  <w:t xml:space="preserve">PP</w:t>
                </w:r>
              </w:p>
            </w:tc>
            <w:tc>
              <w:tcPr>
                <w:shd w:fill="fffbfb" w:val="clear"/>
                <w:tcMar>
                  <w:top w:w="43.2" w:type="dxa"/>
                  <w:left w:w="43.2" w:type="dxa"/>
                  <w:bottom w:w="43.2" w:type="dxa"/>
                  <w:right w:w="43.2" w:type="dxa"/>
                </w:tcMar>
              </w:tcPr>
              <w:p w:rsidR="00000000" w:rsidDel="00000000" w:rsidP="00000000" w:rsidRDefault="00000000" w:rsidRPr="00000000" w14:paraId="000003BC">
                <w:pPr>
                  <w:spacing w:line="216" w:lineRule="auto"/>
                  <w:rPr/>
                </w:pPr>
                <w:r w:rsidDel="00000000" w:rsidR="00000000" w:rsidRPr="00000000">
                  <w:rPr>
                    <w:rtl w:val="0"/>
                  </w:rPr>
                  <w:t xml:space="preserve">yes</w:t>
                </w:r>
              </w:p>
            </w:tc>
            <w:tc>
              <w:tcPr>
                <w:shd w:fill="fffbfb" w:val="clear"/>
                <w:tcMar>
                  <w:top w:w="43.2" w:type="dxa"/>
                  <w:left w:w="43.2" w:type="dxa"/>
                  <w:bottom w:w="43.2" w:type="dxa"/>
                  <w:right w:w="43.2" w:type="dxa"/>
                </w:tcMar>
              </w:tcPr>
              <w:p w:rsidR="00000000" w:rsidDel="00000000" w:rsidP="00000000" w:rsidRDefault="00000000" w:rsidRPr="00000000" w14:paraId="000003BD">
                <w:pPr>
                  <w:spacing w:line="216" w:lineRule="auto"/>
                  <w:rPr/>
                </w:pPr>
                <w:r w:rsidDel="00000000" w:rsidR="00000000" w:rsidRPr="00000000">
                  <w:rPr>
                    <w:rtl w:val="0"/>
                  </w:rPr>
                  <w:t xml:space="preserve">–</w:t>
                </w:r>
              </w:p>
            </w:tc>
            <w:tc>
              <w:tcPr>
                <w:shd w:fill="fffbfb" w:val="clear"/>
                <w:tcMar>
                  <w:top w:w="43.2" w:type="dxa"/>
                  <w:left w:w="43.2" w:type="dxa"/>
                  <w:bottom w:w="43.2" w:type="dxa"/>
                  <w:right w:w="43.2" w:type="dxa"/>
                </w:tcMar>
              </w:tcPr>
              <w:p w:rsidR="00000000" w:rsidDel="00000000" w:rsidP="00000000" w:rsidRDefault="00000000" w:rsidRPr="00000000" w14:paraId="000003BE">
                <w:pPr>
                  <w:spacing w:line="216" w:lineRule="auto"/>
                  <w:rPr/>
                </w:pPr>
                <w:r w:rsidDel="00000000" w:rsidR="00000000" w:rsidRPr="00000000">
                  <w:rPr>
                    <w:rtl w:val="0"/>
                  </w:rPr>
                  <w:t xml:space="preserve">1.</w:t>
                </w:r>
              </w:p>
            </w:tc>
            <w:tc>
              <w:tcPr>
                <w:shd w:fill="fffbfb" w:val="clear"/>
                <w:tcMar>
                  <w:top w:w="43.2" w:type="dxa"/>
                  <w:left w:w="43.2" w:type="dxa"/>
                  <w:bottom w:w="43.2" w:type="dxa"/>
                  <w:right w:w="43.2" w:type="dxa"/>
                </w:tcMar>
              </w:tcPr>
              <w:p w:rsidR="00000000" w:rsidDel="00000000" w:rsidP="00000000" w:rsidRDefault="00000000" w:rsidRPr="00000000" w14:paraId="000003BF">
                <w:pPr>
                  <w:spacing w:line="216" w:lineRule="auto"/>
                  <w:rPr/>
                </w:pPr>
                <w:r w:rsidDel="00000000" w:rsidR="00000000" w:rsidRPr="00000000">
                  <w:rPr>
                    <w:rtl w:val="0"/>
                  </w:rPr>
                  <w:t xml:space="preserve">6</w:t>
                </w:r>
              </w:p>
            </w:tc>
            <w:tc>
              <w:tcPr>
                <w:shd w:fill="fffbfb" w:val="clear"/>
                <w:tcMar>
                  <w:top w:w="43.2" w:type="dxa"/>
                  <w:left w:w="43.2" w:type="dxa"/>
                  <w:bottom w:w="43.2" w:type="dxa"/>
                  <w:right w:w="43.2" w:type="dxa"/>
                </w:tcMar>
              </w:tcPr>
              <w:p w:rsidR="00000000" w:rsidDel="00000000" w:rsidP="00000000" w:rsidRDefault="00000000" w:rsidRPr="00000000" w14:paraId="000003C0">
                <w:pPr>
                  <w:spacing w:line="216" w:lineRule="auto"/>
                  <w:rPr/>
                </w:pPr>
                <w:r w:rsidDel="00000000" w:rsidR="00000000" w:rsidRPr="00000000">
                  <w:rPr>
                    <w:rtl w:val="0"/>
                  </w:rPr>
                  <w:t xml:space="preserve">1.5 </w:t>
                </w:r>
              </w:p>
            </w:tc>
            <w:tc>
              <w:tcPr>
                <w:shd w:fill="fffbfb" w:val="clear"/>
                <w:tcMar>
                  <w:top w:w="43.2" w:type="dxa"/>
                  <w:left w:w="43.2" w:type="dxa"/>
                  <w:bottom w:w="43.2" w:type="dxa"/>
                  <w:right w:w="43.2" w:type="dxa"/>
                </w:tcMar>
              </w:tcPr>
              <w:p w:rsidR="00000000" w:rsidDel="00000000" w:rsidP="00000000" w:rsidRDefault="00000000" w:rsidRPr="00000000" w14:paraId="000003C1">
                <w:pPr>
                  <w:spacing w:line="216" w:lineRule="auto"/>
                  <w:rPr/>
                </w:pPr>
                <w:r w:rsidDel="00000000" w:rsidR="00000000" w:rsidRPr="00000000">
                  <w:rPr>
                    <w:rtl w:val="0"/>
                  </w:rPr>
                  <w:t xml:space="preserve">1.5</w:t>
                </w:r>
              </w:p>
            </w:tc>
            <w:tc>
              <w:tcPr>
                <w:shd w:fill="fffbfb" w:val="clear"/>
                <w:tcMar>
                  <w:top w:w="43.2" w:type="dxa"/>
                  <w:left w:w="43.2" w:type="dxa"/>
                  <w:bottom w:w="43.2" w:type="dxa"/>
                  <w:right w:w="43.2" w:type="dxa"/>
                </w:tcMar>
              </w:tcPr>
              <w:p w:rsidR="00000000" w:rsidDel="00000000" w:rsidP="00000000" w:rsidRDefault="00000000" w:rsidRPr="00000000" w14:paraId="000003C2">
                <w:pPr>
                  <w:spacing w:line="216" w:lineRule="auto"/>
                  <w:rPr/>
                </w:pPr>
                <w:r w:rsidDel="00000000" w:rsidR="00000000" w:rsidRPr="00000000">
                  <w:rPr>
                    <w:rtl w:val="0"/>
                  </w:rPr>
                  <w:t xml:space="preserve">45</w:t>
                </w:r>
              </w:p>
            </w:tc>
            <w:tc>
              <w:tcPr>
                <w:shd w:fill="fffbfb" w:val="clear"/>
                <w:tcMar>
                  <w:top w:w="43.2" w:type="dxa"/>
                  <w:left w:w="43.2" w:type="dxa"/>
                  <w:bottom w:w="43.2" w:type="dxa"/>
                  <w:right w:w="43.2" w:type="dxa"/>
                </w:tcMar>
              </w:tcPr>
              <w:p w:rsidR="00000000" w:rsidDel="00000000" w:rsidP="00000000" w:rsidRDefault="00000000" w:rsidRPr="00000000" w14:paraId="000003C3">
                <w:pPr>
                  <w:spacing w:line="216" w:lineRule="auto"/>
                  <w:rPr/>
                </w:pPr>
                <w:r w:rsidDel="00000000" w:rsidR="00000000" w:rsidRPr="00000000">
                  <w:rPr>
                    <w:rtl w:val="0"/>
                  </w:rPr>
                  <w:t xml:space="preserve">105</w:t>
                </w:r>
              </w:p>
            </w:tc>
            <w:tc>
              <w:tcPr>
                <w:shd w:fill="fffbfb" w:val="clear"/>
                <w:tcMar>
                  <w:top w:w="43.2" w:type="dxa"/>
                  <w:left w:w="43.2" w:type="dxa"/>
                  <w:bottom w:w="43.2" w:type="dxa"/>
                  <w:right w:w="43.2" w:type="dxa"/>
                </w:tcMar>
              </w:tcPr>
              <w:p w:rsidR="00000000" w:rsidDel="00000000" w:rsidP="00000000" w:rsidRDefault="00000000" w:rsidRPr="00000000" w14:paraId="000003C4">
                <w:pPr>
                  <w:spacing w:line="216" w:lineRule="auto"/>
                  <w:rPr/>
                </w:pPr>
                <w:r w:rsidDel="00000000" w:rsidR="00000000" w:rsidRPr="00000000">
                  <w:rPr>
                    <w:rtl w:val="0"/>
                  </w:rPr>
                  <w:t xml:space="preserve">Dagmar Kusá</w:t>
                </w:r>
              </w:p>
            </w:tc>
            <w:tc>
              <w:tcPr>
                <w:shd w:fill="fffbfb" w:val="clear"/>
                <w:tcMar>
                  <w:top w:w="43.2" w:type="dxa"/>
                  <w:left w:w="43.2" w:type="dxa"/>
                  <w:bottom w:w="43.2" w:type="dxa"/>
                  <w:right w:w="43.2" w:type="dxa"/>
                </w:tcMar>
              </w:tcPr>
              <w:p w:rsidR="00000000" w:rsidDel="00000000" w:rsidP="00000000" w:rsidRDefault="00000000" w:rsidRPr="00000000" w14:paraId="000003C5">
                <w:pPr>
                  <w:spacing w:line="216" w:lineRule="auto"/>
                  <w:rPr/>
                </w:pPr>
                <w:r w:rsidDel="00000000" w:rsidR="00000000" w:rsidRPr="00000000">
                  <w:rPr>
                    <w:rtl w:val="0"/>
                  </w:rPr>
                  <w:t xml:space="preserve">Dagmar Kusá</w:t>
                </w:r>
              </w:p>
            </w:tc>
            <w:tc>
              <w:tcPr>
                <w:shd w:fill="fffbfb" w:val="clear"/>
                <w:tcMar>
                  <w:top w:w="43.2" w:type="dxa"/>
                  <w:left w:w="43.2" w:type="dxa"/>
                  <w:bottom w:w="43.2" w:type="dxa"/>
                  <w:right w:w="43.2" w:type="dxa"/>
                </w:tcMar>
              </w:tcPr>
              <w:p w:rsidR="00000000" w:rsidDel="00000000" w:rsidP="00000000" w:rsidRDefault="00000000" w:rsidRPr="00000000" w14:paraId="000003C6">
                <w:pPr>
                  <w:spacing w:line="216" w:lineRule="auto"/>
                  <w:rPr/>
                </w:pPr>
                <w:hyperlink r:id="rId28">
                  <w:r w:rsidDel="00000000" w:rsidR="00000000" w:rsidRPr="00000000">
                    <w:rPr>
                      <w:color w:val="1155cc"/>
                      <w:u w:val="single"/>
                      <w:rtl w:val="0"/>
                    </w:rPr>
                    <w:t xml:space="preserve">kusa@bisla.sk</w:t>
                  </w:r>
                </w:hyperlink>
                <w:r w:rsidDel="00000000" w:rsidR="00000000" w:rsidRPr="00000000">
                  <w:rPr>
                    <w:rtl w:val="0"/>
                  </w:rPr>
                  <w:t xml:space="preserve"> </w:t>
                </w:r>
              </w:p>
            </w:tc>
            <w:tc>
              <w:tcPr>
                <w:shd w:fill="fffbfb" w:val="clear"/>
                <w:tcMar>
                  <w:top w:w="43.2" w:type="dxa"/>
                  <w:left w:w="43.2" w:type="dxa"/>
                  <w:bottom w:w="43.2" w:type="dxa"/>
                  <w:right w:w="43.2" w:type="dxa"/>
                </w:tcMar>
              </w:tcPr>
              <w:p w:rsidR="00000000" w:rsidDel="00000000" w:rsidP="00000000" w:rsidRDefault="00000000" w:rsidRPr="00000000" w14:paraId="000003C7">
                <w:pPr>
                  <w:spacing w:line="216" w:lineRule="auto"/>
                  <w:rPr/>
                </w:pPr>
                <w:hyperlink r:id="rId29">
                  <w:r w:rsidDel="00000000" w:rsidR="00000000" w:rsidRPr="00000000">
                    <w:rPr>
                      <w:color w:val="1155cc"/>
                      <w:u w:val="single"/>
                      <w:rtl w:val="0"/>
                    </w:rPr>
                    <w:t xml:space="preserve">https://www.portalvs.sk/regzam/detail/16362</w:t>
                  </w:r>
                </w:hyperlink>
                <w:r w:rsidDel="00000000" w:rsidR="00000000" w:rsidRPr="00000000">
                  <w:rPr>
                    <w:rtl w:val="0"/>
                  </w:rPr>
                  <w:t xml:space="preserve"> </w:t>
                </w:r>
              </w:p>
            </w:tc>
          </w:tr>
          <w:tr>
            <w:trPr>
              <w:cantSplit w:val="0"/>
              <w:tblHeader w:val="0"/>
            </w:trPr>
            <w:tc>
              <w:tcPr>
                <w:shd w:fill="fffbfb" w:val="clear"/>
                <w:tcMar>
                  <w:top w:w="43.2" w:type="dxa"/>
                  <w:left w:w="43.2" w:type="dxa"/>
                  <w:bottom w:w="43.2" w:type="dxa"/>
                  <w:right w:w="43.2" w:type="dxa"/>
                </w:tcMar>
              </w:tcPr>
              <w:p w:rsidR="00000000" w:rsidDel="00000000" w:rsidP="00000000" w:rsidRDefault="00000000" w:rsidRPr="00000000" w14:paraId="000003C8">
                <w:pPr>
                  <w:spacing w:line="216" w:lineRule="auto"/>
                  <w:rPr/>
                </w:pPr>
                <w:r w:rsidDel="00000000" w:rsidR="00000000" w:rsidRPr="00000000">
                  <w:rPr>
                    <w:rtl w:val="0"/>
                  </w:rPr>
                </w:r>
              </w:p>
            </w:tc>
            <w:tc>
              <w:tcPr>
                <w:shd w:fill="ffffff" w:val="clear"/>
                <w:tcMar>
                  <w:top w:w="43.2" w:type="dxa"/>
                  <w:left w:w="43.2" w:type="dxa"/>
                  <w:bottom w:w="43.2" w:type="dxa"/>
                  <w:right w:w="43.2" w:type="dxa"/>
                </w:tcMar>
              </w:tcPr>
              <w:p w:rsidR="00000000" w:rsidDel="00000000" w:rsidP="00000000" w:rsidRDefault="00000000" w:rsidRPr="00000000" w14:paraId="000003C9">
                <w:pPr>
                  <w:spacing w:line="216" w:lineRule="auto"/>
                  <w:rPr/>
                </w:pPr>
                <w:r w:rsidDel="00000000" w:rsidR="00000000" w:rsidRPr="00000000">
                  <w:rPr>
                    <w:rtl w:val="0"/>
                  </w:rPr>
                  <w:t xml:space="preserve">History of Political Philosophy</w:t>
                </w:r>
              </w:p>
            </w:tc>
            <w:tc>
              <w:tcPr>
                <w:shd w:fill="fffbfb" w:val="clear"/>
                <w:tcMar>
                  <w:top w:w="43.2" w:type="dxa"/>
                  <w:left w:w="43.2" w:type="dxa"/>
                  <w:bottom w:w="43.2" w:type="dxa"/>
                  <w:right w:w="43.2" w:type="dxa"/>
                </w:tcMar>
              </w:tcPr>
              <w:p w:rsidR="00000000" w:rsidDel="00000000" w:rsidP="00000000" w:rsidRDefault="00000000" w:rsidRPr="00000000" w14:paraId="000003CA">
                <w:pPr>
                  <w:spacing w:line="216" w:lineRule="auto"/>
                  <w:rPr/>
                </w:pPr>
                <w:r w:rsidDel="00000000" w:rsidR="00000000" w:rsidRPr="00000000">
                  <w:rPr>
                    <w:rtl w:val="0"/>
                  </w:rPr>
                  <w:t xml:space="preserve">PP</w:t>
                </w:r>
              </w:p>
            </w:tc>
            <w:tc>
              <w:tcPr>
                <w:shd w:fill="fffbfb" w:val="clear"/>
                <w:tcMar>
                  <w:top w:w="43.2" w:type="dxa"/>
                  <w:left w:w="43.2" w:type="dxa"/>
                  <w:bottom w:w="43.2" w:type="dxa"/>
                  <w:right w:w="43.2" w:type="dxa"/>
                </w:tcMar>
              </w:tcPr>
              <w:p w:rsidR="00000000" w:rsidDel="00000000" w:rsidP="00000000" w:rsidRDefault="00000000" w:rsidRPr="00000000" w14:paraId="000003CB">
                <w:pPr>
                  <w:spacing w:line="216" w:lineRule="auto"/>
                  <w:rPr/>
                </w:pPr>
                <w:r w:rsidDel="00000000" w:rsidR="00000000" w:rsidRPr="00000000">
                  <w:rPr>
                    <w:rtl w:val="0"/>
                  </w:rPr>
                  <w:t xml:space="preserve">yes</w:t>
                </w:r>
              </w:p>
            </w:tc>
            <w:tc>
              <w:tcPr>
                <w:shd w:fill="fffbfb" w:val="clear"/>
                <w:tcMar>
                  <w:top w:w="43.2" w:type="dxa"/>
                  <w:left w:w="43.2" w:type="dxa"/>
                  <w:bottom w:w="43.2" w:type="dxa"/>
                  <w:right w:w="43.2" w:type="dxa"/>
                </w:tcMar>
              </w:tcPr>
              <w:p w:rsidR="00000000" w:rsidDel="00000000" w:rsidP="00000000" w:rsidRDefault="00000000" w:rsidRPr="00000000" w14:paraId="000003CC">
                <w:pPr>
                  <w:spacing w:line="216" w:lineRule="auto"/>
                  <w:rPr/>
                </w:pPr>
                <w:r w:rsidDel="00000000" w:rsidR="00000000" w:rsidRPr="00000000">
                  <w:rPr>
                    <w:rtl w:val="0"/>
                  </w:rPr>
                  <w:t xml:space="preserve">–</w:t>
                </w:r>
              </w:p>
            </w:tc>
            <w:tc>
              <w:tcPr>
                <w:shd w:fill="fffbfb" w:val="clear"/>
                <w:tcMar>
                  <w:top w:w="43.2" w:type="dxa"/>
                  <w:left w:w="43.2" w:type="dxa"/>
                  <w:bottom w:w="43.2" w:type="dxa"/>
                  <w:right w:w="43.2" w:type="dxa"/>
                </w:tcMar>
              </w:tcPr>
              <w:p w:rsidR="00000000" w:rsidDel="00000000" w:rsidP="00000000" w:rsidRDefault="00000000" w:rsidRPr="00000000" w14:paraId="000003CD">
                <w:pPr>
                  <w:spacing w:line="216" w:lineRule="auto"/>
                  <w:rPr/>
                </w:pPr>
                <w:r w:rsidDel="00000000" w:rsidR="00000000" w:rsidRPr="00000000">
                  <w:rPr>
                    <w:rtl w:val="0"/>
                  </w:rPr>
                  <w:t xml:space="preserve">1.</w:t>
                </w:r>
              </w:p>
            </w:tc>
            <w:tc>
              <w:tcPr>
                <w:shd w:fill="fffbfb" w:val="clear"/>
                <w:tcMar>
                  <w:top w:w="43.2" w:type="dxa"/>
                  <w:left w:w="43.2" w:type="dxa"/>
                  <w:bottom w:w="43.2" w:type="dxa"/>
                  <w:right w:w="43.2" w:type="dxa"/>
                </w:tcMar>
              </w:tcPr>
              <w:p w:rsidR="00000000" w:rsidDel="00000000" w:rsidP="00000000" w:rsidRDefault="00000000" w:rsidRPr="00000000" w14:paraId="000003CE">
                <w:pPr>
                  <w:spacing w:line="216" w:lineRule="auto"/>
                  <w:rPr/>
                </w:pPr>
                <w:r w:rsidDel="00000000" w:rsidR="00000000" w:rsidRPr="00000000">
                  <w:rPr>
                    <w:rtl w:val="0"/>
                  </w:rPr>
                  <w:t xml:space="preserve">6</w:t>
                </w:r>
              </w:p>
            </w:tc>
            <w:tc>
              <w:tcPr>
                <w:shd w:fill="fffbfb" w:val="clear"/>
                <w:tcMar>
                  <w:top w:w="43.2" w:type="dxa"/>
                  <w:left w:w="43.2" w:type="dxa"/>
                  <w:bottom w:w="43.2" w:type="dxa"/>
                  <w:right w:w="43.2" w:type="dxa"/>
                </w:tcMar>
              </w:tcPr>
              <w:p w:rsidR="00000000" w:rsidDel="00000000" w:rsidP="00000000" w:rsidRDefault="00000000" w:rsidRPr="00000000" w14:paraId="000003CF">
                <w:pPr>
                  <w:spacing w:line="216" w:lineRule="auto"/>
                  <w:rPr/>
                </w:pPr>
                <w:r w:rsidDel="00000000" w:rsidR="00000000" w:rsidRPr="00000000">
                  <w:rPr>
                    <w:rtl w:val="0"/>
                  </w:rPr>
                  <w:t xml:space="preserve">1.5</w:t>
                </w:r>
              </w:p>
            </w:tc>
            <w:tc>
              <w:tcPr>
                <w:shd w:fill="fffbfb" w:val="clear"/>
                <w:tcMar>
                  <w:top w:w="43.2" w:type="dxa"/>
                  <w:left w:w="43.2" w:type="dxa"/>
                  <w:bottom w:w="43.2" w:type="dxa"/>
                  <w:right w:w="43.2" w:type="dxa"/>
                </w:tcMar>
              </w:tcPr>
              <w:p w:rsidR="00000000" w:rsidDel="00000000" w:rsidP="00000000" w:rsidRDefault="00000000" w:rsidRPr="00000000" w14:paraId="000003D0">
                <w:pPr>
                  <w:spacing w:line="216" w:lineRule="auto"/>
                  <w:rPr/>
                </w:pPr>
                <w:r w:rsidDel="00000000" w:rsidR="00000000" w:rsidRPr="00000000">
                  <w:rPr>
                    <w:rtl w:val="0"/>
                  </w:rPr>
                  <w:t xml:space="preserve">1.5</w:t>
                </w:r>
              </w:p>
            </w:tc>
            <w:tc>
              <w:tcPr>
                <w:shd w:fill="fffbfb" w:val="clear"/>
                <w:tcMar>
                  <w:top w:w="43.2" w:type="dxa"/>
                  <w:left w:w="43.2" w:type="dxa"/>
                  <w:bottom w:w="43.2" w:type="dxa"/>
                  <w:right w:w="43.2" w:type="dxa"/>
                </w:tcMar>
              </w:tcPr>
              <w:p w:rsidR="00000000" w:rsidDel="00000000" w:rsidP="00000000" w:rsidRDefault="00000000" w:rsidRPr="00000000" w14:paraId="000003D1">
                <w:pPr>
                  <w:spacing w:line="216" w:lineRule="auto"/>
                  <w:rPr/>
                </w:pPr>
                <w:r w:rsidDel="00000000" w:rsidR="00000000" w:rsidRPr="00000000">
                  <w:rPr>
                    <w:rtl w:val="0"/>
                  </w:rPr>
                  <w:t xml:space="preserve">45</w:t>
                </w:r>
              </w:p>
            </w:tc>
            <w:tc>
              <w:tcPr>
                <w:shd w:fill="fffbfb" w:val="clear"/>
                <w:tcMar>
                  <w:top w:w="43.2" w:type="dxa"/>
                  <w:left w:w="43.2" w:type="dxa"/>
                  <w:bottom w:w="43.2" w:type="dxa"/>
                  <w:right w:w="43.2" w:type="dxa"/>
                </w:tcMar>
              </w:tcPr>
              <w:p w:rsidR="00000000" w:rsidDel="00000000" w:rsidP="00000000" w:rsidRDefault="00000000" w:rsidRPr="00000000" w14:paraId="000003D2">
                <w:pPr>
                  <w:spacing w:line="216" w:lineRule="auto"/>
                  <w:rPr/>
                </w:pPr>
                <w:r w:rsidDel="00000000" w:rsidR="00000000" w:rsidRPr="00000000">
                  <w:rPr>
                    <w:rtl w:val="0"/>
                  </w:rPr>
                  <w:t xml:space="preserve">105</w:t>
                </w:r>
              </w:p>
            </w:tc>
            <w:tc>
              <w:tcPr>
                <w:shd w:fill="fffbfb" w:val="clear"/>
                <w:tcMar>
                  <w:top w:w="43.2" w:type="dxa"/>
                  <w:left w:w="43.2" w:type="dxa"/>
                  <w:bottom w:w="43.2" w:type="dxa"/>
                  <w:right w:w="43.2" w:type="dxa"/>
                </w:tcMar>
              </w:tcPr>
              <w:p w:rsidR="00000000" w:rsidDel="00000000" w:rsidP="00000000" w:rsidRDefault="00000000" w:rsidRPr="00000000" w14:paraId="000003D3">
                <w:pPr>
                  <w:spacing w:line="216" w:lineRule="auto"/>
                  <w:rPr/>
                </w:pPr>
                <w:r w:rsidDel="00000000" w:rsidR="00000000" w:rsidRPr="00000000">
                  <w:rPr>
                    <w:rtl w:val="0"/>
                  </w:rPr>
                  <w:t xml:space="preserve">Adam Bence Balázs</w:t>
                </w:r>
              </w:p>
            </w:tc>
            <w:tc>
              <w:tcPr>
                <w:shd w:fill="fffbfb" w:val="clear"/>
                <w:tcMar>
                  <w:top w:w="43.2" w:type="dxa"/>
                  <w:left w:w="43.2" w:type="dxa"/>
                  <w:bottom w:w="43.2" w:type="dxa"/>
                  <w:right w:w="43.2" w:type="dxa"/>
                </w:tcMar>
              </w:tcPr>
              <w:p w:rsidR="00000000" w:rsidDel="00000000" w:rsidP="00000000" w:rsidRDefault="00000000" w:rsidRPr="00000000" w14:paraId="000003D4">
                <w:pPr>
                  <w:spacing w:line="216" w:lineRule="auto"/>
                  <w:rPr/>
                </w:pPr>
                <w:r w:rsidDel="00000000" w:rsidR="00000000" w:rsidRPr="00000000">
                  <w:rPr>
                    <w:rtl w:val="0"/>
                  </w:rPr>
                  <w:t xml:space="preserve">František Novosád</w:t>
                </w:r>
              </w:p>
            </w:tc>
            <w:tc>
              <w:tcPr>
                <w:shd w:fill="fffbfb" w:val="clear"/>
                <w:tcMar>
                  <w:top w:w="43.2" w:type="dxa"/>
                  <w:left w:w="43.2" w:type="dxa"/>
                  <w:bottom w:w="43.2" w:type="dxa"/>
                  <w:right w:w="43.2" w:type="dxa"/>
                </w:tcMar>
              </w:tcPr>
              <w:p w:rsidR="00000000" w:rsidDel="00000000" w:rsidP="00000000" w:rsidRDefault="00000000" w:rsidRPr="00000000" w14:paraId="000003D5">
                <w:pPr>
                  <w:spacing w:line="216" w:lineRule="auto"/>
                  <w:rPr/>
                </w:pPr>
                <w:hyperlink r:id="rId30">
                  <w:r w:rsidDel="00000000" w:rsidR="00000000" w:rsidRPr="00000000">
                    <w:rPr>
                      <w:color w:val="1155cc"/>
                      <w:u w:val="single"/>
                      <w:rtl w:val="0"/>
                    </w:rPr>
                    <w:t xml:space="preserve">fnovosad72@gmail.com</w:t>
                  </w:r>
                </w:hyperlink>
                <w:r w:rsidDel="00000000" w:rsidR="00000000" w:rsidRPr="00000000">
                  <w:rPr>
                    <w:rtl w:val="0"/>
                  </w:rPr>
                  <w:t xml:space="preserve"> </w:t>
                </w:r>
              </w:p>
            </w:tc>
            <w:tc>
              <w:tcPr>
                <w:shd w:fill="fffbfb" w:val="clear"/>
                <w:tcMar>
                  <w:top w:w="43.2" w:type="dxa"/>
                  <w:left w:w="43.2" w:type="dxa"/>
                  <w:bottom w:w="43.2" w:type="dxa"/>
                  <w:right w:w="43.2" w:type="dxa"/>
                </w:tcMar>
              </w:tcPr>
              <w:p w:rsidR="00000000" w:rsidDel="00000000" w:rsidP="00000000" w:rsidRDefault="00000000" w:rsidRPr="00000000" w14:paraId="000003D6">
                <w:pPr>
                  <w:spacing w:line="216" w:lineRule="auto"/>
                  <w:rPr/>
                </w:pPr>
                <w:r w:rsidDel="00000000" w:rsidR="00000000" w:rsidRPr="00000000">
                  <w:rPr>
                    <w:rtl w:val="0"/>
                  </w:rPr>
                  <w:t xml:space="preserve">https://www.portalvs.sk/regzam/detail/14542</w:t>
                </w:r>
              </w:p>
            </w:tc>
          </w:tr>
          <w:tr>
            <w:trPr>
              <w:cantSplit w:val="0"/>
              <w:tblHeader w:val="0"/>
            </w:trPr>
            <w:tc>
              <w:tcPr>
                <w:shd w:fill="fffbfb" w:val="clear"/>
                <w:tcMar>
                  <w:top w:w="43.2" w:type="dxa"/>
                  <w:left w:w="43.2" w:type="dxa"/>
                  <w:bottom w:w="43.2" w:type="dxa"/>
                  <w:right w:w="43.2" w:type="dxa"/>
                </w:tcMar>
              </w:tcPr>
              <w:p w:rsidR="00000000" w:rsidDel="00000000" w:rsidP="00000000" w:rsidRDefault="00000000" w:rsidRPr="00000000" w14:paraId="000003D7">
                <w:pPr>
                  <w:spacing w:line="216" w:lineRule="auto"/>
                  <w:rPr/>
                </w:pPr>
                <w:r w:rsidDel="00000000" w:rsidR="00000000" w:rsidRPr="00000000">
                  <w:rPr>
                    <w:rtl w:val="0"/>
                  </w:rPr>
                  <w:t xml:space="preserve">M-113</w:t>
                </w:r>
              </w:p>
            </w:tc>
            <w:tc>
              <w:tcPr>
                <w:shd w:fill="fffbfb" w:val="clear"/>
                <w:tcMar>
                  <w:top w:w="43.2" w:type="dxa"/>
                  <w:left w:w="43.2" w:type="dxa"/>
                  <w:bottom w:w="43.2" w:type="dxa"/>
                  <w:right w:w="43.2" w:type="dxa"/>
                </w:tcMar>
              </w:tcPr>
              <w:p w:rsidR="00000000" w:rsidDel="00000000" w:rsidP="00000000" w:rsidRDefault="00000000" w:rsidRPr="00000000" w14:paraId="000003D8">
                <w:pPr>
                  <w:spacing w:line="216" w:lineRule="auto"/>
                  <w:rPr/>
                </w:pPr>
                <w:r w:rsidDel="00000000" w:rsidR="00000000" w:rsidRPr="00000000">
                  <w:rPr>
                    <w:rtl w:val="0"/>
                  </w:rPr>
                  <w:t xml:space="preserve">Introduction to Social Science Research Methods</w:t>
                </w:r>
              </w:p>
            </w:tc>
            <w:tc>
              <w:tcPr>
                <w:shd w:fill="fffbfb" w:val="clear"/>
                <w:tcMar>
                  <w:top w:w="43.2" w:type="dxa"/>
                  <w:left w:w="43.2" w:type="dxa"/>
                  <w:bottom w:w="43.2" w:type="dxa"/>
                  <w:right w:w="43.2" w:type="dxa"/>
                </w:tcMar>
              </w:tcPr>
              <w:p w:rsidR="00000000" w:rsidDel="00000000" w:rsidP="00000000" w:rsidRDefault="00000000" w:rsidRPr="00000000" w14:paraId="000003D9">
                <w:pPr>
                  <w:spacing w:line="216" w:lineRule="auto"/>
                  <w:rPr/>
                </w:pPr>
                <w:r w:rsidDel="00000000" w:rsidR="00000000" w:rsidRPr="00000000">
                  <w:rPr>
                    <w:rtl w:val="0"/>
                  </w:rPr>
                  <w:t xml:space="preserve">PP</w:t>
                </w:r>
              </w:p>
            </w:tc>
            <w:tc>
              <w:tcPr>
                <w:shd w:fill="fffbfb" w:val="clear"/>
                <w:tcMar>
                  <w:top w:w="43.2" w:type="dxa"/>
                  <w:left w:w="43.2" w:type="dxa"/>
                  <w:bottom w:w="43.2" w:type="dxa"/>
                  <w:right w:w="43.2" w:type="dxa"/>
                </w:tcMar>
              </w:tcPr>
              <w:p w:rsidR="00000000" w:rsidDel="00000000" w:rsidP="00000000" w:rsidRDefault="00000000" w:rsidRPr="00000000" w14:paraId="000003DA">
                <w:pPr>
                  <w:spacing w:line="216" w:lineRule="auto"/>
                  <w:rPr/>
                </w:pPr>
                <w:r w:rsidDel="00000000" w:rsidR="00000000" w:rsidRPr="00000000">
                  <w:rPr>
                    <w:rtl w:val="0"/>
                  </w:rPr>
                  <w:t xml:space="preserve">yes</w:t>
                </w:r>
              </w:p>
            </w:tc>
            <w:tc>
              <w:tcPr>
                <w:shd w:fill="fffbfb" w:val="clear"/>
                <w:tcMar>
                  <w:top w:w="43.2" w:type="dxa"/>
                  <w:left w:w="43.2" w:type="dxa"/>
                  <w:bottom w:w="43.2" w:type="dxa"/>
                  <w:right w:w="43.2" w:type="dxa"/>
                </w:tcMar>
              </w:tcPr>
              <w:p w:rsidR="00000000" w:rsidDel="00000000" w:rsidP="00000000" w:rsidRDefault="00000000" w:rsidRPr="00000000" w14:paraId="000003DB">
                <w:pPr>
                  <w:spacing w:line="216" w:lineRule="auto"/>
                  <w:rPr/>
                </w:pPr>
                <w:r w:rsidDel="00000000" w:rsidR="00000000" w:rsidRPr="00000000">
                  <w:rPr>
                    <w:rtl w:val="0"/>
                  </w:rPr>
                  <w:t xml:space="preserve">–</w:t>
                </w:r>
              </w:p>
            </w:tc>
            <w:tc>
              <w:tcPr>
                <w:shd w:fill="fffbfb" w:val="clear"/>
                <w:tcMar>
                  <w:top w:w="43.2" w:type="dxa"/>
                  <w:left w:w="43.2" w:type="dxa"/>
                  <w:bottom w:w="43.2" w:type="dxa"/>
                  <w:right w:w="43.2" w:type="dxa"/>
                </w:tcMar>
              </w:tcPr>
              <w:p w:rsidR="00000000" w:rsidDel="00000000" w:rsidP="00000000" w:rsidRDefault="00000000" w:rsidRPr="00000000" w14:paraId="000003DC">
                <w:pPr>
                  <w:spacing w:line="216" w:lineRule="auto"/>
                  <w:rPr/>
                </w:pPr>
                <w:r w:rsidDel="00000000" w:rsidR="00000000" w:rsidRPr="00000000">
                  <w:rPr>
                    <w:rtl w:val="0"/>
                  </w:rPr>
                  <w:t xml:space="preserve">1.</w:t>
                </w:r>
              </w:p>
            </w:tc>
            <w:tc>
              <w:tcPr>
                <w:shd w:fill="fffbfb" w:val="clear"/>
                <w:tcMar>
                  <w:top w:w="43.2" w:type="dxa"/>
                  <w:left w:w="43.2" w:type="dxa"/>
                  <w:bottom w:w="43.2" w:type="dxa"/>
                  <w:right w:w="43.2" w:type="dxa"/>
                </w:tcMar>
              </w:tcPr>
              <w:p w:rsidR="00000000" w:rsidDel="00000000" w:rsidP="00000000" w:rsidRDefault="00000000" w:rsidRPr="00000000" w14:paraId="000003DD">
                <w:pPr>
                  <w:spacing w:line="216" w:lineRule="auto"/>
                  <w:rPr/>
                </w:pPr>
                <w:r w:rsidDel="00000000" w:rsidR="00000000" w:rsidRPr="00000000">
                  <w:rPr>
                    <w:rtl w:val="0"/>
                  </w:rPr>
                  <w:t xml:space="preserve">6</w:t>
                </w:r>
              </w:p>
            </w:tc>
            <w:tc>
              <w:tcPr>
                <w:shd w:fill="fffbfb" w:val="clear"/>
                <w:tcMar>
                  <w:top w:w="43.2" w:type="dxa"/>
                  <w:left w:w="43.2" w:type="dxa"/>
                  <w:bottom w:w="43.2" w:type="dxa"/>
                  <w:right w:w="43.2" w:type="dxa"/>
                </w:tcMar>
              </w:tcPr>
              <w:p w:rsidR="00000000" w:rsidDel="00000000" w:rsidP="00000000" w:rsidRDefault="00000000" w:rsidRPr="00000000" w14:paraId="000003DE">
                <w:pPr>
                  <w:spacing w:line="216" w:lineRule="auto"/>
                  <w:rPr/>
                </w:pPr>
                <w:r w:rsidDel="00000000" w:rsidR="00000000" w:rsidRPr="00000000">
                  <w:rPr>
                    <w:rtl w:val="0"/>
                  </w:rPr>
                  <w:t xml:space="preserve">1.5</w:t>
                </w:r>
              </w:p>
            </w:tc>
            <w:tc>
              <w:tcPr>
                <w:shd w:fill="fffbfb" w:val="clear"/>
                <w:tcMar>
                  <w:top w:w="43.2" w:type="dxa"/>
                  <w:left w:w="43.2" w:type="dxa"/>
                  <w:bottom w:w="43.2" w:type="dxa"/>
                  <w:right w:w="43.2" w:type="dxa"/>
                </w:tcMar>
              </w:tcPr>
              <w:p w:rsidR="00000000" w:rsidDel="00000000" w:rsidP="00000000" w:rsidRDefault="00000000" w:rsidRPr="00000000" w14:paraId="000003DF">
                <w:pPr>
                  <w:spacing w:line="216" w:lineRule="auto"/>
                  <w:rPr/>
                </w:pPr>
                <w:r w:rsidDel="00000000" w:rsidR="00000000" w:rsidRPr="00000000">
                  <w:rPr>
                    <w:rtl w:val="0"/>
                  </w:rPr>
                  <w:t xml:space="preserve">1.5</w:t>
                </w:r>
              </w:p>
            </w:tc>
            <w:tc>
              <w:tcPr>
                <w:shd w:fill="fffbfb" w:val="clear"/>
                <w:tcMar>
                  <w:top w:w="43.2" w:type="dxa"/>
                  <w:left w:w="43.2" w:type="dxa"/>
                  <w:bottom w:w="43.2" w:type="dxa"/>
                  <w:right w:w="43.2" w:type="dxa"/>
                </w:tcMar>
              </w:tcPr>
              <w:p w:rsidR="00000000" w:rsidDel="00000000" w:rsidP="00000000" w:rsidRDefault="00000000" w:rsidRPr="00000000" w14:paraId="000003E0">
                <w:pPr>
                  <w:spacing w:line="216" w:lineRule="auto"/>
                  <w:rPr/>
                </w:pPr>
                <w:r w:rsidDel="00000000" w:rsidR="00000000" w:rsidRPr="00000000">
                  <w:rPr>
                    <w:rtl w:val="0"/>
                  </w:rPr>
                  <w:t xml:space="preserve">45</w:t>
                </w:r>
              </w:p>
            </w:tc>
            <w:tc>
              <w:tcPr>
                <w:shd w:fill="fffbfb" w:val="clear"/>
                <w:tcMar>
                  <w:top w:w="43.2" w:type="dxa"/>
                  <w:left w:w="43.2" w:type="dxa"/>
                  <w:bottom w:w="43.2" w:type="dxa"/>
                  <w:right w:w="43.2" w:type="dxa"/>
                </w:tcMar>
              </w:tcPr>
              <w:p w:rsidR="00000000" w:rsidDel="00000000" w:rsidP="00000000" w:rsidRDefault="00000000" w:rsidRPr="00000000" w14:paraId="000003E1">
                <w:pPr>
                  <w:spacing w:line="216" w:lineRule="auto"/>
                  <w:rPr/>
                </w:pPr>
                <w:r w:rsidDel="00000000" w:rsidR="00000000" w:rsidRPr="00000000">
                  <w:rPr>
                    <w:rtl w:val="0"/>
                  </w:rPr>
                  <w:t xml:space="preserve">105</w:t>
                </w:r>
              </w:p>
            </w:tc>
            <w:tc>
              <w:tcPr>
                <w:shd w:fill="fffbfb" w:val="clear"/>
                <w:tcMar>
                  <w:top w:w="43.2" w:type="dxa"/>
                  <w:left w:w="43.2" w:type="dxa"/>
                  <w:bottom w:w="43.2" w:type="dxa"/>
                  <w:right w:w="43.2" w:type="dxa"/>
                </w:tcMar>
              </w:tcPr>
              <w:p w:rsidR="00000000" w:rsidDel="00000000" w:rsidP="00000000" w:rsidRDefault="00000000" w:rsidRPr="00000000" w14:paraId="000003E2">
                <w:pPr>
                  <w:spacing w:line="216" w:lineRule="auto"/>
                  <w:rPr/>
                </w:pPr>
                <w:r w:rsidDel="00000000" w:rsidR="00000000" w:rsidRPr="00000000">
                  <w:rPr>
                    <w:rtl w:val="0"/>
                  </w:rPr>
                  <w:t xml:space="preserve">Lukáš Siegel</w:t>
                </w:r>
              </w:p>
            </w:tc>
            <w:tc>
              <w:tcPr>
                <w:shd w:fill="fffbfb" w:val="clear"/>
                <w:tcMar>
                  <w:top w:w="43.2" w:type="dxa"/>
                  <w:left w:w="43.2" w:type="dxa"/>
                  <w:bottom w:w="43.2" w:type="dxa"/>
                  <w:right w:w="43.2" w:type="dxa"/>
                </w:tcMar>
              </w:tcPr>
              <w:p w:rsidR="00000000" w:rsidDel="00000000" w:rsidP="00000000" w:rsidRDefault="00000000" w:rsidRPr="00000000" w14:paraId="000003E3">
                <w:pPr>
                  <w:spacing w:line="216" w:lineRule="auto"/>
                  <w:rPr/>
                </w:pPr>
                <w:r w:rsidDel="00000000" w:rsidR="00000000" w:rsidRPr="00000000">
                  <w:rPr>
                    <w:rtl w:val="0"/>
                  </w:rPr>
                  <w:t xml:space="preserve">Iveta Radičová</w:t>
                </w:r>
              </w:p>
            </w:tc>
            <w:tc>
              <w:tcPr>
                <w:shd w:fill="fffbfb" w:val="clear"/>
                <w:tcMar>
                  <w:top w:w="43.2" w:type="dxa"/>
                  <w:left w:w="43.2" w:type="dxa"/>
                  <w:bottom w:w="43.2" w:type="dxa"/>
                  <w:right w:w="43.2" w:type="dxa"/>
                </w:tcMar>
              </w:tcPr>
              <w:p w:rsidR="00000000" w:rsidDel="00000000" w:rsidP="00000000" w:rsidRDefault="00000000" w:rsidRPr="00000000" w14:paraId="000003E4">
                <w:pPr>
                  <w:spacing w:line="216" w:lineRule="auto"/>
                  <w:rPr/>
                </w:pPr>
                <w:r w:rsidDel="00000000" w:rsidR="00000000" w:rsidRPr="00000000">
                  <w:rPr>
                    <w:rtl w:val="0"/>
                  </w:rPr>
                  <w:t xml:space="preserve">iveta.radicova@gmail.com</w:t>
                </w:r>
              </w:p>
            </w:tc>
            <w:tc>
              <w:tcPr>
                <w:shd w:fill="fffbfb" w:val="clear"/>
                <w:tcMar>
                  <w:top w:w="43.2" w:type="dxa"/>
                  <w:left w:w="43.2" w:type="dxa"/>
                  <w:bottom w:w="43.2" w:type="dxa"/>
                  <w:right w:w="43.2" w:type="dxa"/>
                </w:tcMar>
              </w:tcPr>
              <w:p w:rsidR="00000000" w:rsidDel="00000000" w:rsidP="00000000" w:rsidRDefault="00000000" w:rsidRPr="00000000" w14:paraId="000003E5">
                <w:pPr>
                  <w:spacing w:line="216" w:lineRule="auto"/>
                  <w:rPr/>
                </w:pPr>
                <w:r w:rsidDel="00000000" w:rsidR="00000000" w:rsidRPr="00000000">
                  <w:rPr>
                    <w:rtl w:val="0"/>
                  </w:rPr>
                  <w:t xml:space="preserve">https://www.portalvs.sk/regzam/detail/5364</w:t>
                </w:r>
              </w:p>
            </w:tc>
          </w:tr>
        </w:tbl>
      </w:sdtContent>
    </w:sdt>
    <w:p w:rsidR="00000000" w:rsidDel="00000000" w:rsidP="00000000" w:rsidRDefault="00000000" w:rsidRPr="00000000" w14:paraId="000003E6">
      <w:pPr>
        <w:widowControl w:val="1"/>
        <w:spacing w:line="216" w:lineRule="auto"/>
        <w:rPr>
          <w:sz w:val="10"/>
          <w:szCs w:val="10"/>
        </w:rPr>
      </w:pPr>
      <w:r w:rsidDel="00000000" w:rsidR="00000000" w:rsidRPr="00000000">
        <w:rPr>
          <w:rtl w:val="0"/>
        </w:rPr>
      </w:r>
    </w:p>
    <w:sdt>
      <w:sdtPr>
        <w:lock w:val="contentLocked"/>
        <w:tag w:val="goog_rdk_7"/>
      </w:sdtPr>
      <w:sdtContent>
        <w:tbl>
          <w:tblPr>
            <w:tblStyle w:val="Table13"/>
            <w:tblpPr w:leftFromText="180" w:rightFromText="180" w:topFromText="180" w:bottomFromText="180" w:vertAnchor="text" w:horzAnchor="text" w:tblpX="0" w:tblpY="0"/>
            <w:tblW w:w="14535.0" w:type="dxa"/>
            <w:jc w:val="left"/>
            <w:tblInd w:w="4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5"/>
            <w:gridCol w:w="3135"/>
            <w:gridCol w:w="675"/>
            <w:gridCol w:w="825"/>
            <w:gridCol w:w="660"/>
            <w:gridCol w:w="540"/>
            <w:gridCol w:w="480"/>
            <w:gridCol w:w="615"/>
            <w:gridCol w:w="600"/>
            <w:gridCol w:w="615"/>
            <w:gridCol w:w="630"/>
            <w:gridCol w:w="1335"/>
            <w:gridCol w:w="1230"/>
            <w:gridCol w:w="1200"/>
            <w:gridCol w:w="1140"/>
            <w:tblGridChange w:id="0">
              <w:tblGrid>
                <w:gridCol w:w="855"/>
                <w:gridCol w:w="3135"/>
                <w:gridCol w:w="675"/>
                <w:gridCol w:w="825"/>
                <w:gridCol w:w="660"/>
                <w:gridCol w:w="540"/>
                <w:gridCol w:w="480"/>
                <w:gridCol w:w="615"/>
                <w:gridCol w:w="600"/>
                <w:gridCol w:w="615"/>
                <w:gridCol w:w="630"/>
                <w:gridCol w:w="1335"/>
                <w:gridCol w:w="1230"/>
                <w:gridCol w:w="1200"/>
                <w:gridCol w:w="1140"/>
              </w:tblGrid>
            </w:tblGridChange>
          </w:tblGrid>
          <w:tr>
            <w:trPr>
              <w:cantSplit w:val="0"/>
              <w:trHeight w:val="420" w:hRule="atLeast"/>
              <w:tblHeader w:val="0"/>
            </w:trPr>
            <w:tc>
              <w:tcPr>
                <w:gridSpan w:val="15"/>
                <w:shd w:fill="ead1dc" w:val="clear"/>
                <w:tcMar>
                  <w:top w:w="43.2" w:type="dxa"/>
                  <w:left w:w="43.2" w:type="dxa"/>
                  <w:bottom w:w="43.2" w:type="dxa"/>
                  <w:right w:w="43.2" w:type="dxa"/>
                </w:tcMar>
              </w:tcPr>
              <w:p w:rsidR="00000000" w:rsidDel="00000000" w:rsidP="00000000" w:rsidRDefault="00000000" w:rsidRPr="00000000" w14:paraId="000003E7">
                <w:pPr>
                  <w:spacing w:line="216" w:lineRule="auto"/>
                  <w:rPr>
                    <w:b w:val="1"/>
                  </w:rPr>
                </w:pPr>
                <w:r w:rsidDel="00000000" w:rsidR="00000000" w:rsidRPr="00000000">
                  <w:rPr>
                    <w:b w:val="1"/>
                    <w:rtl w:val="0"/>
                  </w:rPr>
                  <w:t xml:space="preserve">First year </w:t>
                </w:r>
              </w:p>
              <w:p w:rsidR="00000000" w:rsidDel="00000000" w:rsidP="00000000" w:rsidRDefault="00000000" w:rsidRPr="00000000" w14:paraId="000003E8">
                <w:pPr>
                  <w:spacing w:line="216" w:lineRule="auto"/>
                  <w:rPr>
                    <w:b w:val="1"/>
                  </w:rPr>
                </w:pPr>
                <w:r w:rsidDel="00000000" w:rsidR="00000000" w:rsidRPr="00000000">
                  <w:rPr>
                    <w:b w:val="1"/>
                    <w:rtl w:val="0"/>
                  </w:rPr>
                  <w:t xml:space="preserve">Summer semester: RECOMMENDED REQUIRED ELECTIVES</w:t>
                </w:r>
              </w:p>
              <w:p w:rsidR="00000000" w:rsidDel="00000000" w:rsidP="00000000" w:rsidRDefault="00000000" w:rsidRPr="00000000" w14:paraId="000003E9">
                <w:pPr>
                  <w:spacing w:line="216" w:lineRule="auto"/>
                  <w:rPr>
                    <w:b w:val="1"/>
                  </w:rPr>
                </w:pPr>
                <w:r w:rsidDel="00000000" w:rsidR="00000000" w:rsidRPr="00000000">
                  <w:rPr>
                    <w:rtl w:val="0"/>
                  </w:rPr>
                </w:r>
              </w:p>
            </w:tc>
          </w:tr>
          <w:tr>
            <w:trPr>
              <w:cantSplit w:val="0"/>
              <w:tblHeader w:val="0"/>
            </w:trPr>
            <w:tc>
              <w:tcPr>
                <w:shd w:fill="fffbfb" w:val="clear"/>
                <w:tcMar>
                  <w:top w:w="43.2" w:type="dxa"/>
                  <w:left w:w="43.2" w:type="dxa"/>
                  <w:bottom w:w="43.2" w:type="dxa"/>
                  <w:right w:w="43.2" w:type="dxa"/>
                </w:tcMar>
              </w:tcPr>
              <w:p w:rsidR="00000000" w:rsidDel="00000000" w:rsidP="00000000" w:rsidRDefault="00000000" w:rsidRPr="00000000" w14:paraId="000003F8">
                <w:pPr>
                  <w:spacing w:line="216" w:lineRule="auto"/>
                  <w:rPr>
                    <w:b w:val="1"/>
                  </w:rPr>
                </w:pPr>
                <w:r w:rsidDel="00000000" w:rsidR="00000000" w:rsidRPr="00000000">
                  <w:rPr>
                    <w:b w:val="1"/>
                    <w:rtl w:val="0"/>
                  </w:rPr>
                  <w:t xml:space="preserve">Code</w:t>
                </w:r>
              </w:p>
            </w:tc>
            <w:tc>
              <w:tcPr>
                <w:shd w:fill="fffbfb" w:val="clear"/>
                <w:tcMar>
                  <w:top w:w="43.2" w:type="dxa"/>
                  <w:left w:w="43.2" w:type="dxa"/>
                  <w:bottom w:w="43.2" w:type="dxa"/>
                  <w:right w:w="43.2" w:type="dxa"/>
                </w:tcMar>
              </w:tcPr>
              <w:p w:rsidR="00000000" w:rsidDel="00000000" w:rsidP="00000000" w:rsidRDefault="00000000" w:rsidRPr="00000000" w14:paraId="000003F9">
                <w:pPr>
                  <w:spacing w:line="216" w:lineRule="auto"/>
                  <w:rPr>
                    <w:b w:val="1"/>
                  </w:rPr>
                </w:pPr>
                <w:r w:rsidDel="00000000" w:rsidR="00000000" w:rsidRPr="00000000">
                  <w:rPr>
                    <w:b w:val="1"/>
                    <w:rtl w:val="0"/>
                  </w:rPr>
                  <w:t xml:space="preserve">OFFER OF SUBJECTS</w:t>
                </w:r>
              </w:p>
            </w:tc>
            <w:tc>
              <w:tcPr>
                <w:shd w:fill="fffbfb" w:val="clear"/>
                <w:tcMar>
                  <w:top w:w="43.2" w:type="dxa"/>
                  <w:left w:w="43.2" w:type="dxa"/>
                  <w:bottom w:w="43.2" w:type="dxa"/>
                  <w:right w:w="43.2" w:type="dxa"/>
                </w:tcMar>
              </w:tcPr>
              <w:p w:rsidR="00000000" w:rsidDel="00000000" w:rsidP="00000000" w:rsidRDefault="00000000" w:rsidRPr="00000000" w14:paraId="000003FA">
                <w:pPr>
                  <w:spacing w:line="216" w:lineRule="auto"/>
                  <w:rPr>
                    <w:sz w:val="16"/>
                    <w:szCs w:val="16"/>
                  </w:rPr>
                </w:pPr>
                <w:r w:rsidDel="00000000" w:rsidR="00000000" w:rsidRPr="00000000">
                  <w:rPr>
                    <w:sz w:val="16"/>
                    <w:szCs w:val="16"/>
                    <w:rtl w:val="0"/>
                  </w:rPr>
                  <w:t xml:space="preserve">Type of objects</w:t>
                </w:r>
              </w:p>
            </w:tc>
            <w:tc>
              <w:tcPr>
                <w:shd w:fill="fffbfb" w:val="clear"/>
                <w:tcMar>
                  <w:top w:w="43.2" w:type="dxa"/>
                  <w:left w:w="43.2" w:type="dxa"/>
                  <w:bottom w:w="43.2" w:type="dxa"/>
                  <w:right w:w="43.2" w:type="dxa"/>
                </w:tcMar>
              </w:tcPr>
              <w:p w:rsidR="00000000" w:rsidDel="00000000" w:rsidP="00000000" w:rsidRDefault="00000000" w:rsidRPr="00000000" w14:paraId="000003FB">
                <w:pPr>
                  <w:spacing w:line="216" w:lineRule="auto"/>
                  <w:rPr>
                    <w:sz w:val="16"/>
                    <w:szCs w:val="16"/>
                  </w:rPr>
                </w:pPr>
                <w:r w:rsidDel="00000000" w:rsidR="00000000" w:rsidRPr="00000000">
                  <w:rPr>
                    <w:sz w:val="16"/>
                    <w:szCs w:val="16"/>
                    <w:rtl w:val="0"/>
                  </w:rPr>
                  <w:t xml:space="preserve">Profile subject</w:t>
                </w:r>
              </w:p>
            </w:tc>
            <w:tc>
              <w:tcPr>
                <w:shd w:fill="fffbfb" w:val="clear"/>
                <w:tcMar>
                  <w:top w:w="43.2" w:type="dxa"/>
                  <w:left w:w="43.2" w:type="dxa"/>
                  <w:bottom w:w="43.2" w:type="dxa"/>
                  <w:right w:w="43.2" w:type="dxa"/>
                </w:tcMar>
              </w:tcPr>
              <w:p w:rsidR="00000000" w:rsidDel="00000000" w:rsidP="00000000" w:rsidRDefault="00000000" w:rsidRPr="00000000" w14:paraId="000003FC">
                <w:pPr>
                  <w:spacing w:line="216" w:lineRule="auto"/>
                  <w:rPr>
                    <w:sz w:val="16"/>
                    <w:szCs w:val="16"/>
                  </w:rPr>
                </w:pPr>
                <w:r w:rsidDel="00000000" w:rsidR="00000000" w:rsidRPr="00000000">
                  <w:rPr>
                    <w:sz w:val="16"/>
                    <w:szCs w:val="16"/>
                    <w:rtl w:val="0"/>
                  </w:rPr>
                  <w:t xml:space="preserve">Prerequisites</w:t>
                </w:r>
              </w:p>
            </w:tc>
            <w:tc>
              <w:tcPr>
                <w:shd w:fill="fffbfb" w:val="clear"/>
                <w:tcMar>
                  <w:top w:w="43.2" w:type="dxa"/>
                  <w:left w:w="43.2" w:type="dxa"/>
                  <w:bottom w:w="43.2" w:type="dxa"/>
                  <w:right w:w="43.2" w:type="dxa"/>
                </w:tcMar>
              </w:tcPr>
              <w:p w:rsidR="00000000" w:rsidDel="00000000" w:rsidP="00000000" w:rsidRDefault="00000000" w:rsidRPr="00000000" w14:paraId="000003FD">
                <w:pPr>
                  <w:spacing w:line="216" w:lineRule="auto"/>
                  <w:rPr>
                    <w:sz w:val="16"/>
                    <w:szCs w:val="16"/>
                  </w:rPr>
                </w:pPr>
                <w:r w:rsidDel="00000000" w:rsidR="00000000" w:rsidRPr="00000000">
                  <w:rPr>
                    <w:sz w:val="16"/>
                    <w:szCs w:val="16"/>
                    <w:rtl w:val="0"/>
                  </w:rPr>
                  <w:t xml:space="preserve">Year</w:t>
                </w:r>
              </w:p>
            </w:tc>
            <w:tc>
              <w:tcPr>
                <w:shd w:fill="fffbfb" w:val="clear"/>
                <w:tcMar>
                  <w:top w:w="43.2" w:type="dxa"/>
                  <w:left w:w="43.2" w:type="dxa"/>
                  <w:bottom w:w="43.2" w:type="dxa"/>
                  <w:right w:w="43.2" w:type="dxa"/>
                </w:tcMar>
              </w:tcPr>
              <w:p w:rsidR="00000000" w:rsidDel="00000000" w:rsidP="00000000" w:rsidRDefault="00000000" w:rsidRPr="00000000" w14:paraId="000003FE">
                <w:pPr>
                  <w:spacing w:line="216" w:lineRule="auto"/>
                  <w:rPr>
                    <w:sz w:val="16"/>
                    <w:szCs w:val="16"/>
                  </w:rPr>
                </w:pPr>
                <w:r w:rsidDel="00000000" w:rsidR="00000000" w:rsidRPr="00000000">
                  <w:rPr>
                    <w:sz w:val="16"/>
                    <w:szCs w:val="16"/>
                    <w:rtl w:val="0"/>
                  </w:rPr>
                  <w:t xml:space="preserve">Credits</w:t>
                </w:r>
              </w:p>
            </w:tc>
            <w:tc>
              <w:tcPr>
                <w:shd w:fill="fffbfb" w:val="clear"/>
                <w:tcMar>
                  <w:top w:w="43.2" w:type="dxa"/>
                  <w:left w:w="43.2" w:type="dxa"/>
                  <w:bottom w:w="43.2" w:type="dxa"/>
                  <w:right w:w="43.2" w:type="dxa"/>
                </w:tcMar>
              </w:tcPr>
              <w:p w:rsidR="00000000" w:rsidDel="00000000" w:rsidP="00000000" w:rsidRDefault="00000000" w:rsidRPr="00000000" w14:paraId="000003FF">
                <w:pPr>
                  <w:spacing w:line="216" w:lineRule="auto"/>
                  <w:rPr>
                    <w:sz w:val="16"/>
                    <w:szCs w:val="16"/>
                  </w:rPr>
                </w:pPr>
                <w:r w:rsidDel="00000000" w:rsidR="00000000" w:rsidRPr="00000000">
                  <w:rPr>
                    <w:sz w:val="16"/>
                    <w:szCs w:val="16"/>
                    <w:rtl w:val="0"/>
                  </w:rPr>
                  <w:t xml:space="preserve">Lectures (hours/week)</w:t>
                </w:r>
              </w:p>
              <w:p w:rsidR="00000000" w:rsidDel="00000000" w:rsidP="00000000" w:rsidRDefault="00000000" w:rsidRPr="00000000" w14:paraId="00000400">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401">
                <w:pPr>
                  <w:spacing w:line="216" w:lineRule="auto"/>
                  <w:rPr>
                    <w:sz w:val="16"/>
                    <w:szCs w:val="16"/>
                  </w:rPr>
                </w:pPr>
                <w:r w:rsidDel="00000000" w:rsidR="00000000" w:rsidRPr="00000000">
                  <w:rPr>
                    <w:sz w:val="16"/>
                    <w:szCs w:val="16"/>
                    <w:rtl w:val="0"/>
                  </w:rPr>
                  <w:t xml:space="preserve">Seminars (hours/week)</w:t>
                </w:r>
              </w:p>
              <w:p w:rsidR="00000000" w:rsidDel="00000000" w:rsidP="00000000" w:rsidRDefault="00000000" w:rsidRPr="00000000" w14:paraId="00000402">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403">
                <w:pPr>
                  <w:spacing w:line="216" w:lineRule="auto"/>
                  <w:rPr>
                    <w:sz w:val="16"/>
                    <w:szCs w:val="16"/>
                  </w:rPr>
                </w:pPr>
                <w:r w:rsidDel="00000000" w:rsidR="00000000" w:rsidRPr="00000000">
                  <w:rPr>
                    <w:sz w:val="16"/>
                    <w:szCs w:val="16"/>
                    <w:rtl w:val="0"/>
                  </w:rPr>
                  <w:t xml:space="preserve">Contact teaching (semester)</w:t>
                </w:r>
              </w:p>
              <w:p w:rsidR="00000000" w:rsidDel="00000000" w:rsidP="00000000" w:rsidRDefault="00000000" w:rsidRPr="00000000" w14:paraId="00000404">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405">
                <w:pPr>
                  <w:spacing w:line="216" w:lineRule="auto"/>
                  <w:rPr>
                    <w:sz w:val="16"/>
                    <w:szCs w:val="16"/>
                  </w:rPr>
                </w:pPr>
                <w:r w:rsidDel="00000000" w:rsidR="00000000" w:rsidRPr="00000000">
                  <w:rPr>
                    <w:sz w:val="16"/>
                    <w:szCs w:val="16"/>
                    <w:rtl w:val="0"/>
                  </w:rPr>
                  <w:t xml:space="preserve">Non-contact teaching</w:t>
                </w:r>
              </w:p>
              <w:p w:rsidR="00000000" w:rsidDel="00000000" w:rsidP="00000000" w:rsidRDefault="00000000" w:rsidRPr="00000000" w14:paraId="00000406">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407">
                <w:pPr>
                  <w:spacing w:line="216" w:lineRule="auto"/>
                  <w:rPr/>
                </w:pPr>
                <w:r w:rsidDel="00000000" w:rsidR="00000000" w:rsidRPr="00000000">
                  <w:rPr>
                    <w:rtl w:val="0"/>
                  </w:rPr>
                  <w:t xml:space="preserve">Provided by</w:t>
                </w:r>
              </w:p>
            </w:tc>
            <w:tc>
              <w:tcPr>
                <w:shd w:fill="fffbfb" w:val="clear"/>
                <w:tcMar>
                  <w:top w:w="43.2" w:type="dxa"/>
                  <w:left w:w="43.2" w:type="dxa"/>
                  <w:bottom w:w="43.2" w:type="dxa"/>
                  <w:right w:w="43.2" w:type="dxa"/>
                </w:tcMar>
              </w:tcPr>
              <w:p w:rsidR="00000000" w:rsidDel="00000000" w:rsidP="00000000" w:rsidRDefault="00000000" w:rsidRPr="00000000" w14:paraId="00000408">
                <w:pPr>
                  <w:spacing w:line="216" w:lineRule="auto"/>
                  <w:rPr/>
                </w:pPr>
                <w:r w:rsidDel="00000000" w:rsidR="00000000" w:rsidRPr="00000000">
                  <w:rPr>
                    <w:rtl w:val="0"/>
                  </w:rPr>
                  <w:t xml:space="preserve">Guarantor</w:t>
                </w:r>
              </w:p>
            </w:tc>
            <w:tc>
              <w:tcPr>
                <w:shd w:fill="fffbfb" w:val="clear"/>
                <w:tcMar>
                  <w:top w:w="43.2" w:type="dxa"/>
                  <w:left w:w="43.2" w:type="dxa"/>
                  <w:bottom w:w="43.2" w:type="dxa"/>
                  <w:right w:w="43.2" w:type="dxa"/>
                </w:tcMar>
              </w:tcPr>
              <w:p w:rsidR="00000000" w:rsidDel="00000000" w:rsidP="00000000" w:rsidRDefault="00000000" w:rsidRPr="00000000" w14:paraId="00000409">
                <w:pPr>
                  <w:spacing w:line="216" w:lineRule="auto"/>
                  <w:rPr/>
                </w:pPr>
                <w:r w:rsidDel="00000000" w:rsidR="00000000" w:rsidRPr="00000000">
                  <w:rPr>
                    <w:rtl w:val="0"/>
                  </w:rPr>
                  <w:t xml:space="preserve">Contact</w:t>
                </w:r>
              </w:p>
            </w:tc>
            <w:tc>
              <w:tcPr>
                <w:shd w:fill="fffbfb" w:val="clear"/>
                <w:tcMar>
                  <w:top w:w="43.2" w:type="dxa"/>
                  <w:left w:w="43.2" w:type="dxa"/>
                  <w:bottom w:w="43.2" w:type="dxa"/>
                  <w:right w:w="43.2" w:type="dxa"/>
                </w:tcMar>
              </w:tcPr>
              <w:p w:rsidR="00000000" w:rsidDel="00000000" w:rsidP="00000000" w:rsidRDefault="00000000" w:rsidRPr="00000000" w14:paraId="0000040A">
                <w:pPr>
                  <w:spacing w:line="216" w:lineRule="auto"/>
                  <w:rPr/>
                </w:pPr>
                <w:r w:rsidDel="00000000" w:rsidR="00000000" w:rsidRPr="00000000">
                  <w:rPr>
                    <w:rtl w:val="0"/>
                  </w:rPr>
                  <w:t xml:space="preserve">CRZ</w:t>
                </w:r>
              </w:p>
            </w:tc>
          </w:tr>
          <w:tr>
            <w:trPr>
              <w:cantSplit w:val="0"/>
              <w:tblHeader w:val="0"/>
            </w:trPr>
            <w:tc>
              <w:tcPr>
                <w:shd w:fill="fffbfb" w:val="clear"/>
                <w:tcMar>
                  <w:top w:w="43.2" w:type="dxa"/>
                  <w:left w:w="43.2" w:type="dxa"/>
                  <w:bottom w:w="43.2" w:type="dxa"/>
                  <w:right w:w="43.2" w:type="dxa"/>
                </w:tcMar>
              </w:tcPr>
              <w:p w:rsidR="00000000" w:rsidDel="00000000" w:rsidP="00000000" w:rsidRDefault="00000000" w:rsidRPr="00000000" w14:paraId="0000040B">
                <w:pPr>
                  <w:spacing w:line="216" w:lineRule="auto"/>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40C">
                <w:pPr>
                  <w:spacing w:line="216" w:lineRule="auto"/>
                  <w:rPr/>
                </w:pPr>
                <w:r w:rsidDel="00000000" w:rsidR="00000000" w:rsidRPr="00000000">
                  <w:rPr>
                    <w:rtl w:val="0"/>
                  </w:rPr>
                  <w:t xml:space="preserve">0-2 PVP items according to the offer</w:t>
                </w:r>
              </w:p>
            </w:tc>
            <w:tc>
              <w:tcPr>
                <w:shd w:fill="fffbfb" w:val="clear"/>
                <w:tcMar>
                  <w:top w:w="43.2" w:type="dxa"/>
                  <w:left w:w="43.2" w:type="dxa"/>
                  <w:bottom w:w="43.2" w:type="dxa"/>
                  <w:right w:w="43.2" w:type="dxa"/>
                </w:tcMar>
              </w:tcPr>
              <w:p w:rsidR="00000000" w:rsidDel="00000000" w:rsidP="00000000" w:rsidRDefault="00000000" w:rsidRPr="00000000" w14:paraId="0000040D">
                <w:pPr>
                  <w:spacing w:line="216" w:lineRule="auto"/>
                  <w:rPr/>
                </w:pPr>
                <w:r w:rsidDel="00000000" w:rsidR="00000000" w:rsidRPr="00000000">
                  <w:rPr>
                    <w:rtl w:val="0"/>
                  </w:rPr>
                  <w:t xml:space="preserve">PV</w:t>
                </w:r>
              </w:p>
            </w:tc>
            <w:tc>
              <w:tcPr>
                <w:shd w:fill="fffbfb" w:val="clear"/>
                <w:tcMar>
                  <w:top w:w="43.2" w:type="dxa"/>
                  <w:left w:w="43.2" w:type="dxa"/>
                  <w:bottom w:w="43.2" w:type="dxa"/>
                  <w:right w:w="43.2" w:type="dxa"/>
                </w:tcMar>
              </w:tcPr>
              <w:p w:rsidR="00000000" w:rsidDel="00000000" w:rsidP="00000000" w:rsidRDefault="00000000" w:rsidRPr="00000000" w14:paraId="0000040E">
                <w:pPr>
                  <w:spacing w:line="216" w:lineRule="auto"/>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40F">
                <w:pPr>
                  <w:spacing w:line="216" w:lineRule="auto"/>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410">
                <w:pPr>
                  <w:spacing w:line="216" w:lineRule="auto"/>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411">
                <w:pPr>
                  <w:spacing w:line="216" w:lineRule="auto"/>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412">
                <w:pPr>
                  <w:spacing w:line="216" w:lineRule="auto"/>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413">
                <w:pPr>
                  <w:spacing w:line="216" w:lineRule="auto"/>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414">
                <w:pPr>
                  <w:spacing w:line="216" w:lineRule="auto"/>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415">
                <w:pPr>
                  <w:spacing w:line="216" w:lineRule="auto"/>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416">
                <w:pPr>
                  <w:spacing w:line="216" w:lineRule="auto"/>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417">
                <w:pPr>
                  <w:spacing w:line="216" w:lineRule="auto"/>
                  <w:rPr/>
                </w:pPr>
                <w:r w:rsidDel="00000000" w:rsidR="00000000" w:rsidRPr="00000000">
                  <w:rPr>
                    <w:rtl w:val="0"/>
                  </w:rPr>
                  <w:t xml:space="preserve">Samuel Abrahám</w:t>
                </w:r>
              </w:p>
            </w:tc>
            <w:tc>
              <w:tcPr>
                <w:shd w:fill="fffbfb" w:val="clear"/>
                <w:tcMar>
                  <w:top w:w="43.2" w:type="dxa"/>
                  <w:left w:w="43.2" w:type="dxa"/>
                  <w:bottom w:w="43.2" w:type="dxa"/>
                  <w:right w:w="43.2" w:type="dxa"/>
                </w:tcMar>
              </w:tcPr>
              <w:p w:rsidR="00000000" w:rsidDel="00000000" w:rsidP="00000000" w:rsidRDefault="00000000" w:rsidRPr="00000000" w14:paraId="00000418">
                <w:pPr>
                  <w:spacing w:line="216" w:lineRule="auto"/>
                  <w:rPr/>
                </w:pPr>
                <w:hyperlink r:id="rId31">
                  <w:r w:rsidDel="00000000" w:rsidR="00000000" w:rsidRPr="00000000">
                    <w:rPr>
                      <w:color w:val="1155cc"/>
                      <w:u w:val="single"/>
                      <w:rtl w:val="0"/>
                    </w:rPr>
                    <w:t xml:space="preserve">abraham@bisla.sk</w:t>
                  </w:r>
                </w:hyperlink>
                <w:r w:rsidDel="00000000" w:rsidR="00000000" w:rsidRPr="00000000">
                  <w:rPr>
                    <w:rtl w:val="0"/>
                  </w:rPr>
                  <w:t xml:space="preserve"> </w:t>
                </w:r>
              </w:p>
            </w:tc>
            <w:tc>
              <w:tcPr>
                <w:shd w:fill="fffbfb" w:val="clear"/>
                <w:tcMar>
                  <w:top w:w="43.2" w:type="dxa"/>
                  <w:left w:w="43.2" w:type="dxa"/>
                  <w:bottom w:w="43.2" w:type="dxa"/>
                  <w:right w:w="43.2" w:type="dxa"/>
                </w:tcMar>
              </w:tcPr>
              <w:p w:rsidR="00000000" w:rsidDel="00000000" w:rsidP="00000000" w:rsidRDefault="00000000" w:rsidRPr="00000000" w14:paraId="00000419">
                <w:pPr>
                  <w:spacing w:line="216" w:lineRule="auto"/>
                  <w:rPr/>
                </w:pPr>
                <w:hyperlink r:id="rId32">
                  <w:r w:rsidDel="00000000" w:rsidR="00000000" w:rsidRPr="00000000">
                    <w:rPr>
                      <w:color w:val="1155cc"/>
                      <w:u w:val="single"/>
                      <w:rtl w:val="0"/>
                    </w:rPr>
                    <w:t xml:space="preserve">https://www.portalvs.sk/regzam/detail/16360</w:t>
                  </w:r>
                </w:hyperlink>
                <w:r w:rsidDel="00000000" w:rsidR="00000000" w:rsidRPr="00000000">
                  <w:rPr>
                    <w:rtl w:val="0"/>
                  </w:rPr>
                  <w:t xml:space="preserve"> </w:t>
                </w:r>
              </w:p>
            </w:tc>
          </w:tr>
        </w:tbl>
      </w:sdtContent>
    </w:sdt>
    <w:p w:rsidR="00000000" w:rsidDel="00000000" w:rsidP="00000000" w:rsidRDefault="00000000" w:rsidRPr="00000000" w14:paraId="0000041A">
      <w:pPr>
        <w:widowControl w:val="1"/>
        <w:spacing w:line="216" w:lineRule="auto"/>
        <w:rPr>
          <w:sz w:val="8"/>
          <w:szCs w:val="8"/>
        </w:rPr>
      </w:pPr>
      <w:r w:rsidDel="00000000" w:rsidR="00000000" w:rsidRPr="00000000">
        <w:rPr>
          <w:rtl w:val="0"/>
        </w:rPr>
      </w:r>
    </w:p>
    <w:sdt>
      <w:sdtPr>
        <w:lock w:val="contentLocked"/>
        <w:tag w:val="goog_rdk_8"/>
      </w:sdtPr>
      <w:sdtContent>
        <w:tbl>
          <w:tblPr>
            <w:tblStyle w:val="Table14"/>
            <w:tblpPr w:leftFromText="180" w:rightFromText="180" w:topFromText="180" w:bottomFromText="180" w:vertAnchor="text" w:horzAnchor="text" w:tblpX="0" w:tblpY="0"/>
            <w:tblW w:w="14535.0" w:type="dxa"/>
            <w:jc w:val="left"/>
            <w:tblInd w:w="4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5"/>
            <w:gridCol w:w="3135"/>
            <w:gridCol w:w="675"/>
            <w:gridCol w:w="825"/>
            <w:gridCol w:w="660"/>
            <w:gridCol w:w="540"/>
            <w:gridCol w:w="480"/>
            <w:gridCol w:w="615"/>
            <w:gridCol w:w="600"/>
            <w:gridCol w:w="615"/>
            <w:gridCol w:w="630"/>
            <w:gridCol w:w="1335"/>
            <w:gridCol w:w="1515"/>
            <w:gridCol w:w="915"/>
            <w:gridCol w:w="1140"/>
            <w:tblGridChange w:id="0">
              <w:tblGrid>
                <w:gridCol w:w="855"/>
                <w:gridCol w:w="3135"/>
                <w:gridCol w:w="675"/>
                <w:gridCol w:w="825"/>
                <w:gridCol w:w="660"/>
                <w:gridCol w:w="540"/>
                <w:gridCol w:w="480"/>
                <w:gridCol w:w="615"/>
                <w:gridCol w:w="600"/>
                <w:gridCol w:w="615"/>
                <w:gridCol w:w="630"/>
                <w:gridCol w:w="1335"/>
                <w:gridCol w:w="1515"/>
                <w:gridCol w:w="915"/>
                <w:gridCol w:w="1140"/>
              </w:tblGrid>
            </w:tblGridChange>
          </w:tblGrid>
          <w:tr>
            <w:trPr>
              <w:cantSplit w:val="0"/>
              <w:trHeight w:val="420" w:hRule="atLeast"/>
              <w:tblHeader w:val="0"/>
            </w:trPr>
            <w:tc>
              <w:tcPr>
                <w:gridSpan w:val="15"/>
                <w:shd w:fill="ead1dc" w:val="clear"/>
                <w:tcMar>
                  <w:top w:w="43.2" w:type="dxa"/>
                  <w:left w:w="43.2" w:type="dxa"/>
                  <w:bottom w:w="43.2" w:type="dxa"/>
                  <w:right w:w="43.2" w:type="dxa"/>
                </w:tcMar>
              </w:tcPr>
              <w:p w:rsidR="00000000" w:rsidDel="00000000" w:rsidP="00000000" w:rsidRDefault="00000000" w:rsidRPr="00000000" w14:paraId="0000041B">
                <w:pPr>
                  <w:spacing w:line="216" w:lineRule="auto"/>
                  <w:rPr>
                    <w:b w:val="1"/>
                  </w:rPr>
                </w:pPr>
                <w:r w:rsidDel="00000000" w:rsidR="00000000" w:rsidRPr="00000000">
                  <w:rPr>
                    <w:b w:val="1"/>
                    <w:rtl w:val="0"/>
                  </w:rPr>
                  <w:t xml:space="preserve">First year </w:t>
                </w:r>
              </w:p>
              <w:p w:rsidR="00000000" w:rsidDel="00000000" w:rsidP="00000000" w:rsidRDefault="00000000" w:rsidRPr="00000000" w14:paraId="0000041C">
                <w:pPr>
                  <w:spacing w:line="216" w:lineRule="auto"/>
                  <w:rPr>
                    <w:b w:val="1"/>
                  </w:rPr>
                </w:pPr>
                <w:r w:rsidDel="00000000" w:rsidR="00000000" w:rsidRPr="00000000">
                  <w:rPr>
                    <w:b w:val="1"/>
                    <w:rtl w:val="0"/>
                  </w:rPr>
                  <w:t xml:space="preserve">Summer semester: RECOMMENDED ELECTIVES</w:t>
                </w:r>
              </w:p>
              <w:p w:rsidR="00000000" w:rsidDel="00000000" w:rsidP="00000000" w:rsidRDefault="00000000" w:rsidRPr="00000000" w14:paraId="0000041D">
                <w:pPr>
                  <w:spacing w:line="216" w:lineRule="auto"/>
                  <w:rPr>
                    <w:b w:val="1"/>
                  </w:rPr>
                </w:pPr>
                <w:r w:rsidDel="00000000" w:rsidR="00000000" w:rsidRPr="00000000">
                  <w:rPr>
                    <w:rtl w:val="0"/>
                  </w:rPr>
                </w:r>
              </w:p>
            </w:tc>
          </w:tr>
          <w:tr>
            <w:trPr>
              <w:cantSplit w:val="0"/>
              <w:tblHeader w:val="0"/>
            </w:trPr>
            <w:tc>
              <w:tcPr>
                <w:shd w:fill="fffbfb" w:val="clear"/>
                <w:tcMar>
                  <w:top w:w="43.2" w:type="dxa"/>
                  <w:left w:w="43.2" w:type="dxa"/>
                  <w:bottom w:w="43.2" w:type="dxa"/>
                  <w:right w:w="43.2" w:type="dxa"/>
                </w:tcMar>
              </w:tcPr>
              <w:p w:rsidR="00000000" w:rsidDel="00000000" w:rsidP="00000000" w:rsidRDefault="00000000" w:rsidRPr="00000000" w14:paraId="0000042C">
                <w:pPr>
                  <w:spacing w:line="216" w:lineRule="auto"/>
                  <w:rPr>
                    <w:b w:val="1"/>
                  </w:rPr>
                </w:pPr>
                <w:r w:rsidDel="00000000" w:rsidR="00000000" w:rsidRPr="00000000">
                  <w:rPr>
                    <w:b w:val="1"/>
                    <w:rtl w:val="0"/>
                  </w:rPr>
                  <w:t xml:space="preserve">Code</w:t>
                </w:r>
              </w:p>
            </w:tc>
            <w:tc>
              <w:tcPr>
                <w:shd w:fill="fffbfb" w:val="clear"/>
                <w:tcMar>
                  <w:top w:w="43.2" w:type="dxa"/>
                  <w:left w:w="43.2" w:type="dxa"/>
                  <w:bottom w:w="43.2" w:type="dxa"/>
                  <w:right w:w="43.2" w:type="dxa"/>
                </w:tcMar>
              </w:tcPr>
              <w:p w:rsidR="00000000" w:rsidDel="00000000" w:rsidP="00000000" w:rsidRDefault="00000000" w:rsidRPr="00000000" w14:paraId="0000042D">
                <w:pPr>
                  <w:spacing w:line="216" w:lineRule="auto"/>
                  <w:rPr>
                    <w:b w:val="1"/>
                  </w:rPr>
                </w:pPr>
                <w:r w:rsidDel="00000000" w:rsidR="00000000" w:rsidRPr="00000000">
                  <w:rPr>
                    <w:b w:val="1"/>
                    <w:rtl w:val="0"/>
                  </w:rPr>
                  <w:t xml:space="preserve">OFFER OF SUBJECTS</w:t>
                </w:r>
              </w:p>
            </w:tc>
            <w:tc>
              <w:tcPr>
                <w:shd w:fill="fffbfb" w:val="clear"/>
                <w:tcMar>
                  <w:top w:w="43.2" w:type="dxa"/>
                  <w:left w:w="43.2" w:type="dxa"/>
                  <w:bottom w:w="43.2" w:type="dxa"/>
                  <w:right w:w="43.2" w:type="dxa"/>
                </w:tcMar>
              </w:tcPr>
              <w:p w:rsidR="00000000" w:rsidDel="00000000" w:rsidP="00000000" w:rsidRDefault="00000000" w:rsidRPr="00000000" w14:paraId="0000042E">
                <w:pPr>
                  <w:spacing w:line="216" w:lineRule="auto"/>
                  <w:rPr>
                    <w:sz w:val="16"/>
                    <w:szCs w:val="16"/>
                  </w:rPr>
                </w:pPr>
                <w:r w:rsidDel="00000000" w:rsidR="00000000" w:rsidRPr="00000000">
                  <w:rPr>
                    <w:sz w:val="16"/>
                    <w:szCs w:val="16"/>
                    <w:rtl w:val="0"/>
                  </w:rPr>
                  <w:t xml:space="preserve">Type of objects</w:t>
                </w:r>
              </w:p>
            </w:tc>
            <w:tc>
              <w:tcPr>
                <w:shd w:fill="fffbfb" w:val="clear"/>
                <w:tcMar>
                  <w:top w:w="43.2" w:type="dxa"/>
                  <w:left w:w="43.2" w:type="dxa"/>
                  <w:bottom w:w="43.2" w:type="dxa"/>
                  <w:right w:w="43.2" w:type="dxa"/>
                </w:tcMar>
              </w:tcPr>
              <w:p w:rsidR="00000000" w:rsidDel="00000000" w:rsidP="00000000" w:rsidRDefault="00000000" w:rsidRPr="00000000" w14:paraId="0000042F">
                <w:pPr>
                  <w:spacing w:line="216" w:lineRule="auto"/>
                  <w:rPr>
                    <w:sz w:val="16"/>
                    <w:szCs w:val="16"/>
                  </w:rPr>
                </w:pPr>
                <w:r w:rsidDel="00000000" w:rsidR="00000000" w:rsidRPr="00000000">
                  <w:rPr>
                    <w:sz w:val="16"/>
                    <w:szCs w:val="16"/>
                    <w:rtl w:val="0"/>
                  </w:rPr>
                  <w:t xml:space="preserve">Profile subject</w:t>
                </w:r>
              </w:p>
            </w:tc>
            <w:tc>
              <w:tcPr>
                <w:shd w:fill="fffbfb" w:val="clear"/>
                <w:tcMar>
                  <w:top w:w="43.2" w:type="dxa"/>
                  <w:left w:w="43.2" w:type="dxa"/>
                  <w:bottom w:w="43.2" w:type="dxa"/>
                  <w:right w:w="43.2" w:type="dxa"/>
                </w:tcMar>
              </w:tcPr>
              <w:p w:rsidR="00000000" w:rsidDel="00000000" w:rsidP="00000000" w:rsidRDefault="00000000" w:rsidRPr="00000000" w14:paraId="00000430">
                <w:pPr>
                  <w:spacing w:line="216" w:lineRule="auto"/>
                  <w:rPr>
                    <w:sz w:val="16"/>
                    <w:szCs w:val="16"/>
                  </w:rPr>
                </w:pPr>
                <w:r w:rsidDel="00000000" w:rsidR="00000000" w:rsidRPr="00000000">
                  <w:rPr>
                    <w:sz w:val="16"/>
                    <w:szCs w:val="16"/>
                    <w:rtl w:val="0"/>
                  </w:rPr>
                  <w:t xml:space="preserve">Prerequisites</w:t>
                </w:r>
              </w:p>
            </w:tc>
            <w:tc>
              <w:tcPr>
                <w:shd w:fill="fffbfb" w:val="clear"/>
                <w:tcMar>
                  <w:top w:w="43.2" w:type="dxa"/>
                  <w:left w:w="43.2" w:type="dxa"/>
                  <w:bottom w:w="43.2" w:type="dxa"/>
                  <w:right w:w="43.2" w:type="dxa"/>
                </w:tcMar>
              </w:tcPr>
              <w:p w:rsidR="00000000" w:rsidDel="00000000" w:rsidP="00000000" w:rsidRDefault="00000000" w:rsidRPr="00000000" w14:paraId="00000431">
                <w:pPr>
                  <w:spacing w:line="216" w:lineRule="auto"/>
                  <w:rPr>
                    <w:sz w:val="16"/>
                    <w:szCs w:val="16"/>
                  </w:rPr>
                </w:pPr>
                <w:r w:rsidDel="00000000" w:rsidR="00000000" w:rsidRPr="00000000">
                  <w:rPr>
                    <w:sz w:val="16"/>
                    <w:szCs w:val="16"/>
                    <w:rtl w:val="0"/>
                  </w:rPr>
                  <w:t xml:space="preserve">Year</w:t>
                </w:r>
              </w:p>
            </w:tc>
            <w:tc>
              <w:tcPr>
                <w:shd w:fill="fffbfb" w:val="clear"/>
                <w:tcMar>
                  <w:top w:w="43.2" w:type="dxa"/>
                  <w:left w:w="43.2" w:type="dxa"/>
                  <w:bottom w:w="43.2" w:type="dxa"/>
                  <w:right w:w="43.2" w:type="dxa"/>
                </w:tcMar>
              </w:tcPr>
              <w:p w:rsidR="00000000" w:rsidDel="00000000" w:rsidP="00000000" w:rsidRDefault="00000000" w:rsidRPr="00000000" w14:paraId="00000432">
                <w:pPr>
                  <w:spacing w:line="216" w:lineRule="auto"/>
                  <w:rPr>
                    <w:sz w:val="16"/>
                    <w:szCs w:val="16"/>
                  </w:rPr>
                </w:pPr>
                <w:r w:rsidDel="00000000" w:rsidR="00000000" w:rsidRPr="00000000">
                  <w:rPr>
                    <w:sz w:val="16"/>
                    <w:szCs w:val="16"/>
                    <w:rtl w:val="0"/>
                  </w:rPr>
                  <w:t xml:space="preserve">Credits</w:t>
                </w:r>
              </w:p>
            </w:tc>
            <w:tc>
              <w:tcPr>
                <w:shd w:fill="fffbfb" w:val="clear"/>
                <w:tcMar>
                  <w:top w:w="43.2" w:type="dxa"/>
                  <w:left w:w="43.2" w:type="dxa"/>
                  <w:bottom w:w="43.2" w:type="dxa"/>
                  <w:right w:w="43.2" w:type="dxa"/>
                </w:tcMar>
              </w:tcPr>
              <w:p w:rsidR="00000000" w:rsidDel="00000000" w:rsidP="00000000" w:rsidRDefault="00000000" w:rsidRPr="00000000" w14:paraId="00000433">
                <w:pPr>
                  <w:spacing w:line="216" w:lineRule="auto"/>
                  <w:rPr>
                    <w:sz w:val="16"/>
                    <w:szCs w:val="16"/>
                  </w:rPr>
                </w:pPr>
                <w:r w:rsidDel="00000000" w:rsidR="00000000" w:rsidRPr="00000000">
                  <w:rPr>
                    <w:sz w:val="16"/>
                    <w:szCs w:val="16"/>
                    <w:rtl w:val="0"/>
                  </w:rPr>
                  <w:t xml:space="preserve">Lectures (hours/week)</w:t>
                </w:r>
              </w:p>
              <w:p w:rsidR="00000000" w:rsidDel="00000000" w:rsidP="00000000" w:rsidRDefault="00000000" w:rsidRPr="00000000" w14:paraId="00000434">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435">
                <w:pPr>
                  <w:spacing w:line="216" w:lineRule="auto"/>
                  <w:rPr>
                    <w:sz w:val="16"/>
                    <w:szCs w:val="16"/>
                  </w:rPr>
                </w:pPr>
                <w:r w:rsidDel="00000000" w:rsidR="00000000" w:rsidRPr="00000000">
                  <w:rPr>
                    <w:sz w:val="16"/>
                    <w:szCs w:val="16"/>
                    <w:rtl w:val="0"/>
                  </w:rPr>
                  <w:t xml:space="preserve">Seminars (hours/week)</w:t>
                </w:r>
              </w:p>
              <w:p w:rsidR="00000000" w:rsidDel="00000000" w:rsidP="00000000" w:rsidRDefault="00000000" w:rsidRPr="00000000" w14:paraId="00000436">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437">
                <w:pPr>
                  <w:spacing w:line="216" w:lineRule="auto"/>
                  <w:rPr>
                    <w:sz w:val="16"/>
                    <w:szCs w:val="16"/>
                  </w:rPr>
                </w:pPr>
                <w:r w:rsidDel="00000000" w:rsidR="00000000" w:rsidRPr="00000000">
                  <w:rPr>
                    <w:sz w:val="16"/>
                    <w:szCs w:val="16"/>
                    <w:rtl w:val="0"/>
                  </w:rPr>
                  <w:t xml:space="preserve">Contact teaching (semester)</w:t>
                </w:r>
              </w:p>
              <w:p w:rsidR="00000000" w:rsidDel="00000000" w:rsidP="00000000" w:rsidRDefault="00000000" w:rsidRPr="00000000" w14:paraId="00000438">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439">
                <w:pPr>
                  <w:spacing w:line="216" w:lineRule="auto"/>
                  <w:rPr>
                    <w:sz w:val="16"/>
                    <w:szCs w:val="16"/>
                  </w:rPr>
                </w:pPr>
                <w:r w:rsidDel="00000000" w:rsidR="00000000" w:rsidRPr="00000000">
                  <w:rPr>
                    <w:sz w:val="16"/>
                    <w:szCs w:val="16"/>
                    <w:rtl w:val="0"/>
                  </w:rPr>
                  <w:t xml:space="preserve">Non-contact teaching</w:t>
                </w:r>
              </w:p>
              <w:p w:rsidR="00000000" w:rsidDel="00000000" w:rsidP="00000000" w:rsidRDefault="00000000" w:rsidRPr="00000000" w14:paraId="0000043A">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43B">
                <w:pPr>
                  <w:spacing w:line="216" w:lineRule="auto"/>
                  <w:rPr/>
                </w:pPr>
                <w:r w:rsidDel="00000000" w:rsidR="00000000" w:rsidRPr="00000000">
                  <w:rPr>
                    <w:rtl w:val="0"/>
                  </w:rPr>
                  <w:t xml:space="preserve">Provided by</w:t>
                </w:r>
              </w:p>
            </w:tc>
            <w:tc>
              <w:tcPr>
                <w:shd w:fill="fffbfb" w:val="clear"/>
                <w:tcMar>
                  <w:top w:w="43.2" w:type="dxa"/>
                  <w:left w:w="43.2" w:type="dxa"/>
                  <w:bottom w:w="43.2" w:type="dxa"/>
                  <w:right w:w="43.2" w:type="dxa"/>
                </w:tcMar>
              </w:tcPr>
              <w:p w:rsidR="00000000" w:rsidDel="00000000" w:rsidP="00000000" w:rsidRDefault="00000000" w:rsidRPr="00000000" w14:paraId="0000043C">
                <w:pPr>
                  <w:spacing w:line="216" w:lineRule="auto"/>
                  <w:rPr/>
                </w:pPr>
                <w:r w:rsidDel="00000000" w:rsidR="00000000" w:rsidRPr="00000000">
                  <w:rPr>
                    <w:rtl w:val="0"/>
                  </w:rPr>
                  <w:t xml:space="preserve">Guarantor</w:t>
                </w:r>
              </w:p>
            </w:tc>
            <w:tc>
              <w:tcPr>
                <w:shd w:fill="fffbfb" w:val="clear"/>
                <w:tcMar>
                  <w:top w:w="43.2" w:type="dxa"/>
                  <w:left w:w="43.2" w:type="dxa"/>
                  <w:bottom w:w="43.2" w:type="dxa"/>
                  <w:right w:w="43.2" w:type="dxa"/>
                </w:tcMar>
              </w:tcPr>
              <w:p w:rsidR="00000000" w:rsidDel="00000000" w:rsidP="00000000" w:rsidRDefault="00000000" w:rsidRPr="00000000" w14:paraId="0000043D">
                <w:pPr>
                  <w:spacing w:line="216" w:lineRule="auto"/>
                  <w:rPr/>
                </w:pPr>
                <w:r w:rsidDel="00000000" w:rsidR="00000000" w:rsidRPr="00000000">
                  <w:rPr>
                    <w:rtl w:val="0"/>
                  </w:rPr>
                  <w:t xml:space="preserve">Contact</w:t>
                </w:r>
              </w:p>
            </w:tc>
            <w:tc>
              <w:tcPr>
                <w:shd w:fill="fffbfb" w:val="clear"/>
                <w:tcMar>
                  <w:top w:w="43.2" w:type="dxa"/>
                  <w:left w:w="43.2" w:type="dxa"/>
                  <w:bottom w:w="43.2" w:type="dxa"/>
                  <w:right w:w="43.2" w:type="dxa"/>
                </w:tcMar>
              </w:tcPr>
              <w:p w:rsidR="00000000" w:rsidDel="00000000" w:rsidP="00000000" w:rsidRDefault="00000000" w:rsidRPr="00000000" w14:paraId="0000043E">
                <w:pPr>
                  <w:spacing w:line="216" w:lineRule="auto"/>
                  <w:rPr/>
                </w:pPr>
                <w:r w:rsidDel="00000000" w:rsidR="00000000" w:rsidRPr="00000000">
                  <w:rPr>
                    <w:rtl w:val="0"/>
                  </w:rPr>
                  <w:t xml:space="preserve">CRZ</w:t>
                </w:r>
              </w:p>
            </w:tc>
          </w:tr>
          <w:tr>
            <w:trPr>
              <w:cantSplit w:val="0"/>
              <w:tblHeader w:val="0"/>
            </w:trPr>
            <w:tc>
              <w:tcPr>
                <w:shd w:fill="fffbfb" w:val="clear"/>
                <w:tcMar>
                  <w:top w:w="43.2" w:type="dxa"/>
                  <w:left w:w="43.2" w:type="dxa"/>
                  <w:bottom w:w="43.2" w:type="dxa"/>
                  <w:right w:w="43.2" w:type="dxa"/>
                </w:tcMar>
              </w:tcPr>
              <w:p w:rsidR="00000000" w:rsidDel="00000000" w:rsidP="00000000" w:rsidRDefault="00000000" w:rsidRPr="00000000" w14:paraId="0000043F">
                <w:pPr>
                  <w:spacing w:line="216" w:lineRule="auto"/>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440">
                <w:pPr>
                  <w:spacing w:line="216" w:lineRule="auto"/>
                  <w:rPr/>
                </w:pPr>
                <w:r w:rsidDel="00000000" w:rsidR="00000000" w:rsidRPr="00000000">
                  <w:rPr>
                    <w:rtl w:val="0"/>
                  </w:rPr>
                  <w:t xml:space="preserve">0-2 VP subjects by offer</w:t>
                </w:r>
              </w:p>
            </w:tc>
            <w:tc>
              <w:tcPr>
                <w:shd w:fill="fffbfb" w:val="clear"/>
                <w:tcMar>
                  <w:top w:w="43.2" w:type="dxa"/>
                  <w:left w:w="43.2" w:type="dxa"/>
                  <w:bottom w:w="43.2" w:type="dxa"/>
                  <w:right w:w="43.2" w:type="dxa"/>
                </w:tcMar>
              </w:tcPr>
              <w:p w:rsidR="00000000" w:rsidDel="00000000" w:rsidP="00000000" w:rsidRDefault="00000000" w:rsidRPr="00000000" w14:paraId="00000441">
                <w:pPr>
                  <w:spacing w:line="216" w:lineRule="auto"/>
                  <w:rPr/>
                </w:pPr>
                <w:r w:rsidDel="00000000" w:rsidR="00000000" w:rsidRPr="00000000">
                  <w:rPr>
                    <w:rtl w:val="0"/>
                  </w:rPr>
                  <w:t xml:space="preserve">V</w:t>
                </w:r>
              </w:p>
            </w:tc>
            <w:tc>
              <w:tcPr>
                <w:shd w:fill="fffbfb" w:val="clear"/>
                <w:tcMar>
                  <w:top w:w="43.2" w:type="dxa"/>
                  <w:left w:w="43.2" w:type="dxa"/>
                  <w:bottom w:w="43.2" w:type="dxa"/>
                  <w:right w:w="43.2" w:type="dxa"/>
                </w:tcMar>
              </w:tcPr>
              <w:p w:rsidR="00000000" w:rsidDel="00000000" w:rsidP="00000000" w:rsidRDefault="00000000" w:rsidRPr="00000000" w14:paraId="00000442">
                <w:pPr>
                  <w:spacing w:line="216" w:lineRule="auto"/>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443">
                <w:pPr>
                  <w:spacing w:line="216" w:lineRule="auto"/>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444">
                <w:pPr>
                  <w:spacing w:line="216" w:lineRule="auto"/>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445">
                <w:pPr>
                  <w:spacing w:line="216" w:lineRule="auto"/>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446">
                <w:pPr>
                  <w:spacing w:line="216" w:lineRule="auto"/>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447">
                <w:pPr>
                  <w:spacing w:line="216" w:lineRule="auto"/>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448">
                <w:pPr>
                  <w:spacing w:line="216" w:lineRule="auto"/>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449">
                <w:pPr>
                  <w:spacing w:line="216" w:lineRule="auto"/>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44A">
                <w:pPr>
                  <w:spacing w:line="216" w:lineRule="auto"/>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44B">
                <w:pPr>
                  <w:spacing w:line="216" w:lineRule="auto"/>
                  <w:rPr/>
                </w:pPr>
                <w:r w:rsidDel="00000000" w:rsidR="00000000" w:rsidRPr="00000000">
                  <w:rPr>
                    <w:rtl w:val="0"/>
                  </w:rPr>
                  <w:t xml:space="preserve">Samuel Abrahám</w:t>
                </w:r>
              </w:p>
            </w:tc>
            <w:tc>
              <w:tcPr>
                <w:shd w:fill="fffbfb" w:val="clear"/>
                <w:tcMar>
                  <w:top w:w="43.2" w:type="dxa"/>
                  <w:left w:w="43.2" w:type="dxa"/>
                  <w:bottom w:w="43.2" w:type="dxa"/>
                  <w:right w:w="43.2" w:type="dxa"/>
                </w:tcMar>
              </w:tcPr>
              <w:p w:rsidR="00000000" w:rsidDel="00000000" w:rsidP="00000000" w:rsidRDefault="00000000" w:rsidRPr="00000000" w14:paraId="0000044C">
                <w:pPr>
                  <w:spacing w:line="216" w:lineRule="auto"/>
                  <w:rPr/>
                </w:pPr>
                <w:hyperlink r:id="rId33">
                  <w:r w:rsidDel="00000000" w:rsidR="00000000" w:rsidRPr="00000000">
                    <w:rPr>
                      <w:color w:val="1155cc"/>
                      <w:u w:val="single"/>
                      <w:rtl w:val="0"/>
                    </w:rPr>
                    <w:t xml:space="preserve">abraham@bisla.sk</w:t>
                  </w:r>
                </w:hyperlink>
                <w:r w:rsidDel="00000000" w:rsidR="00000000" w:rsidRPr="00000000">
                  <w:rPr>
                    <w:rtl w:val="0"/>
                  </w:rPr>
                  <w:t xml:space="preserve"> </w:t>
                </w:r>
              </w:p>
            </w:tc>
            <w:tc>
              <w:tcPr>
                <w:shd w:fill="fffbfb" w:val="clear"/>
                <w:tcMar>
                  <w:top w:w="43.2" w:type="dxa"/>
                  <w:left w:w="43.2" w:type="dxa"/>
                  <w:bottom w:w="43.2" w:type="dxa"/>
                  <w:right w:w="43.2" w:type="dxa"/>
                </w:tcMar>
              </w:tcPr>
              <w:p w:rsidR="00000000" w:rsidDel="00000000" w:rsidP="00000000" w:rsidRDefault="00000000" w:rsidRPr="00000000" w14:paraId="0000044D">
                <w:pPr>
                  <w:spacing w:line="216" w:lineRule="auto"/>
                  <w:rPr/>
                </w:pPr>
                <w:hyperlink r:id="rId34">
                  <w:r w:rsidDel="00000000" w:rsidR="00000000" w:rsidRPr="00000000">
                    <w:rPr>
                      <w:color w:val="1155cc"/>
                      <w:u w:val="single"/>
                      <w:rtl w:val="0"/>
                    </w:rPr>
                    <w:t xml:space="preserve">https://www.portalvs.sk/regzam/detail/16360</w:t>
                  </w:r>
                </w:hyperlink>
                <w:r w:rsidDel="00000000" w:rsidR="00000000" w:rsidRPr="00000000">
                  <w:rPr>
                    <w:rtl w:val="0"/>
                  </w:rPr>
                  <w:t xml:space="preserve"> </w:t>
                </w:r>
              </w:p>
            </w:tc>
          </w:tr>
        </w:tbl>
      </w:sdtContent>
    </w:sdt>
    <w:p w:rsidR="00000000" w:rsidDel="00000000" w:rsidP="00000000" w:rsidRDefault="00000000" w:rsidRPr="00000000" w14:paraId="0000044E">
      <w:pPr>
        <w:widowControl w:val="1"/>
        <w:spacing w:line="120" w:lineRule="auto"/>
        <w:rPr>
          <w:sz w:val="4"/>
          <w:szCs w:val="4"/>
        </w:rPr>
      </w:pPr>
      <w:r w:rsidDel="00000000" w:rsidR="00000000" w:rsidRPr="00000000">
        <w:rPr>
          <w:rtl w:val="0"/>
        </w:rPr>
      </w:r>
    </w:p>
    <w:sdt>
      <w:sdtPr>
        <w:lock w:val="contentLocked"/>
        <w:tag w:val="goog_rdk_9"/>
      </w:sdtPr>
      <w:sdtContent>
        <w:tbl>
          <w:tblPr>
            <w:tblStyle w:val="Table15"/>
            <w:tblpPr w:leftFromText="180" w:rightFromText="180" w:topFromText="180" w:bottomFromText="180" w:vertAnchor="text" w:horzAnchor="text" w:tblpX="0" w:tblpY="0"/>
            <w:tblW w:w="14700.0" w:type="dxa"/>
            <w:jc w:val="left"/>
            <w:tblInd w:w="4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3375"/>
            <w:gridCol w:w="675"/>
            <w:gridCol w:w="825"/>
            <w:gridCol w:w="660"/>
            <w:gridCol w:w="540"/>
            <w:gridCol w:w="480"/>
            <w:gridCol w:w="615"/>
            <w:gridCol w:w="600"/>
            <w:gridCol w:w="615"/>
            <w:gridCol w:w="570"/>
            <w:gridCol w:w="1425"/>
            <w:gridCol w:w="1485"/>
            <w:gridCol w:w="915"/>
            <w:gridCol w:w="1140"/>
            <w:tblGridChange w:id="0">
              <w:tblGrid>
                <w:gridCol w:w="780"/>
                <w:gridCol w:w="3375"/>
                <w:gridCol w:w="675"/>
                <w:gridCol w:w="825"/>
                <w:gridCol w:w="660"/>
                <w:gridCol w:w="540"/>
                <w:gridCol w:w="480"/>
                <w:gridCol w:w="615"/>
                <w:gridCol w:w="600"/>
                <w:gridCol w:w="615"/>
                <w:gridCol w:w="570"/>
                <w:gridCol w:w="1425"/>
                <w:gridCol w:w="1485"/>
                <w:gridCol w:w="915"/>
                <w:gridCol w:w="1140"/>
              </w:tblGrid>
            </w:tblGridChange>
          </w:tblGrid>
          <w:tr>
            <w:trPr>
              <w:cantSplit w:val="0"/>
              <w:trHeight w:val="420" w:hRule="atLeast"/>
              <w:tblHeader w:val="0"/>
            </w:trPr>
            <w:tc>
              <w:tcPr>
                <w:gridSpan w:val="15"/>
                <w:shd w:fill="ffe599" w:val="clear"/>
                <w:tcMar>
                  <w:top w:w="43.2" w:type="dxa"/>
                  <w:left w:w="43.2" w:type="dxa"/>
                  <w:bottom w:w="43.2" w:type="dxa"/>
                  <w:right w:w="43.2" w:type="dxa"/>
                </w:tcMar>
              </w:tcPr>
              <w:p w:rsidR="00000000" w:rsidDel="00000000" w:rsidP="00000000" w:rsidRDefault="00000000" w:rsidRPr="00000000" w14:paraId="0000044F">
                <w:pPr>
                  <w:spacing w:line="216" w:lineRule="auto"/>
                  <w:rPr>
                    <w:b w:val="1"/>
                  </w:rPr>
                </w:pPr>
                <w:r w:rsidDel="00000000" w:rsidR="00000000" w:rsidRPr="00000000">
                  <w:rPr>
                    <w:b w:val="1"/>
                    <w:rtl w:val="0"/>
                  </w:rPr>
                  <w:t xml:space="preserve">Second year </w:t>
                </w:r>
              </w:p>
              <w:p w:rsidR="00000000" w:rsidDel="00000000" w:rsidP="00000000" w:rsidRDefault="00000000" w:rsidRPr="00000000" w14:paraId="00000450">
                <w:pPr>
                  <w:spacing w:line="216" w:lineRule="auto"/>
                  <w:rPr>
                    <w:b w:val="1"/>
                  </w:rPr>
                </w:pPr>
                <w:r w:rsidDel="00000000" w:rsidR="00000000" w:rsidRPr="00000000">
                  <w:rPr>
                    <w:b w:val="1"/>
                    <w:rtl w:val="0"/>
                  </w:rPr>
                  <w:t xml:space="preserve">Winter semester: REQUIRED SUBJECTS</w:t>
                </w:r>
              </w:p>
              <w:p w:rsidR="00000000" w:rsidDel="00000000" w:rsidP="00000000" w:rsidRDefault="00000000" w:rsidRPr="00000000" w14:paraId="00000451">
                <w:pPr>
                  <w:spacing w:line="216" w:lineRule="auto"/>
                  <w:rPr>
                    <w:b w:val="1"/>
                  </w:rPr>
                </w:pPr>
                <w:r w:rsidDel="00000000" w:rsidR="00000000" w:rsidRPr="00000000">
                  <w:rPr>
                    <w:rtl w:val="0"/>
                  </w:rPr>
                </w:r>
              </w:p>
            </w:tc>
          </w:tr>
          <w:tr>
            <w:trPr>
              <w:cantSplit w:val="0"/>
              <w:tblHeader w:val="0"/>
            </w:trPr>
            <w:tc>
              <w:tcPr>
                <w:shd w:fill="fffbfb" w:val="clear"/>
                <w:tcMar>
                  <w:top w:w="43.2" w:type="dxa"/>
                  <w:left w:w="43.2" w:type="dxa"/>
                  <w:bottom w:w="43.2" w:type="dxa"/>
                  <w:right w:w="43.2" w:type="dxa"/>
                </w:tcMar>
              </w:tcPr>
              <w:p w:rsidR="00000000" w:rsidDel="00000000" w:rsidP="00000000" w:rsidRDefault="00000000" w:rsidRPr="00000000" w14:paraId="00000460">
                <w:pPr>
                  <w:spacing w:line="216" w:lineRule="auto"/>
                  <w:rPr>
                    <w:b w:val="1"/>
                  </w:rPr>
                </w:pPr>
                <w:r w:rsidDel="00000000" w:rsidR="00000000" w:rsidRPr="00000000">
                  <w:rPr>
                    <w:b w:val="1"/>
                    <w:rtl w:val="0"/>
                  </w:rPr>
                  <w:t xml:space="preserve">Code</w:t>
                </w:r>
              </w:p>
            </w:tc>
            <w:tc>
              <w:tcPr>
                <w:shd w:fill="fffbfb" w:val="clear"/>
                <w:tcMar>
                  <w:top w:w="43.2" w:type="dxa"/>
                  <w:left w:w="43.2" w:type="dxa"/>
                  <w:bottom w:w="43.2" w:type="dxa"/>
                  <w:right w:w="43.2" w:type="dxa"/>
                </w:tcMar>
              </w:tcPr>
              <w:p w:rsidR="00000000" w:rsidDel="00000000" w:rsidP="00000000" w:rsidRDefault="00000000" w:rsidRPr="00000000" w14:paraId="00000461">
                <w:pPr>
                  <w:spacing w:line="216" w:lineRule="auto"/>
                  <w:rPr>
                    <w:b w:val="1"/>
                  </w:rPr>
                </w:pPr>
                <w:r w:rsidDel="00000000" w:rsidR="00000000" w:rsidRPr="00000000">
                  <w:rPr>
                    <w:b w:val="1"/>
                    <w:rtl w:val="0"/>
                  </w:rPr>
                  <w:t xml:space="preserve">OFFER OF SUBJECTS</w:t>
                </w:r>
              </w:p>
            </w:tc>
            <w:tc>
              <w:tcPr>
                <w:shd w:fill="fffbfb" w:val="clear"/>
                <w:tcMar>
                  <w:top w:w="43.2" w:type="dxa"/>
                  <w:left w:w="43.2" w:type="dxa"/>
                  <w:bottom w:w="43.2" w:type="dxa"/>
                  <w:right w:w="43.2" w:type="dxa"/>
                </w:tcMar>
              </w:tcPr>
              <w:p w:rsidR="00000000" w:rsidDel="00000000" w:rsidP="00000000" w:rsidRDefault="00000000" w:rsidRPr="00000000" w14:paraId="00000462">
                <w:pPr>
                  <w:spacing w:line="216" w:lineRule="auto"/>
                  <w:rPr>
                    <w:sz w:val="16"/>
                    <w:szCs w:val="16"/>
                  </w:rPr>
                </w:pPr>
                <w:r w:rsidDel="00000000" w:rsidR="00000000" w:rsidRPr="00000000">
                  <w:rPr>
                    <w:sz w:val="16"/>
                    <w:szCs w:val="16"/>
                    <w:rtl w:val="0"/>
                  </w:rPr>
                  <w:t xml:space="preserve">Type of objects</w:t>
                </w:r>
              </w:p>
            </w:tc>
            <w:tc>
              <w:tcPr>
                <w:shd w:fill="fffbfb" w:val="clear"/>
                <w:tcMar>
                  <w:top w:w="43.2" w:type="dxa"/>
                  <w:left w:w="43.2" w:type="dxa"/>
                  <w:bottom w:w="43.2" w:type="dxa"/>
                  <w:right w:w="43.2" w:type="dxa"/>
                </w:tcMar>
              </w:tcPr>
              <w:p w:rsidR="00000000" w:rsidDel="00000000" w:rsidP="00000000" w:rsidRDefault="00000000" w:rsidRPr="00000000" w14:paraId="00000463">
                <w:pPr>
                  <w:spacing w:line="216" w:lineRule="auto"/>
                  <w:rPr>
                    <w:sz w:val="16"/>
                    <w:szCs w:val="16"/>
                  </w:rPr>
                </w:pPr>
                <w:r w:rsidDel="00000000" w:rsidR="00000000" w:rsidRPr="00000000">
                  <w:rPr>
                    <w:sz w:val="16"/>
                    <w:szCs w:val="16"/>
                    <w:rtl w:val="0"/>
                  </w:rPr>
                  <w:t xml:space="preserve">Profile subject</w:t>
                </w:r>
              </w:p>
            </w:tc>
            <w:tc>
              <w:tcPr>
                <w:shd w:fill="fffbfb" w:val="clear"/>
                <w:tcMar>
                  <w:top w:w="43.2" w:type="dxa"/>
                  <w:left w:w="43.2" w:type="dxa"/>
                  <w:bottom w:w="43.2" w:type="dxa"/>
                  <w:right w:w="43.2" w:type="dxa"/>
                </w:tcMar>
              </w:tcPr>
              <w:p w:rsidR="00000000" w:rsidDel="00000000" w:rsidP="00000000" w:rsidRDefault="00000000" w:rsidRPr="00000000" w14:paraId="00000464">
                <w:pPr>
                  <w:spacing w:line="216" w:lineRule="auto"/>
                  <w:rPr>
                    <w:sz w:val="16"/>
                    <w:szCs w:val="16"/>
                  </w:rPr>
                </w:pPr>
                <w:r w:rsidDel="00000000" w:rsidR="00000000" w:rsidRPr="00000000">
                  <w:rPr>
                    <w:sz w:val="16"/>
                    <w:szCs w:val="16"/>
                    <w:rtl w:val="0"/>
                  </w:rPr>
                  <w:t xml:space="preserve">Prerequisites</w:t>
                </w:r>
              </w:p>
            </w:tc>
            <w:tc>
              <w:tcPr>
                <w:shd w:fill="fffbfb" w:val="clear"/>
                <w:tcMar>
                  <w:top w:w="43.2" w:type="dxa"/>
                  <w:left w:w="43.2" w:type="dxa"/>
                  <w:bottom w:w="43.2" w:type="dxa"/>
                  <w:right w:w="43.2" w:type="dxa"/>
                </w:tcMar>
              </w:tcPr>
              <w:p w:rsidR="00000000" w:rsidDel="00000000" w:rsidP="00000000" w:rsidRDefault="00000000" w:rsidRPr="00000000" w14:paraId="00000465">
                <w:pPr>
                  <w:spacing w:line="216" w:lineRule="auto"/>
                  <w:rPr>
                    <w:sz w:val="16"/>
                    <w:szCs w:val="16"/>
                  </w:rPr>
                </w:pPr>
                <w:r w:rsidDel="00000000" w:rsidR="00000000" w:rsidRPr="00000000">
                  <w:rPr>
                    <w:sz w:val="16"/>
                    <w:szCs w:val="16"/>
                    <w:rtl w:val="0"/>
                  </w:rPr>
                  <w:t xml:space="preserve">Year</w:t>
                </w:r>
              </w:p>
            </w:tc>
            <w:tc>
              <w:tcPr>
                <w:shd w:fill="fffbfb" w:val="clear"/>
                <w:tcMar>
                  <w:top w:w="43.2" w:type="dxa"/>
                  <w:left w:w="43.2" w:type="dxa"/>
                  <w:bottom w:w="43.2" w:type="dxa"/>
                  <w:right w:w="43.2" w:type="dxa"/>
                </w:tcMar>
              </w:tcPr>
              <w:p w:rsidR="00000000" w:rsidDel="00000000" w:rsidP="00000000" w:rsidRDefault="00000000" w:rsidRPr="00000000" w14:paraId="00000466">
                <w:pPr>
                  <w:spacing w:line="216" w:lineRule="auto"/>
                  <w:rPr>
                    <w:sz w:val="16"/>
                    <w:szCs w:val="16"/>
                  </w:rPr>
                </w:pPr>
                <w:r w:rsidDel="00000000" w:rsidR="00000000" w:rsidRPr="00000000">
                  <w:rPr>
                    <w:sz w:val="16"/>
                    <w:szCs w:val="16"/>
                    <w:rtl w:val="0"/>
                  </w:rPr>
                  <w:t xml:space="preserve">Credits</w:t>
                </w:r>
              </w:p>
            </w:tc>
            <w:tc>
              <w:tcPr>
                <w:shd w:fill="fffbfb" w:val="clear"/>
                <w:tcMar>
                  <w:top w:w="43.2" w:type="dxa"/>
                  <w:left w:w="43.2" w:type="dxa"/>
                  <w:bottom w:w="43.2" w:type="dxa"/>
                  <w:right w:w="43.2" w:type="dxa"/>
                </w:tcMar>
              </w:tcPr>
              <w:p w:rsidR="00000000" w:rsidDel="00000000" w:rsidP="00000000" w:rsidRDefault="00000000" w:rsidRPr="00000000" w14:paraId="00000467">
                <w:pPr>
                  <w:spacing w:line="216" w:lineRule="auto"/>
                  <w:rPr>
                    <w:sz w:val="16"/>
                    <w:szCs w:val="16"/>
                  </w:rPr>
                </w:pPr>
                <w:r w:rsidDel="00000000" w:rsidR="00000000" w:rsidRPr="00000000">
                  <w:rPr>
                    <w:sz w:val="16"/>
                    <w:szCs w:val="16"/>
                    <w:rtl w:val="0"/>
                  </w:rPr>
                  <w:t xml:space="preserve">Lectures (hours/week)</w:t>
                </w:r>
              </w:p>
              <w:p w:rsidR="00000000" w:rsidDel="00000000" w:rsidP="00000000" w:rsidRDefault="00000000" w:rsidRPr="00000000" w14:paraId="00000468">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469">
                <w:pPr>
                  <w:spacing w:line="216" w:lineRule="auto"/>
                  <w:rPr>
                    <w:sz w:val="16"/>
                    <w:szCs w:val="16"/>
                  </w:rPr>
                </w:pPr>
                <w:r w:rsidDel="00000000" w:rsidR="00000000" w:rsidRPr="00000000">
                  <w:rPr>
                    <w:sz w:val="16"/>
                    <w:szCs w:val="16"/>
                    <w:rtl w:val="0"/>
                  </w:rPr>
                  <w:t xml:space="preserve">Seminars (hours/week)</w:t>
                </w:r>
              </w:p>
              <w:p w:rsidR="00000000" w:rsidDel="00000000" w:rsidP="00000000" w:rsidRDefault="00000000" w:rsidRPr="00000000" w14:paraId="0000046A">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46B">
                <w:pPr>
                  <w:spacing w:line="216" w:lineRule="auto"/>
                  <w:rPr>
                    <w:sz w:val="16"/>
                    <w:szCs w:val="16"/>
                  </w:rPr>
                </w:pPr>
                <w:r w:rsidDel="00000000" w:rsidR="00000000" w:rsidRPr="00000000">
                  <w:rPr>
                    <w:sz w:val="16"/>
                    <w:szCs w:val="16"/>
                    <w:rtl w:val="0"/>
                  </w:rPr>
                  <w:t xml:space="preserve">Contact teaching (semester)</w:t>
                </w:r>
              </w:p>
              <w:p w:rsidR="00000000" w:rsidDel="00000000" w:rsidP="00000000" w:rsidRDefault="00000000" w:rsidRPr="00000000" w14:paraId="0000046C">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46D">
                <w:pPr>
                  <w:spacing w:line="216" w:lineRule="auto"/>
                  <w:rPr>
                    <w:sz w:val="16"/>
                    <w:szCs w:val="16"/>
                  </w:rPr>
                </w:pPr>
                <w:r w:rsidDel="00000000" w:rsidR="00000000" w:rsidRPr="00000000">
                  <w:rPr>
                    <w:sz w:val="16"/>
                    <w:szCs w:val="16"/>
                    <w:rtl w:val="0"/>
                  </w:rPr>
                  <w:t xml:space="preserve">Non-contact teaching</w:t>
                </w:r>
              </w:p>
              <w:p w:rsidR="00000000" w:rsidDel="00000000" w:rsidP="00000000" w:rsidRDefault="00000000" w:rsidRPr="00000000" w14:paraId="0000046E">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46F">
                <w:pPr>
                  <w:spacing w:line="216" w:lineRule="auto"/>
                  <w:rPr/>
                </w:pPr>
                <w:r w:rsidDel="00000000" w:rsidR="00000000" w:rsidRPr="00000000">
                  <w:rPr>
                    <w:rtl w:val="0"/>
                  </w:rPr>
                  <w:t xml:space="preserve">Provided by</w:t>
                </w:r>
              </w:p>
            </w:tc>
            <w:tc>
              <w:tcPr>
                <w:shd w:fill="fffbfb" w:val="clear"/>
                <w:tcMar>
                  <w:top w:w="43.2" w:type="dxa"/>
                  <w:left w:w="43.2" w:type="dxa"/>
                  <w:bottom w:w="43.2" w:type="dxa"/>
                  <w:right w:w="43.2" w:type="dxa"/>
                </w:tcMar>
              </w:tcPr>
              <w:p w:rsidR="00000000" w:rsidDel="00000000" w:rsidP="00000000" w:rsidRDefault="00000000" w:rsidRPr="00000000" w14:paraId="00000470">
                <w:pPr>
                  <w:spacing w:line="216" w:lineRule="auto"/>
                  <w:rPr/>
                </w:pPr>
                <w:r w:rsidDel="00000000" w:rsidR="00000000" w:rsidRPr="00000000">
                  <w:rPr>
                    <w:rtl w:val="0"/>
                  </w:rPr>
                  <w:t xml:space="preserve">Guarantor</w:t>
                </w:r>
              </w:p>
            </w:tc>
            <w:tc>
              <w:tcPr>
                <w:shd w:fill="fffbfb" w:val="clear"/>
                <w:tcMar>
                  <w:top w:w="43.2" w:type="dxa"/>
                  <w:left w:w="43.2" w:type="dxa"/>
                  <w:bottom w:w="43.2" w:type="dxa"/>
                  <w:right w:w="43.2" w:type="dxa"/>
                </w:tcMar>
              </w:tcPr>
              <w:p w:rsidR="00000000" w:rsidDel="00000000" w:rsidP="00000000" w:rsidRDefault="00000000" w:rsidRPr="00000000" w14:paraId="00000471">
                <w:pPr>
                  <w:spacing w:line="216" w:lineRule="auto"/>
                  <w:rPr/>
                </w:pPr>
                <w:r w:rsidDel="00000000" w:rsidR="00000000" w:rsidRPr="00000000">
                  <w:rPr>
                    <w:rtl w:val="0"/>
                  </w:rPr>
                  <w:t xml:space="preserve">Contact</w:t>
                </w:r>
              </w:p>
            </w:tc>
            <w:tc>
              <w:tcPr>
                <w:shd w:fill="fffbfb" w:val="clear"/>
                <w:tcMar>
                  <w:top w:w="43.2" w:type="dxa"/>
                  <w:left w:w="43.2" w:type="dxa"/>
                  <w:bottom w:w="43.2" w:type="dxa"/>
                  <w:right w:w="43.2" w:type="dxa"/>
                </w:tcMar>
              </w:tcPr>
              <w:p w:rsidR="00000000" w:rsidDel="00000000" w:rsidP="00000000" w:rsidRDefault="00000000" w:rsidRPr="00000000" w14:paraId="00000472">
                <w:pPr>
                  <w:spacing w:line="216" w:lineRule="auto"/>
                  <w:rPr/>
                </w:pPr>
                <w:r w:rsidDel="00000000" w:rsidR="00000000" w:rsidRPr="00000000">
                  <w:rPr>
                    <w:rtl w:val="0"/>
                  </w:rPr>
                  <w:t xml:space="preserve">CRZ</w:t>
                </w:r>
              </w:p>
            </w:tc>
          </w:tr>
          <w:tr>
            <w:trPr>
              <w:cantSplit w:val="0"/>
              <w:tblHeader w:val="0"/>
            </w:trPr>
            <w:tc>
              <w:tcPr>
                <w:shd w:fill="fffcf2" w:val="clear"/>
                <w:tcMar>
                  <w:top w:w="43.2" w:type="dxa"/>
                  <w:left w:w="43.2" w:type="dxa"/>
                  <w:bottom w:w="43.2" w:type="dxa"/>
                  <w:right w:w="43.2" w:type="dxa"/>
                </w:tcMar>
              </w:tcPr>
              <w:p w:rsidR="00000000" w:rsidDel="00000000" w:rsidP="00000000" w:rsidRDefault="00000000" w:rsidRPr="00000000" w14:paraId="00000473">
                <w:pPr>
                  <w:spacing w:line="216" w:lineRule="auto"/>
                  <w:rPr/>
                </w:pPr>
                <w:r w:rsidDel="00000000" w:rsidR="00000000" w:rsidRPr="00000000">
                  <w:rPr>
                    <w:rtl w:val="0"/>
                  </w:rPr>
                  <w:t xml:space="preserve">P-231</w:t>
                </w:r>
              </w:p>
            </w:tc>
            <w:tc>
              <w:tcPr>
                <w:shd w:fill="fffcf2" w:val="clear"/>
                <w:tcMar>
                  <w:top w:w="43.2" w:type="dxa"/>
                  <w:left w:w="43.2" w:type="dxa"/>
                  <w:bottom w:w="43.2" w:type="dxa"/>
                  <w:right w:w="43.2" w:type="dxa"/>
                </w:tcMar>
              </w:tcPr>
              <w:p w:rsidR="00000000" w:rsidDel="00000000" w:rsidP="00000000" w:rsidRDefault="00000000" w:rsidRPr="00000000" w14:paraId="00000474">
                <w:pPr>
                  <w:spacing w:line="216" w:lineRule="auto"/>
                  <w:rPr/>
                </w:pPr>
                <w:r w:rsidDel="00000000" w:rsidR="00000000" w:rsidRPr="00000000">
                  <w:rPr>
                    <w:rtl w:val="0"/>
                  </w:rPr>
                  <w:t xml:space="preserve">Comparative Politics</w:t>
                </w:r>
              </w:p>
            </w:tc>
            <w:tc>
              <w:tcPr>
                <w:shd w:fill="fffcf2" w:val="clear"/>
                <w:tcMar>
                  <w:top w:w="43.2" w:type="dxa"/>
                  <w:left w:w="43.2" w:type="dxa"/>
                  <w:bottom w:w="43.2" w:type="dxa"/>
                  <w:right w:w="43.2" w:type="dxa"/>
                </w:tcMar>
              </w:tcPr>
              <w:p w:rsidR="00000000" w:rsidDel="00000000" w:rsidP="00000000" w:rsidRDefault="00000000" w:rsidRPr="00000000" w14:paraId="00000475">
                <w:pPr>
                  <w:spacing w:line="216" w:lineRule="auto"/>
                  <w:rPr/>
                </w:pPr>
                <w:r w:rsidDel="00000000" w:rsidR="00000000" w:rsidRPr="00000000">
                  <w:rPr>
                    <w:rtl w:val="0"/>
                  </w:rPr>
                  <w:t xml:space="preserve">PP</w:t>
                </w:r>
              </w:p>
            </w:tc>
            <w:tc>
              <w:tcPr>
                <w:shd w:fill="fffcf2" w:val="clear"/>
                <w:tcMar>
                  <w:top w:w="43.2" w:type="dxa"/>
                  <w:left w:w="43.2" w:type="dxa"/>
                  <w:bottom w:w="43.2" w:type="dxa"/>
                  <w:right w:w="43.2" w:type="dxa"/>
                </w:tcMar>
              </w:tcPr>
              <w:p w:rsidR="00000000" w:rsidDel="00000000" w:rsidP="00000000" w:rsidRDefault="00000000" w:rsidRPr="00000000" w14:paraId="00000476">
                <w:pPr>
                  <w:spacing w:line="216" w:lineRule="auto"/>
                  <w:rPr/>
                </w:pPr>
                <w:r w:rsidDel="00000000" w:rsidR="00000000" w:rsidRPr="00000000">
                  <w:rPr>
                    <w:rtl w:val="0"/>
                  </w:rPr>
                  <w:t xml:space="preserve">yes</w:t>
                </w:r>
              </w:p>
            </w:tc>
            <w:tc>
              <w:tcPr>
                <w:shd w:fill="fffcf2" w:val="clear"/>
                <w:tcMar>
                  <w:top w:w="43.2" w:type="dxa"/>
                  <w:left w:w="43.2" w:type="dxa"/>
                  <w:bottom w:w="43.2" w:type="dxa"/>
                  <w:right w:w="43.2" w:type="dxa"/>
                </w:tcMar>
              </w:tcPr>
              <w:p w:rsidR="00000000" w:rsidDel="00000000" w:rsidP="00000000" w:rsidRDefault="00000000" w:rsidRPr="00000000" w14:paraId="00000477">
                <w:pPr>
                  <w:spacing w:line="216" w:lineRule="auto"/>
                  <w:rPr/>
                </w:pPr>
                <w:r w:rsidDel="00000000" w:rsidR="00000000" w:rsidRPr="00000000">
                  <w:rPr>
                    <w:rtl w:val="0"/>
                  </w:rPr>
                  <w:t xml:space="preserve">–</w:t>
                </w:r>
              </w:p>
            </w:tc>
            <w:tc>
              <w:tcPr>
                <w:shd w:fill="fffcf2" w:val="clear"/>
                <w:tcMar>
                  <w:top w:w="43.2" w:type="dxa"/>
                  <w:left w:w="43.2" w:type="dxa"/>
                  <w:bottom w:w="43.2" w:type="dxa"/>
                  <w:right w:w="43.2" w:type="dxa"/>
                </w:tcMar>
              </w:tcPr>
              <w:p w:rsidR="00000000" w:rsidDel="00000000" w:rsidP="00000000" w:rsidRDefault="00000000" w:rsidRPr="00000000" w14:paraId="00000478">
                <w:pPr>
                  <w:spacing w:line="216" w:lineRule="auto"/>
                  <w:rPr/>
                </w:pPr>
                <w:r w:rsidDel="00000000" w:rsidR="00000000" w:rsidRPr="00000000">
                  <w:rPr>
                    <w:rtl w:val="0"/>
                  </w:rPr>
                  <w:t xml:space="preserve">2.</w:t>
                </w:r>
              </w:p>
            </w:tc>
            <w:tc>
              <w:tcPr>
                <w:shd w:fill="fffcf2" w:val="clear"/>
                <w:tcMar>
                  <w:top w:w="43.2" w:type="dxa"/>
                  <w:left w:w="43.2" w:type="dxa"/>
                  <w:bottom w:w="43.2" w:type="dxa"/>
                  <w:right w:w="43.2" w:type="dxa"/>
                </w:tcMar>
              </w:tcPr>
              <w:p w:rsidR="00000000" w:rsidDel="00000000" w:rsidP="00000000" w:rsidRDefault="00000000" w:rsidRPr="00000000" w14:paraId="00000479">
                <w:pPr>
                  <w:spacing w:line="216" w:lineRule="auto"/>
                  <w:rPr/>
                </w:pPr>
                <w:r w:rsidDel="00000000" w:rsidR="00000000" w:rsidRPr="00000000">
                  <w:rPr>
                    <w:rtl w:val="0"/>
                  </w:rPr>
                  <w:t xml:space="preserve">6</w:t>
                </w:r>
              </w:p>
            </w:tc>
            <w:tc>
              <w:tcPr>
                <w:shd w:fill="fffcf2" w:val="clear"/>
                <w:tcMar>
                  <w:top w:w="43.2" w:type="dxa"/>
                  <w:left w:w="43.2" w:type="dxa"/>
                  <w:bottom w:w="43.2" w:type="dxa"/>
                  <w:right w:w="43.2" w:type="dxa"/>
                </w:tcMar>
              </w:tcPr>
              <w:p w:rsidR="00000000" w:rsidDel="00000000" w:rsidP="00000000" w:rsidRDefault="00000000" w:rsidRPr="00000000" w14:paraId="0000047A">
                <w:pPr>
                  <w:spacing w:line="216" w:lineRule="auto"/>
                  <w:rPr/>
                </w:pPr>
                <w:r w:rsidDel="00000000" w:rsidR="00000000" w:rsidRPr="00000000">
                  <w:rPr>
                    <w:rtl w:val="0"/>
                  </w:rPr>
                  <w:t xml:space="preserve">1.5 </w:t>
                </w:r>
              </w:p>
            </w:tc>
            <w:tc>
              <w:tcPr>
                <w:shd w:fill="fffcf2" w:val="clear"/>
                <w:tcMar>
                  <w:top w:w="43.2" w:type="dxa"/>
                  <w:left w:w="43.2" w:type="dxa"/>
                  <w:bottom w:w="43.2" w:type="dxa"/>
                  <w:right w:w="43.2" w:type="dxa"/>
                </w:tcMar>
              </w:tcPr>
              <w:p w:rsidR="00000000" w:rsidDel="00000000" w:rsidP="00000000" w:rsidRDefault="00000000" w:rsidRPr="00000000" w14:paraId="0000047B">
                <w:pPr>
                  <w:spacing w:line="216" w:lineRule="auto"/>
                  <w:rPr/>
                </w:pPr>
                <w:r w:rsidDel="00000000" w:rsidR="00000000" w:rsidRPr="00000000">
                  <w:rPr>
                    <w:rtl w:val="0"/>
                  </w:rPr>
                  <w:t xml:space="preserve">1.5</w:t>
                </w:r>
              </w:p>
            </w:tc>
            <w:tc>
              <w:tcPr>
                <w:shd w:fill="fffcf2" w:val="clear"/>
                <w:tcMar>
                  <w:top w:w="43.2" w:type="dxa"/>
                  <w:left w:w="43.2" w:type="dxa"/>
                  <w:bottom w:w="43.2" w:type="dxa"/>
                  <w:right w:w="43.2" w:type="dxa"/>
                </w:tcMar>
              </w:tcPr>
              <w:p w:rsidR="00000000" w:rsidDel="00000000" w:rsidP="00000000" w:rsidRDefault="00000000" w:rsidRPr="00000000" w14:paraId="0000047C">
                <w:pPr>
                  <w:spacing w:line="216" w:lineRule="auto"/>
                  <w:rPr/>
                </w:pPr>
                <w:r w:rsidDel="00000000" w:rsidR="00000000" w:rsidRPr="00000000">
                  <w:rPr>
                    <w:rtl w:val="0"/>
                  </w:rPr>
                  <w:t xml:space="preserve">45</w:t>
                </w:r>
              </w:p>
            </w:tc>
            <w:tc>
              <w:tcPr>
                <w:shd w:fill="fffcf2" w:val="clear"/>
                <w:tcMar>
                  <w:top w:w="43.2" w:type="dxa"/>
                  <w:left w:w="43.2" w:type="dxa"/>
                  <w:bottom w:w="43.2" w:type="dxa"/>
                  <w:right w:w="43.2" w:type="dxa"/>
                </w:tcMar>
              </w:tcPr>
              <w:p w:rsidR="00000000" w:rsidDel="00000000" w:rsidP="00000000" w:rsidRDefault="00000000" w:rsidRPr="00000000" w14:paraId="0000047D">
                <w:pPr>
                  <w:spacing w:line="216" w:lineRule="auto"/>
                  <w:rPr/>
                </w:pPr>
                <w:r w:rsidDel="00000000" w:rsidR="00000000" w:rsidRPr="00000000">
                  <w:rPr>
                    <w:rtl w:val="0"/>
                  </w:rPr>
                  <w:t xml:space="preserve">105</w:t>
                </w:r>
              </w:p>
            </w:tc>
            <w:tc>
              <w:tcPr>
                <w:shd w:fill="fffcf2" w:val="clear"/>
                <w:tcMar>
                  <w:top w:w="43.2" w:type="dxa"/>
                  <w:left w:w="43.2" w:type="dxa"/>
                  <w:bottom w:w="43.2" w:type="dxa"/>
                  <w:right w:w="43.2" w:type="dxa"/>
                </w:tcMar>
              </w:tcPr>
              <w:p w:rsidR="00000000" w:rsidDel="00000000" w:rsidP="00000000" w:rsidRDefault="00000000" w:rsidRPr="00000000" w14:paraId="0000047E">
                <w:pPr>
                  <w:spacing w:line="216" w:lineRule="auto"/>
                  <w:rPr/>
                </w:pPr>
                <w:r w:rsidDel="00000000" w:rsidR="00000000" w:rsidRPr="00000000">
                  <w:rPr>
                    <w:rtl w:val="0"/>
                  </w:rPr>
                  <w:t xml:space="preserve">Dagmar Kusá</w:t>
                </w:r>
              </w:p>
            </w:tc>
            <w:tc>
              <w:tcPr>
                <w:shd w:fill="fffbfb" w:val="clear"/>
                <w:tcMar>
                  <w:top w:w="43.2" w:type="dxa"/>
                  <w:left w:w="43.2" w:type="dxa"/>
                  <w:bottom w:w="43.2" w:type="dxa"/>
                  <w:right w:w="43.2" w:type="dxa"/>
                </w:tcMar>
              </w:tcPr>
              <w:p w:rsidR="00000000" w:rsidDel="00000000" w:rsidP="00000000" w:rsidRDefault="00000000" w:rsidRPr="00000000" w14:paraId="0000047F">
                <w:pPr>
                  <w:spacing w:line="216" w:lineRule="auto"/>
                  <w:rPr/>
                </w:pPr>
                <w:r w:rsidDel="00000000" w:rsidR="00000000" w:rsidRPr="00000000">
                  <w:rPr>
                    <w:rtl w:val="0"/>
                  </w:rPr>
                  <w:t xml:space="preserve">Dagmar Kusá</w:t>
                </w:r>
              </w:p>
            </w:tc>
            <w:tc>
              <w:tcPr>
                <w:shd w:fill="fffbfb" w:val="clear"/>
                <w:tcMar>
                  <w:top w:w="43.2" w:type="dxa"/>
                  <w:left w:w="43.2" w:type="dxa"/>
                  <w:bottom w:w="43.2" w:type="dxa"/>
                  <w:right w:w="43.2" w:type="dxa"/>
                </w:tcMar>
              </w:tcPr>
              <w:p w:rsidR="00000000" w:rsidDel="00000000" w:rsidP="00000000" w:rsidRDefault="00000000" w:rsidRPr="00000000" w14:paraId="00000480">
                <w:pPr>
                  <w:spacing w:line="216" w:lineRule="auto"/>
                  <w:rPr/>
                </w:pPr>
                <w:hyperlink r:id="rId35">
                  <w:r w:rsidDel="00000000" w:rsidR="00000000" w:rsidRPr="00000000">
                    <w:rPr>
                      <w:color w:val="1155cc"/>
                      <w:u w:val="single"/>
                      <w:rtl w:val="0"/>
                    </w:rPr>
                    <w:t xml:space="preserve">kusa@bisla.sk</w:t>
                  </w:r>
                </w:hyperlink>
                <w:r w:rsidDel="00000000" w:rsidR="00000000" w:rsidRPr="00000000">
                  <w:rPr>
                    <w:rtl w:val="0"/>
                  </w:rPr>
                  <w:t xml:space="preserve"> </w:t>
                </w:r>
              </w:p>
            </w:tc>
            <w:tc>
              <w:tcPr>
                <w:shd w:fill="fffbfb" w:val="clear"/>
                <w:tcMar>
                  <w:top w:w="43.2" w:type="dxa"/>
                  <w:left w:w="43.2" w:type="dxa"/>
                  <w:bottom w:w="43.2" w:type="dxa"/>
                  <w:right w:w="43.2" w:type="dxa"/>
                </w:tcMar>
              </w:tcPr>
              <w:p w:rsidR="00000000" w:rsidDel="00000000" w:rsidP="00000000" w:rsidRDefault="00000000" w:rsidRPr="00000000" w14:paraId="00000481">
                <w:pPr>
                  <w:spacing w:line="216" w:lineRule="auto"/>
                  <w:rPr/>
                </w:pPr>
                <w:hyperlink r:id="rId36">
                  <w:r w:rsidDel="00000000" w:rsidR="00000000" w:rsidRPr="00000000">
                    <w:rPr>
                      <w:color w:val="1155cc"/>
                      <w:u w:val="single"/>
                      <w:rtl w:val="0"/>
                    </w:rPr>
                    <w:t xml:space="preserve">https://www.portalvs.sk/regzam/detail/16362</w:t>
                  </w:r>
                </w:hyperlink>
                <w:r w:rsidDel="00000000" w:rsidR="00000000" w:rsidRPr="00000000">
                  <w:rPr>
                    <w:rtl w:val="0"/>
                  </w:rPr>
                  <w:t xml:space="preserve"> </w:t>
                </w:r>
              </w:p>
            </w:tc>
          </w:tr>
          <w:tr>
            <w:trPr>
              <w:cantSplit w:val="0"/>
              <w:tblHeader w:val="0"/>
            </w:trPr>
            <w:tc>
              <w:tcPr>
                <w:shd w:fill="fffcf2" w:val="clear"/>
                <w:tcMar>
                  <w:top w:w="43.2" w:type="dxa"/>
                  <w:left w:w="43.2" w:type="dxa"/>
                  <w:bottom w:w="43.2" w:type="dxa"/>
                  <w:right w:w="43.2" w:type="dxa"/>
                </w:tcMar>
              </w:tcPr>
              <w:p w:rsidR="00000000" w:rsidDel="00000000" w:rsidP="00000000" w:rsidRDefault="00000000" w:rsidRPr="00000000" w14:paraId="00000482">
                <w:pPr>
                  <w:spacing w:line="216" w:lineRule="auto"/>
                  <w:rPr/>
                </w:pPr>
                <w:r w:rsidDel="00000000" w:rsidR="00000000" w:rsidRPr="00000000">
                  <w:rPr>
                    <w:rtl w:val="0"/>
                  </w:rPr>
                </w:r>
              </w:p>
            </w:tc>
            <w:tc>
              <w:tcPr>
                <w:shd w:fill="fffcf2" w:val="clear"/>
                <w:tcMar>
                  <w:top w:w="43.2" w:type="dxa"/>
                  <w:left w:w="43.2" w:type="dxa"/>
                  <w:bottom w:w="43.2" w:type="dxa"/>
                  <w:right w:w="43.2" w:type="dxa"/>
                </w:tcMar>
              </w:tcPr>
              <w:p w:rsidR="00000000" w:rsidDel="00000000" w:rsidP="00000000" w:rsidRDefault="00000000" w:rsidRPr="00000000" w14:paraId="00000483">
                <w:pPr>
                  <w:spacing w:line="216" w:lineRule="auto"/>
                  <w:rPr/>
                </w:pPr>
                <w:r w:rsidDel="00000000" w:rsidR="00000000" w:rsidRPr="00000000">
                  <w:rPr>
                    <w:rtl w:val="0"/>
                  </w:rPr>
                  <w:t xml:space="preserve">Modern Political Thought</w:t>
                </w:r>
              </w:p>
            </w:tc>
            <w:tc>
              <w:tcPr>
                <w:shd w:fill="fffcf2" w:val="clear"/>
                <w:tcMar>
                  <w:top w:w="43.2" w:type="dxa"/>
                  <w:left w:w="43.2" w:type="dxa"/>
                  <w:bottom w:w="43.2" w:type="dxa"/>
                  <w:right w:w="43.2" w:type="dxa"/>
                </w:tcMar>
              </w:tcPr>
              <w:p w:rsidR="00000000" w:rsidDel="00000000" w:rsidP="00000000" w:rsidRDefault="00000000" w:rsidRPr="00000000" w14:paraId="00000484">
                <w:pPr>
                  <w:spacing w:line="216" w:lineRule="auto"/>
                  <w:rPr/>
                </w:pPr>
                <w:r w:rsidDel="00000000" w:rsidR="00000000" w:rsidRPr="00000000">
                  <w:rPr>
                    <w:rtl w:val="0"/>
                  </w:rPr>
                  <w:t xml:space="preserve">PP</w:t>
                </w:r>
              </w:p>
            </w:tc>
            <w:tc>
              <w:tcPr>
                <w:shd w:fill="fffcf2" w:val="clear"/>
                <w:tcMar>
                  <w:top w:w="43.2" w:type="dxa"/>
                  <w:left w:w="43.2" w:type="dxa"/>
                  <w:bottom w:w="43.2" w:type="dxa"/>
                  <w:right w:w="43.2" w:type="dxa"/>
                </w:tcMar>
              </w:tcPr>
              <w:p w:rsidR="00000000" w:rsidDel="00000000" w:rsidP="00000000" w:rsidRDefault="00000000" w:rsidRPr="00000000" w14:paraId="00000485">
                <w:pPr>
                  <w:spacing w:line="216" w:lineRule="auto"/>
                  <w:rPr/>
                </w:pPr>
                <w:r w:rsidDel="00000000" w:rsidR="00000000" w:rsidRPr="00000000">
                  <w:rPr>
                    <w:rtl w:val="0"/>
                  </w:rPr>
                  <w:t xml:space="preserve">yes</w:t>
                </w:r>
              </w:p>
            </w:tc>
            <w:tc>
              <w:tcPr>
                <w:shd w:fill="fffcf2" w:val="clear"/>
                <w:tcMar>
                  <w:top w:w="43.2" w:type="dxa"/>
                  <w:left w:w="43.2" w:type="dxa"/>
                  <w:bottom w:w="43.2" w:type="dxa"/>
                  <w:right w:w="43.2" w:type="dxa"/>
                </w:tcMar>
              </w:tcPr>
              <w:p w:rsidR="00000000" w:rsidDel="00000000" w:rsidP="00000000" w:rsidRDefault="00000000" w:rsidRPr="00000000" w14:paraId="00000486">
                <w:pPr>
                  <w:spacing w:line="216" w:lineRule="auto"/>
                  <w:rPr/>
                </w:pPr>
                <w:r w:rsidDel="00000000" w:rsidR="00000000" w:rsidRPr="00000000">
                  <w:rPr>
                    <w:rtl w:val="0"/>
                  </w:rPr>
                  <w:t xml:space="preserve">–</w:t>
                </w:r>
              </w:p>
            </w:tc>
            <w:tc>
              <w:tcPr>
                <w:shd w:fill="fffcf2" w:val="clear"/>
                <w:tcMar>
                  <w:top w:w="43.2" w:type="dxa"/>
                  <w:left w:w="43.2" w:type="dxa"/>
                  <w:bottom w:w="43.2" w:type="dxa"/>
                  <w:right w:w="43.2" w:type="dxa"/>
                </w:tcMar>
              </w:tcPr>
              <w:p w:rsidR="00000000" w:rsidDel="00000000" w:rsidP="00000000" w:rsidRDefault="00000000" w:rsidRPr="00000000" w14:paraId="00000487">
                <w:pPr>
                  <w:spacing w:line="216" w:lineRule="auto"/>
                  <w:rPr/>
                </w:pPr>
                <w:r w:rsidDel="00000000" w:rsidR="00000000" w:rsidRPr="00000000">
                  <w:rPr>
                    <w:rtl w:val="0"/>
                  </w:rPr>
                  <w:t xml:space="preserve">2.</w:t>
                </w:r>
              </w:p>
            </w:tc>
            <w:tc>
              <w:tcPr>
                <w:shd w:fill="fffcf2" w:val="clear"/>
                <w:tcMar>
                  <w:top w:w="43.2" w:type="dxa"/>
                  <w:left w:w="43.2" w:type="dxa"/>
                  <w:bottom w:w="43.2" w:type="dxa"/>
                  <w:right w:w="43.2" w:type="dxa"/>
                </w:tcMar>
              </w:tcPr>
              <w:p w:rsidR="00000000" w:rsidDel="00000000" w:rsidP="00000000" w:rsidRDefault="00000000" w:rsidRPr="00000000" w14:paraId="00000488">
                <w:pPr>
                  <w:spacing w:line="216" w:lineRule="auto"/>
                  <w:rPr/>
                </w:pPr>
                <w:r w:rsidDel="00000000" w:rsidR="00000000" w:rsidRPr="00000000">
                  <w:rPr>
                    <w:rtl w:val="0"/>
                  </w:rPr>
                  <w:t xml:space="preserve">6</w:t>
                </w:r>
              </w:p>
            </w:tc>
            <w:tc>
              <w:tcPr>
                <w:shd w:fill="fffcf2" w:val="clear"/>
                <w:tcMar>
                  <w:top w:w="43.2" w:type="dxa"/>
                  <w:left w:w="43.2" w:type="dxa"/>
                  <w:bottom w:w="43.2" w:type="dxa"/>
                  <w:right w:w="43.2" w:type="dxa"/>
                </w:tcMar>
              </w:tcPr>
              <w:p w:rsidR="00000000" w:rsidDel="00000000" w:rsidP="00000000" w:rsidRDefault="00000000" w:rsidRPr="00000000" w14:paraId="00000489">
                <w:pPr>
                  <w:spacing w:line="216" w:lineRule="auto"/>
                  <w:rPr/>
                </w:pPr>
                <w:r w:rsidDel="00000000" w:rsidR="00000000" w:rsidRPr="00000000">
                  <w:rPr>
                    <w:rtl w:val="0"/>
                  </w:rPr>
                  <w:t xml:space="preserve">1.5</w:t>
                </w:r>
              </w:p>
            </w:tc>
            <w:tc>
              <w:tcPr>
                <w:shd w:fill="fffcf2" w:val="clear"/>
                <w:tcMar>
                  <w:top w:w="43.2" w:type="dxa"/>
                  <w:left w:w="43.2" w:type="dxa"/>
                  <w:bottom w:w="43.2" w:type="dxa"/>
                  <w:right w:w="43.2" w:type="dxa"/>
                </w:tcMar>
              </w:tcPr>
              <w:p w:rsidR="00000000" w:rsidDel="00000000" w:rsidP="00000000" w:rsidRDefault="00000000" w:rsidRPr="00000000" w14:paraId="0000048A">
                <w:pPr>
                  <w:spacing w:line="216" w:lineRule="auto"/>
                  <w:rPr/>
                </w:pPr>
                <w:r w:rsidDel="00000000" w:rsidR="00000000" w:rsidRPr="00000000">
                  <w:rPr>
                    <w:rtl w:val="0"/>
                  </w:rPr>
                  <w:t xml:space="preserve">1.5</w:t>
                </w:r>
              </w:p>
            </w:tc>
            <w:tc>
              <w:tcPr>
                <w:shd w:fill="fffcf2" w:val="clear"/>
                <w:tcMar>
                  <w:top w:w="43.2" w:type="dxa"/>
                  <w:left w:w="43.2" w:type="dxa"/>
                  <w:bottom w:w="43.2" w:type="dxa"/>
                  <w:right w:w="43.2" w:type="dxa"/>
                </w:tcMar>
              </w:tcPr>
              <w:p w:rsidR="00000000" w:rsidDel="00000000" w:rsidP="00000000" w:rsidRDefault="00000000" w:rsidRPr="00000000" w14:paraId="0000048B">
                <w:pPr>
                  <w:spacing w:line="216" w:lineRule="auto"/>
                  <w:rPr/>
                </w:pPr>
                <w:r w:rsidDel="00000000" w:rsidR="00000000" w:rsidRPr="00000000">
                  <w:rPr>
                    <w:rtl w:val="0"/>
                  </w:rPr>
                  <w:t xml:space="preserve">45</w:t>
                </w:r>
              </w:p>
            </w:tc>
            <w:tc>
              <w:tcPr>
                <w:shd w:fill="fffcf2" w:val="clear"/>
                <w:tcMar>
                  <w:top w:w="43.2" w:type="dxa"/>
                  <w:left w:w="43.2" w:type="dxa"/>
                  <w:bottom w:w="43.2" w:type="dxa"/>
                  <w:right w:w="43.2" w:type="dxa"/>
                </w:tcMar>
              </w:tcPr>
              <w:p w:rsidR="00000000" w:rsidDel="00000000" w:rsidP="00000000" w:rsidRDefault="00000000" w:rsidRPr="00000000" w14:paraId="0000048C">
                <w:pPr>
                  <w:spacing w:line="216" w:lineRule="auto"/>
                  <w:rPr/>
                </w:pPr>
                <w:r w:rsidDel="00000000" w:rsidR="00000000" w:rsidRPr="00000000">
                  <w:rPr>
                    <w:rtl w:val="0"/>
                  </w:rPr>
                  <w:t xml:space="preserve">105</w:t>
                </w:r>
              </w:p>
            </w:tc>
            <w:tc>
              <w:tcPr>
                <w:shd w:fill="fffcf2" w:val="clear"/>
                <w:tcMar>
                  <w:top w:w="43.2" w:type="dxa"/>
                  <w:left w:w="43.2" w:type="dxa"/>
                  <w:bottom w:w="43.2" w:type="dxa"/>
                  <w:right w:w="43.2" w:type="dxa"/>
                </w:tcMar>
              </w:tcPr>
              <w:p w:rsidR="00000000" w:rsidDel="00000000" w:rsidP="00000000" w:rsidRDefault="00000000" w:rsidRPr="00000000" w14:paraId="0000048D">
                <w:pPr>
                  <w:spacing w:line="216" w:lineRule="auto"/>
                  <w:rPr/>
                </w:pPr>
                <w:r w:rsidDel="00000000" w:rsidR="00000000" w:rsidRPr="00000000">
                  <w:rPr>
                    <w:rtl w:val="0"/>
                  </w:rPr>
                  <w:t xml:space="preserve">Adam Bence Balázs</w:t>
                </w:r>
              </w:p>
            </w:tc>
            <w:tc>
              <w:tcPr>
                <w:shd w:fill="fffcf2" w:val="clear"/>
                <w:tcMar>
                  <w:top w:w="43.2" w:type="dxa"/>
                  <w:left w:w="43.2" w:type="dxa"/>
                  <w:bottom w:w="43.2" w:type="dxa"/>
                  <w:right w:w="43.2" w:type="dxa"/>
                </w:tcMar>
              </w:tcPr>
              <w:p w:rsidR="00000000" w:rsidDel="00000000" w:rsidP="00000000" w:rsidRDefault="00000000" w:rsidRPr="00000000" w14:paraId="0000048E">
                <w:pPr>
                  <w:spacing w:line="216" w:lineRule="auto"/>
                  <w:rPr/>
                </w:pPr>
                <w:r w:rsidDel="00000000" w:rsidR="00000000" w:rsidRPr="00000000">
                  <w:rPr>
                    <w:rtl w:val="0"/>
                  </w:rPr>
                  <w:t xml:space="preserve">Samuel Abrahám</w:t>
                </w:r>
              </w:p>
            </w:tc>
            <w:tc>
              <w:tcPr>
                <w:shd w:fill="fffcf2" w:val="clear"/>
                <w:tcMar>
                  <w:top w:w="43.2" w:type="dxa"/>
                  <w:left w:w="43.2" w:type="dxa"/>
                  <w:bottom w:w="43.2" w:type="dxa"/>
                  <w:right w:w="43.2" w:type="dxa"/>
                </w:tcMar>
              </w:tcPr>
              <w:p w:rsidR="00000000" w:rsidDel="00000000" w:rsidP="00000000" w:rsidRDefault="00000000" w:rsidRPr="00000000" w14:paraId="0000048F">
                <w:pPr>
                  <w:spacing w:line="216" w:lineRule="auto"/>
                  <w:rPr/>
                </w:pPr>
                <w:hyperlink r:id="rId37">
                  <w:r w:rsidDel="00000000" w:rsidR="00000000" w:rsidRPr="00000000">
                    <w:rPr>
                      <w:color w:val="1155cc"/>
                      <w:u w:val="single"/>
                      <w:rtl w:val="0"/>
                    </w:rPr>
                    <w:t xml:space="preserve">abraham@bisla.sk</w:t>
                  </w:r>
                </w:hyperlink>
                <w:r w:rsidDel="00000000" w:rsidR="00000000" w:rsidRPr="00000000">
                  <w:rPr>
                    <w:rtl w:val="0"/>
                  </w:rPr>
                  <w:t xml:space="preserve"> </w:t>
                </w:r>
              </w:p>
            </w:tc>
            <w:tc>
              <w:tcPr>
                <w:shd w:fill="fffcf2" w:val="clear"/>
                <w:tcMar>
                  <w:top w:w="43.2" w:type="dxa"/>
                  <w:left w:w="43.2" w:type="dxa"/>
                  <w:bottom w:w="43.2" w:type="dxa"/>
                  <w:right w:w="43.2" w:type="dxa"/>
                </w:tcMar>
              </w:tcPr>
              <w:p w:rsidR="00000000" w:rsidDel="00000000" w:rsidP="00000000" w:rsidRDefault="00000000" w:rsidRPr="00000000" w14:paraId="00000490">
                <w:pPr>
                  <w:spacing w:line="216" w:lineRule="auto"/>
                  <w:rPr/>
                </w:pPr>
                <w:r w:rsidDel="00000000" w:rsidR="00000000" w:rsidRPr="00000000">
                  <w:rPr>
                    <w:rtl w:val="0"/>
                  </w:rPr>
                  <w:t xml:space="preserve">https://www.portalvs.sk/regzam/detail/16360</w:t>
                </w:r>
              </w:p>
            </w:tc>
          </w:tr>
          <w:tr>
            <w:trPr>
              <w:cantSplit w:val="0"/>
              <w:tblHeader w:val="0"/>
            </w:trPr>
            <w:tc>
              <w:tcPr>
                <w:shd w:fill="fffcf2" w:val="clear"/>
                <w:tcMar>
                  <w:top w:w="43.2" w:type="dxa"/>
                  <w:left w:w="43.2" w:type="dxa"/>
                  <w:bottom w:w="43.2" w:type="dxa"/>
                  <w:right w:w="43.2" w:type="dxa"/>
                </w:tcMar>
              </w:tcPr>
              <w:p w:rsidR="00000000" w:rsidDel="00000000" w:rsidP="00000000" w:rsidRDefault="00000000" w:rsidRPr="00000000" w14:paraId="00000491">
                <w:pPr>
                  <w:spacing w:line="216" w:lineRule="auto"/>
                  <w:rPr/>
                </w:pPr>
                <w:r w:rsidDel="00000000" w:rsidR="00000000" w:rsidRPr="00000000">
                  <w:rPr>
                    <w:rtl w:val="0"/>
                  </w:rPr>
                  <w:t xml:space="preserve">IR-233</w:t>
                </w:r>
              </w:p>
            </w:tc>
            <w:tc>
              <w:tcPr>
                <w:shd w:fill="fffcf2" w:val="clear"/>
                <w:tcMar>
                  <w:top w:w="43.2" w:type="dxa"/>
                  <w:left w:w="43.2" w:type="dxa"/>
                  <w:bottom w:w="43.2" w:type="dxa"/>
                  <w:right w:w="43.2" w:type="dxa"/>
                </w:tcMar>
              </w:tcPr>
              <w:p w:rsidR="00000000" w:rsidDel="00000000" w:rsidP="00000000" w:rsidRDefault="00000000" w:rsidRPr="00000000" w14:paraId="00000492">
                <w:pPr>
                  <w:spacing w:line="216" w:lineRule="auto"/>
                  <w:rPr/>
                </w:pPr>
                <w:r w:rsidDel="00000000" w:rsidR="00000000" w:rsidRPr="00000000">
                  <w:rPr>
                    <w:rtl w:val="0"/>
                  </w:rPr>
                  <w:t xml:space="preserve">Introduction to International Relations</w:t>
                </w:r>
              </w:p>
              <w:p w:rsidR="00000000" w:rsidDel="00000000" w:rsidP="00000000" w:rsidRDefault="00000000" w:rsidRPr="00000000" w14:paraId="00000493">
                <w:pPr>
                  <w:spacing w:line="216" w:lineRule="auto"/>
                  <w:rPr/>
                </w:pPr>
                <w:r w:rsidDel="00000000" w:rsidR="00000000" w:rsidRPr="00000000">
                  <w:rPr>
                    <w:rtl w:val="0"/>
                  </w:rPr>
                </w:r>
              </w:p>
            </w:tc>
            <w:tc>
              <w:tcPr>
                <w:shd w:fill="fffcf2" w:val="clear"/>
                <w:tcMar>
                  <w:top w:w="43.2" w:type="dxa"/>
                  <w:left w:w="43.2" w:type="dxa"/>
                  <w:bottom w:w="43.2" w:type="dxa"/>
                  <w:right w:w="43.2" w:type="dxa"/>
                </w:tcMar>
              </w:tcPr>
              <w:p w:rsidR="00000000" w:rsidDel="00000000" w:rsidP="00000000" w:rsidRDefault="00000000" w:rsidRPr="00000000" w14:paraId="00000494">
                <w:pPr>
                  <w:spacing w:line="216" w:lineRule="auto"/>
                  <w:rPr/>
                </w:pPr>
                <w:r w:rsidDel="00000000" w:rsidR="00000000" w:rsidRPr="00000000">
                  <w:rPr>
                    <w:rtl w:val="0"/>
                  </w:rPr>
                  <w:t xml:space="preserve">PP</w:t>
                </w:r>
              </w:p>
            </w:tc>
            <w:tc>
              <w:tcPr>
                <w:shd w:fill="fffcf2" w:val="clear"/>
                <w:tcMar>
                  <w:top w:w="43.2" w:type="dxa"/>
                  <w:left w:w="43.2" w:type="dxa"/>
                  <w:bottom w:w="43.2" w:type="dxa"/>
                  <w:right w:w="43.2" w:type="dxa"/>
                </w:tcMar>
              </w:tcPr>
              <w:p w:rsidR="00000000" w:rsidDel="00000000" w:rsidP="00000000" w:rsidRDefault="00000000" w:rsidRPr="00000000" w14:paraId="00000495">
                <w:pPr>
                  <w:spacing w:line="216" w:lineRule="auto"/>
                  <w:rPr/>
                </w:pPr>
                <w:r w:rsidDel="00000000" w:rsidR="00000000" w:rsidRPr="00000000">
                  <w:rPr>
                    <w:rtl w:val="0"/>
                  </w:rPr>
                  <w:t xml:space="preserve">no</w:t>
                </w:r>
              </w:p>
            </w:tc>
            <w:tc>
              <w:tcPr>
                <w:shd w:fill="fffcf2" w:val="clear"/>
                <w:tcMar>
                  <w:top w:w="43.2" w:type="dxa"/>
                  <w:left w:w="43.2" w:type="dxa"/>
                  <w:bottom w:w="43.2" w:type="dxa"/>
                  <w:right w:w="43.2" w:type="dxa"/>
                </w:tcMar>
              </w:tcPr>
              <w:p w:rsidR="00000000" w:rsidDel="00000000" w:rsidP="00000000" w:rsidRDefault="00000000" w:rsidRPr="00000000" w14:paraId="00000496">
                <w:pPr>
                  <w:spacing w:line="216" w:lineRule="auto"/>
                  <w:rPr/>
                </w:pPr>
                <w:r w:rsidDel="00000000" w:rsidR="00000000" w:rsidRPr="00000000">
                  <w:rPr>
                    <w:rtl w:val="0"/>
                  </w:rPr>
                  <w:t xml:space="preserve">–</w:t>
                </w:r>
              </w:p>
            </w:tc>
            <w:tc>
              <w:tcPr>
                <w:shd w:fill="fffcf2" w:val="clear"/>
                <w:tcMar>
                  <w:top w:w="43.2" w:type="dxa"/>
                  <w:left w:w="43.2" w:type="dxa"/>
                  <w:bottom w:w="43.2" w:type="dxa"/>
                  <w:right w:w="43.2" w:type="dxa"/>
                </w:tcMar>
              </w:tcPr>
              <w:p w:rsidR="00000000" w:rsidDel="00000000" w:rsidP="00000000" w:rsidRDefault="00000000" w:rsidRPr="00000000" w14:paraId="00000497">
                <w:pPr>
                  <w:spacing w:line="216" w:lineRule="auto"/>
                  <w:rPr/>
                </w:pPr>
                <w:r w:rsidDel="00000000" w:rsidR="00000000" w:rsidRPr="00000000">
                  <w:rPr>
                    <w:rtl w:val="0"/>
                  </w:rPr>
                  <w:t xml:space="preserve">2.</w:t>
                </w:r>
              </w:p>
            </w:tc>
            <w:tc>
              <w:tcPr>
                <w:shd w:fill="fffcf2" w:val="clear"/>
                <w:tcMar>
                  <w:top w:w="43.2" w:type="dxa"/>
                  <w:left w:w="43.2" w:type="dxa"/>
                  <w:bottom w:w="43.2" w:type="dxa"/>
                  <w:right w:w="43.2" w:type="dxa"/>
                </w:tcMar>
              </w:tcPr>
              <w:p w:rsidR="00000000" w:rsidDel="00000000" w:rsidP="00000000" w:rsidRDefault="00000000" w:rsidRPr="00000000" w14:paraId="00000498">
                <w:pPr>
                  <w:spacing w:line="216" w:lineRule="auto"/>
                  <w:rPr/>
                </w:pPr>
                <w:r w:rsidDel="00000000" w:rsidR="00000000" w:rsidRPr="00000000">
                  <w:rPr>
                    <w:rtl w:val="0"/>
                  </w:rPr>
                  <w:t xml:space="preserve">6</w:t>
                </w:r>
              </w:p>
            </w:tc>
            <w:tc>
              <w:tcPr>
                <w:shd w:fill="fffcf2" w:val="clear"/>
                <w:tcMar>
                  <w:top w:w="43.2" w:type="dxa"/>
                  <w:left w:w="43.2" w:type="dxa"/>
                  <w:bottom w:w="43.2" w:type="dxa"/>
                  <w:right w:w="43.2" w:type="dxa"/>
                </w:tcMar>
              </w:tcPr>
              <w:p w:rsidR="00000000" w:rsidDel="00000000" w:rsidP="00000000" w:rsidRDefault="00000000" w:rsidRPr="00000000" w14:paraId="00000499">
                <w:pPr>
                  <w:spacing w:line="216" w:lineRule="auto"/>
                  <w:rPr/>
                </w:pPr>
                <w:r w:rsidDel="00000000" w:rsidR="00000000" w:rsidRPr="00000000">
                  <w:rPr>
                    <w:rtl w:val="0"/>
                  </w:rPr>
                  <w:t xml:space="preserve">1.5</w:t>
                </w:r>
              </w:p>
            </w:tc>
            <w:tc>
              <w:tcPr>
                <w:shd w:fill="fffcf2" w:val="clear"/>
                <w:tcMar>
                  <w:top w:w="43.2" w:type="dxa"/>
                  <w:left w:w="43.2" w:type="dxa"/>
                  <w:bottom w:w="43.2" w:type="dxa"/>
                  <w:right w:w="43.2" w:type="dxa"/>
                </w:tcMar>
              </w:tcPr>
              <w:p w:rsidR="00000000" w:rsidDel="00000000" w:rsidP="00000000" w:rsidRDefault="00000000" w:rsidRPr="00000000" w14:paraId="0000049A">
                <w:pPr>
                  <w:spacing w:line="216" w:lineRule="auto"/>
                  <w:rPr/>
                </w:pPr>
                <w:r w:rsidDel="00000000" w:rsidR="00000000" w:rsidRPr="00000000">
                  <w:rPr>
                    <w:rtl w:val="0"/>
                  </w:rPr>
                  <w:t xml:space="preserve">1.5</w:t>
                </w:r>
              </w:p>
            </w:tc>
            <w:tc>
              <w:tcPr>
                <w:shd w:fill="fffcf2" w:val="clear"/>
                <w:tcMar>
                  <w:top w:w="43.2" w:type="dxa"/>
                  <w:left w:w="43.2" w:type="dxa"/>
                  <w:bottom w:w="43.2" w:type="dxa"/>
                  <w:right w:w="43.2" w:type="dxa"/>
                </w:tcMar>
              </w:tcPr>
              <w:p w:rsidR="00000000" w:rsidDel="00000000" w:rsidP="00000000" w:rsidRDefault="00000000" w:rsidRPr="00000000" w14:paraId="0000049B">
                <w:pPr>
                  <w:spacing w:line="216" w:lineRule="auto"/>
                  <w:rPr/>
                </w:pPr>
                <w:r w:rsidDel="00000000" w:rsidR="00000000" w:rsidRPr="00000000">
                  <w:rPr>
                    <w:rtl w:val="0"/>
                  </w:rPr>
                  <w:t xml:space="preserve">45</w:t>
                </w:r>
              </w:p>
            </w:tc>
            <w:tc>
              <w:tcPr>
                <w:shd w:fill="fffcf2" w:val="clear"/>
                <w:tcMar>
                  <w:top w:w="43.2" w:type="dxa"/>
                  <w:left w:w="43.2" w:type="dxa"/>
                  <w:bottom w:w="43.2" w:type="dxa"/>
                  <w:right w:w="43.2" w:type="dxa"/>
                </w:tcMar>
              </w:tcPr>
              <w:p w:rsidR="00000000" w:rsidDel="00000000" w:rsidP="00000000" w:rsidRDefault="00000000" w:rsidRPr="00000000" w14:paraId="0000049C">
                <w:pPr>
                  <w:spacing w:line="216" w:lineRule="auto"/>
                  <w:rPr/>
                </w:pPr>
                <w:r w:rsidDel="00000000" w:rsidR="00000000" w:rsidRPr="00000000">
                  <w:rPr>
                    <w:rtl w:val="0"/>
                  </w:rPr>
                  <w:t xml:space="preserve">105</w:t>
                </w:r>
              </w:p>
            </w:tc>
            <w:tc>
              <w:tcPr>
                <w:shd w:fill="fffcf2" w:val="clear"/>
                <w:tcMar>
                  <w:top w:w="43.2" w:type="dxa"/>
                  <w:left w:w="43.2" w:type="dxa"/>
                  <w:bottom w:w="43.2" w:type="dxa"/>
                  <w:right w:w="43.2" w:type="dxa"/>
                </w:tcMar>
              </w:tcPr>
              <w:p w:rsidR="00000000" w:rsidDel="00000000" w:rsidP="00000000" w:rsidRDefault="00000000" w:rsidRPr="00000000" w14:paraId="0000049D">
                <w:pPr>
                  <w:spacing w:line="216" w:lineRule="auto"/>
                  <w:rPr/>
                </w:pPr>
                <w:r w:rsidDel="00000000" w:rsidR="00000000" w:rsidRPr="00000000">
                  <w:rPr>
                    <w:rtl w:val="0"/>
                  </w:rPr>
                  <w:t xml:space="preserve">Clarissa Tabosa  </w:t>
                </w:r>
              </w:p>
            </w:tc>
            <w:tc>
              <w:tcPr>
                <w:shd w:fill="fffbfb" w:val="clear"/>
                <w:tcMar>
                  <w:top w:w="43.2" w:type="dxa"/>
                  <w:left w:w="43.2" w:type="dxa"/>
                  <w:bottom w:w="43.2" w:type="dxa"/>
                  <w:right w:w="43.2" w:type="dxa"/>
                </w:tcMar>
              </w:tcPr>
              <w:p w:rsidR="00000000" w:rsidDel="00000000" w:rsidP="00000000" w:rsidRDefault="00000000" w:rsidRPr="00000000" w14:paraId="0000049E">
                <w:pPr>
                  <w:spacing w:line="216" w:lineRule="auto"/>
                  <w:rPr/>
                </w:pPr>
                <w:r w:rsidDel="00000000" w:rsidR="00000000" w:rsidRPr="00000000">
                  <w:rPr>
                    <w:rtl w:val="0"/>
                  </w:rPr>
                  <w:t xml:space="preserve">Dagmar Kusá</w:t>
                </w:r>
              </w:p>
            </w:tc>
            <w:tc>
              <w:tcPr>
                <w:shd w:fill="fffbfb" w:val="clear"/>
                <w:tcMar>
                  <w:top w:w="43.2" w:type="dxa"/>
                  <w:left w:w="43.2" w:type="dxa"/>
                  <w:bottom w:w="43.2" w:type="dxa"/>
                  <w:right w:w="43.2" w:type="dxa"/>
                </w:tcMar>
              </w:tcPr>
              <w:p w:rsidR="00000000" w:rsidDel="00000000" w:rsidP="00000000" w:rsidRDefault="00000000" w:rsidRPr="00000000" w14:paraId="0000049F">
                <w:pPr>
                  <w:spacing w:line="216" w:lineRule="auto"/>
                  <w:rPr/>
                </w:pPr>
                <w:hyperlink r:id="rId38">
                  <w:r w:rsidDel="00000000" w:rsidR="00000000" w:rsidRPr="00000000">
                    <w:rPr>
                      <w:color w:val="1155cc"/>
                      <w:u w:val="single"/>
                      <w:rtl w:val="0"/>
                    </w:rPr>
                    <w:t xml:space="preserve">kusa@bisla.sk</w:t>
                  </w:r>
                </w:hyperlink>
                <w:r w:rsidDel="00000000" w:rsidR="00000000" w:rsidRPr="00000000">
                  <w:rPr>
                    <w:rtl w:val="0"/>
                  </w:rPr>
                  <w:t xml:space="preserve"> </w:t>
                </w:r>
              </w:p>
            </w:tc>
            <w:tc>
              <w:tcPr>
                <w:shd w:fill="fffbfb" w:val="clear"/>
                <w:tcMar>
                  <w:top w:w="43.2" w:type="dxa"/>
                  <w:left w:w="43.2" w:type="dxa"/>
                  <w:bottom w:w="43.2" w:type="dxa"/>
                  <w:right w:w="43.2" w:type="dxa"/>
                </w:tcMar>
              </w:tcPr>
              <w:p w:rsidR="00000000" w:rsidDel="00000000" w:rsidP="00000000" w:rsidRDefault="00000000" w:rsidRPr="00000000" w14:paraId="000004A0">
                <w:pPr>
                  <w:spacing w:line="216" w:lineRule="auto"/>
                  <w:rPr/>
                </w:pPr>
                <w:hyperlink r:id="rId39">
                  <w:r w:rsidDel="00000000" w:rsidR="00000000" w:rsidRPr="00000000">
                    <w:rPr>
                      <w:color w:val="1155cc"/>
                      <w:u w:val="single"/>
                      <w:rtl w:val="0"/>
                    </w:rPr>
                    <w:t xml:space="preserve">https://www.portalvs.sk/regzam/detail/16362</w:t>
                  </w:r>
                </w:hyperlink>
                <w:r w:rsidDel="00000000" w:rsidR="00000000" w:rsidRPr="00000000">
                  <w:rPr>
                    <w:rtl w:val="0"/>
                  </w:rPr>
                  <w:t xml:space="preserve"> </w:t>
                </w:r>
              </w:p>
            </w:tc>
          </w:tr>
        </w:tbl>
      </w:sdtContent>
    </w:sdt>
    <w:p w:rsidR="00000000" w:rsidDel="00000000" w:rsidP="00000000" w:rsidRDefault="00000000" w:rsidRPr="00000000" w14:paraId="000004A1">
      <w:pPr>
        <w:widowControl w:val="1"/>
        <w:spacing w:line="216" w:lineRule="auto"/>
        <w:rPr>
          <w:sz w:val="8"/>
          <w:szCs w:val="8"/>
        </w:rPr>
      </w:pPr>
      <w:r w:rsidDel="00000000" w:rsidR="00000000" w:rsidRPr="00000000">
        <w:rPr>
          <w:rtl w:val="0"/>
        </w:rPr>
      </w:r>
    </w:p>
    <w:sdt>
      <w:sdtPr>
        <w:lock w:val="contentLocked"/>
        <w:tag w:val="goog_rdk_10"/>
      </w:sdtPr>
      <w:sdtContent>
        <w:tbl>
          <w:tblPr>
            <w:tblStyle w:val="Table16"/>
            <w:tblpPr w:leftFromText="180" w:rightFromText="180" w:topFromText="180" w:bottomFromText="180" w:vertAnchor="text" w:horzAnchor="text" w:tblpX="0" w:tblpY="0"/>
            <w:tblW w:w="14700.0" w:type="dxa"/>
            <w:jc w:val="left"/>
            <w:tblInd w:w="4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3375"/>
            <w:gridCol w:w="675"/>
            <w:gridCol w:w="825"/>
            <w:gridCol w:w="660"/>
            <w:gridCol w:w="540"/>
            <w:gridCol w:w="480"/>
            <w:gridCol w:w="615"/>
            <w:gridCol w:w="600"/>
            <w:gridCol w:w="615"/>
            <w:gridCol w:w="570"/>
            <w:gridCol w:w="1425"/>
            <w:gridCol w:w="1485"/>
            <w:gridCol w:w="915"/>
            <w:gridCol w:w="1140"/>
            <w:tblGridChange w:id="0">
              <w:tblGrid>
                <w:gridCol w:w="780"/>
                <w:gridCol w:w="3375"/>
                <w:gridCol w:w="675"/>
                <w:gridCol w:w="825"/>
                <w:gridCol w:w="660"/>
                <w:gridCol w:w="540"/>
                <w:gridCol w:w="480"/>
                <w:gridCol w:w="615"/>
                <w:gridCol w:w="600"/>
                <w:gridCol w:w="615"/>
                <w:gridCol w:w="570"/>
                <w:gridCol w:w="1425"/>
                <w:gridCol w:w="1485"/>
                <w:gridCol w:w="915"/>
                <w:gridCol w:w="1140"/>
              </w:tblGrid>
            </w:tblGridChange>
          </w:tblGrid>
          <w:tr>
            <w:trPr>
              <w:cantSplit w:val="0"/>
              <w:trHeight w:val="420" w:hRule="atLeast"/>
              <w:tblHeader w:val="1"/>
            </w:trPr>
            <w:tc>
              <w:tcPr>
                <w:gridSpan w:val="15"/>
                <w:shd w:fill="ffe599" w:val="clear"/>
                <w:tcMar>
                  <w:top w:w="43.2" w:type="dxa"/>
                  <w:left w:w="43.2" w:type="dxa"/>
                  <w:bottom w:w="43.2" w:type="dxa"/>
                  <w:right w:w="43.2" w:type="dxa"/>
                </w:tcMar>
              </w:tcPr>
              <w:p w:rsidR="00000000" w:rsidDel="00000000" w:rsidP="00000000" w:rsidRDefault="00000000" w:rsidRPr="00000000" w14:paraId="000004A2">
                <w:pPr>
                  <w:spacing w:line="216" w:lineRule="auto"/>
                  <w:rPr>
                    <w:b w:val="1"/>
                  </w:rPr>
                </w:pPr>
                <w:r w:rsidDel="00000000" w:rsidR="00000000" w:rsidRPr="00000000">
                  <w:rPr>
                    <w:b w:val="1"/>
                    <w:rtl w:val="0"/>
                  </w:rPr>
                  <w:t xml:space="preserve">Second year </w:t>
                </w:r>
              </w:p>
              <w:p w:rsidR="00000000" w:rsidDel="00000000" w:rsidP="00000000" w:rsidRDefault="00000000" w:rsidRPr="00000000" w14:paraId="000004A3">
                <w:pPr>
                  <w:spacing w:line="216" w:lineRule="auto"/>
                  <w:rPr>
                    <w:b w:val="1"/>
                  </w:rPr>
                </w:pPr>
                <w:r w:rsidDel="00000000" w:rsidR="00000000" w:rsidRPr="00000000">
                  <w:rPr>
                    <w:b w:val="1"/>
                    <w:rtl w:val="0"/>
                  </w:rPr>
                  <w:t xml:space="preserve">Winter semester: required electives</w:t>
                </w:r>
              </w:p>
              <w:p w:rsidR="00000000" w:rsidDel="00000000" w:rsidP="00000000" w:rsidRDefault="00000000" w:rsidRPr="00000000" w14:paraId="000004A4">
                <w:pPr>
                  <w:spacing w:line="216" w:lineRule="auto"/>
                  <w:rPr>
                    <w:b w:val="1"/>
                  </w:rPr>
                </w:pPr>
                <w:r w:rsidDel="00000000" w:rsidR="00000000" w:rsidRPr="00000000">
                  <w:rPr>
                    <w:rtl w:val="0"/>
                  </w:rPr>
                </w:r>
              </w:p>
            </w:tc>
          </w:tr>
          <w:tr>
            <w:trPr>
              <w:cantSplit w:val="0"/>
              <w:tblHeader w:val="0"/>
            </w:trPr>
            <w:tc>
              <w:tcPr>
                <w:shd w:fill="fffbfb" w:val="clear"/>
                <w:tcMar>
                  <w:top w:w="43.2" w:type="dxa"/>
                  <w:left w:w="43.2" w:type="dxa"/>
                  <w:bottom w:w="43.2" w:type="dxa"/>
                  <w:right w:w="43.2" w:type="dxa"/>
                </w:tcMar>
              </w:tcPr>
              <w:p w:rsidR="00000000" w:rsidDel="00000000" w:rsidP="00000000" w:rsidRDefault="00000000" w:rsidRPr="00000000" w14:paraId="000004B3">
                <w:pPr>
                  <w:spacing w:line="216" w:lineRule="auto"/>
                  <w:rPr>
                    <w:b w:val="1"/>
                  </w:rPr>
                </w:pPr>
                <w:r w:rsidDel="00000000" w:rsidR="00000000" w:rsidRPr="00000000">
                  <w:rPr>
                    <w:b w:val="1"/>
                    <w:rtl w:val="0"/>
                  </w:rPr>
                  <w:t xml:space="preserve">Code</w:t>
                </w:r>
              </w:p>
            </w:tc>
            <w:tc>
              <w:tcPr>
                <w:shd w:fill="fffbfb" w:val="clear"/>
                <w:tcMar>
                  <w:top w:w="43.2" w:type="dxa"/>
                  <w:left w:w="43.2" w:type="dxa"/>
                  <w:bottom w:w="43.2" w:type="dxa"/>
                  <w:right w:w="43.2" w:type="dxa"/>
                </w:tcMar>
              </w:tcPr>
              <w:p w:rsidR="00000000" w:rsidDel="00000000" w:rsidP="00000000" w:rsidRDefault="00000000" w:rsidRPr="00000000" w14:paraId="000004B4">
                <w:pPr>
                  <w:spacing w:line="216" w:lineRule="auto"/>
                  <w:rPr>
                    <w:b w:val="1"/>
                  </w:rPr>
                </w:pPr>
                <w:r w:rsidDel="00000000" w:rsidR="00000000" w:rsidRPr="00000000">
                  <w:rPr>
                    <w:b w:val="1"/>
                    <w:rtl w:val="0"/>
                  </w:rPr>
                  <w:t xml:space="preserve">OFFER OF SUBJECTS</w:t>
                </w:r>
              </w:p>
            </w:tc>
            <w:tc>
              <w:tcPr>
                <w:shd w:fill="fffbfb" w:val="clear"/>
                <w:tcMar>
                  <w:top w:w="43.2" w:type="dxa"/>
                  <w:left w:w="43.2" w:type="dxa"/>
                  <w:bottom w:w="43.2" w:type="dxa"/>
                  <w:right w:w="43.2" w:type="dxa"/>
                </w:tcMar>
              </w:tcPr>
              <w:p w:rsidR="00000000" w:rsidDel="00000000" w:rsidP="00000000" w:rsidRDefault="00000000" w:rsidRPr="00000000" w14:paraId="000004B5">
                <w:pPr>
                  <w:spacing w:line="216" w:lineRule="auto"/>
                  <w:rPr>
                    <w:sz w:val="16"/>
                    <w:szCs w:val="16"/>
                  </w:rPr>
                </w:pPr>
                <w:r w:rsidDel="00000000" w:rsidR="00000000" w:rsidRPr="00000000">
                  <w:rPr>
                    <w:sz w:val="16"/>
                    <w:szCs w:val="16"/>
                    <w:rtl w:val="0"/>
                  </w:rPr>
                  <w:t xml:space="preserve">Type of objects</w:t>
                </w:r>
              </w:p>
            </w:tc>
            <w:tc>
              <w:tcPr>
                <w:shd w:fill="fffbfb" w:val="clear"/>
                <w:tcMar>
                  <w:top w:w="43.2" w:type="dxa"/>
                  <w:left w:w="43.2" w:type="dxa"/>
                  <w:bottom w:w="43.2" w:type="dxa"/>
                  <w:right w:w="43.2" w:type="dxa"/>
                </w:tcMar>
              </w:tcPr>
              <w:p w:rsidR="00000000" w:rsidDel="00000000" w:rsidP="00000000" w:rsidRDefault="00000000" w:rsidRPr="00000000" w14:paraId="000004B6">
                <w:pPr>
                  <w:spacing w:line="216" w:lineRule="auto"/>
                  <w:rPr>
                    <w:sz w:val="16"/>
                    <w:szCs w:val="16"/>
                  </w:rPr>
                </w:pPr>
                <w:r w:rsidDel="00000000" w:rsidR="00000000" w:rsidRPr="00000000">
                  <w:rPr>
                    <w:sz w:val="16"/>
                    <w:szCs w:val="16"/>
                    <w:rtl w:val="0"/>
                  </w:rPr>
                  <w:t xml:space="preserve">Profile subject</w:t>
                </w:r>
              </w:p>
            </w:tc>
            <w:tc>
              <w:tcPr>
                <w:shd w:fill="fffbfb" w:val="clear"/>
                <w:tcMar>
                  <w:top w:w="43.2" w:type="dxa"/>
                  <w:left w:w="43.2" w:type="dxa"/>
                  <w:bottom w:w="43.2" w:type="dxa"/>
                  <w:right w:w="43.2" w:type="dxa"/>
                </w:tcMar>
              </w:tcPr>
              <w:p w:rsidR="00000000" w:rsidDel="00000000" w:rsidP="00000000" w:rsidRDefault="00000000" w:rsidRPr="00000000" w14:paraId="000004B7">
                <w:pPr>
                  <w:spacing w:line="216" w:lineRule="auto"/>
                  <w:rPr>
                    <w:sz w:val="16"/>
                    <w:szCs w:val="16"/>
                  </w:rPr>
                </w:pPr>
                <w:r w:rsidDel="00000000" w:rsidR="00000000" w:rsidRPr="00000000">
                  <w:rPr>
                    <w:sz w:val="16"/>
                    <w:szCs w:val="16"/>
                    <w:rtl w:val="0"/>
                  </w:rPr>
                  <w:t xml:space="preserve">Prerequisites</w:t>
                </w:r>
              </w:p>
            </w:tc>
            <w:tc>
              <w:tcPr>
                <w:shd w:fill="fffbfb" w:val="clear"/>
                <w:tcMar>
                  <w:top w:w="43.2" w:type="dxa"/>
                  <w:left w:w="43.2" w:type="dxa"/>
                  <w:bottom w:w="43.2" w:type="dxa"/>
                  <w:right w:w="43.2" w:type="dxa"/>
                </w:tcMar>
              </w:tcPr>
              <w:p w:rsidR="00000000" w:rsidDel="00000000" w:rsidP="00000000" w:rsidRDefault="00000000" w:rsidRPr="00000000" w14:paraId="000004B8">
                <w:pPr>
                  <w:spacing w:line="216" w:lineRule="auto"/>
                  <w:rPr>
                    <w:sz w:val="16"/>
                    <w:szCs w:val="16"/>
                  </w:rPr>
                </w:pPr>
                <w:r w:rsidDel="00000000" w:rsidR="00000000" w:rsidRPr="00000000">
                  <w:rPr>
                    <w:sz w:val="16"/>
                    <w:szCs w:val="16"/>
                    <w:rtl w:val="0"/>
                  </w:rPr>
                  <w:t xml:space="preserve">Year</w:t>
                </w:r>
              </w:p>
            </w:tc>
            <w:tc>
              <w:tcPr>
                <w:shd w:fill="fffbfb" w:val="clear"/>
                <w:tcMar>
                  <w:top w:w="43.2" w:type="dxa"/>
                  <w:left w:w="43.2" w:type="dxa"/>
                  <w:bottom w:w="43.2" w:type="dxa"/>
                  <w:right w:w="43.2" w:type="dxa"/>
                </w:tcMar>
              </w:tcPr>
              <w:p w:rsidR="00000000" w:rsidDel="00000000" w:rsidP="00000000" w:rsidRDefault="00000000" w:rsidRPr="00000000" w14:paraId="000004B9">
                <w:pPr>
                  <w:spacing w:line="216" w:lineRule="auto"/>
                  <w:rPr>
                    <w:sz w:val="16"/>
                    <w:szCs w:val="16"/>
                  </w:rPr>
                </w:pPr>
                <w:r w:rsidDel="00000000" w:rsidR="00000000" w:rsidRPr="00000000">
                  <w:rPr>
                    <w:sz w:val="16"/>
                    <w:szCs w:val="16"/>
                    <w:rtl w:val="0"/>
                  </w:rPr>
                  <w:t xml:space="preserve">Credits</w:t>
                </w:r>
              </w:p>
            </w:tc>
            <w:tc>
              <w:tcPr>
                <w:shd w:fill="fffbfb" w:val="clear"/>
                <w:tcMar>
                  <w:top w:w="43.2" w:type="dxa"/>
                  <w:left w:w="43.2" w:type="dxa"/>
                  <w:bottom w:w="43.2" w:type="dxa"/>
                  <w:right w:w="43.2" w:type="dxa"/>
                </w:tcMar>
              </w:tcPr>
              <w:p w:rsidR="00000000" w:rsidDel="00000000" w:rsidP="00000000" w:rsidRDefault="00000000" w:rsidRPr="00000000" w14:paraId="000004BA">
                <w:pPr>
                  <w:spacing w:line="216" w:lineRule="auto"/>
                  <w:rPr>
                    <w:sz w:val="16"/>
                    <w:szCs w:val="16"/>
                  </w:rPr>
                </w:pPr>
                <w:r w:rsidDel="00000000" w:rsidR="00000000" w:rsidRPr="00000000">
                  <w:rPr>
                    <w:sz w:val="16"/>
                    <w:szCs w:val="16"/>
                    <w:rtl w:val="0"/>
                  </w:rPr>
                  <w:t xml:space="preserve">Lectures (hours/week)</w:t>
                </w:r>
              </w:p>
              <w:p w:rsidR="00000000" w:rsidDel="00000000" w:rsidP="00000000" w:rsidRDefault="00000000" w:rsidRPr="00000000" w14:paraId="000004BB">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4BC">
                <w:pPr>
                  <w:spacing w:line="216" w:lineRule="auto"/>
                  <w:rPr>
                    <w:sz w:val="16"/>
                    <w:szCs w:val="16"/>
                  </w:rPr>
                </w:pPr>
                <w:r w:rsidDel="00000000" w:rsidR="00000000" w:rsidRPr="00000000">
                  <w:rPr>
                    <w:sz w:val="16"/>
                    <w:szCs w:val="16"/>
                    <w:rtl w:val="0"/>
                  </w:rPr>
                  <w:t xml:space="preserve">Seminars (hours/week)</w:t>
                </w:r>
              </w:p>
              <w:p w:rsidR="00000000" w:rsidDel="00000000" w:rsidP="00000000" w:rsidRDefault="00000000" w:rsidRPr="00000000" w14:paraId="000004BD">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4BE">
                <w:pPr>
                  <w:spacing w:line="216" w:lineRule="auto"/>
                  <w:rPr>
                    <w:sz w:val="16"/>
                    <w:szCs w:val="16"/>
                  </w:rPr>
                </w:pPr>
                <w:r w:rsidDel="00000000" w:rsidR="00000000" w:rsidRPr="00000000">
                  <w:rPr>
                    <w:sz w:val="16"/>
                    <w:szCs w:val="16"/>
                    <w:rtl w:val="0"/>
                  </w:rPr>
                  <w:t xml:space="preserve">Contact teaching (semester)</w:t>
                </w:r>
              </w:p>
              <w:p w:rsidR="00000000" w:rsidDel="00000000" w:rsidP="00000000" w:rsidRDefault="00000000" w:rsidRPr="00000000" w14:paraId="000004BF">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4C0">
                <w:pPr>
                  <w:spacing w:line="216" w:lineRule="auto"/>
                  <w:rPr>
                    <w:sz w:val="16"/>
                    <w:szCs w:val="16"/>
                  </w:rPr>
                </w:pPr>
                <w:r w:rsidDel="00000000" w:rsidR="00000000" w:rsidRPr="00000000">
                  <w:rPr>
                    <w:sz w:val="16"/>
                    <w:szCs w:val="16"/>
                    <w:rtl w:val="0"/>
                  </w:rPr>
                  <w:t xml:space="preserve">Non-contact teaching</w:t>
                </w:r>
              </w:p>
              <w:p w:rsidR="00000000" w:rsidDel="00000000" w:rsidP="00000000" w:rsidRDefault="00000000" w:rsidRPr="00000000" w14:paraId="000004C1">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4C2">
                <w:pPr>
                  <w:spacing w:line="216" w:lineRule="auto"/>
                  <w:rPr/>
                </w:pPr>
                <w:r w:rsidDel="00000000" w:rsidR="00000000" w:rsidRPr="00000000">
                  <w:rPr>
                    <w:rtl w:val="0"/>
                  </w:rPr>
                  <w:t xml:space="preserve">Provided by</w:t>
                </w:r>
              </w:p>
            </w:tc>
            <w:tc>
              <w:tcPr>
                <w:shd w:fill="fffbfb" w:val="clear"/>
                <w:tcMar>
                  <w:top w:w="43.2" w:type="dxa"/>
                  <w:left w:w="43.2" w:type="dxa"/>
                  <w:bottom w:w="43.2" w:type="dxa"/>
                  <w:right w:w="43.2" w:type="dxa"/>
                </w:tcMar>
              </w:tcPr>
              <w:p w:rsidR="00000000" w:rsidDel="00000000" w:rsidP="00000000" w:rsidRDefault="00000000" w:rsidRPr="00000000" w14:paraId="000004C3">
                <w:pPr>
                  <w:spacing w:line="216" w:lineRule="auto"/>
                  <w:rPr/>
                </w:pPr>
                <w:r w:rsidDel="00000000" w:rsidR="00000000" w:rsidRPr="00000000">
                  <w:rPr>
                    <w:rtl w:val="0"/>
                  </w:rPr>
                  <w:t xml:space="preserve">Guarantor</w:t>
                </w:r>
              </w:p>
            </w:tc>
            <w:tc>
              <w:tcPr>
                <w:shd w:fill="fffbfb" w:val="clear"/>
                <w:tcMar>
                  <w:top w:w="43.2" w:type="dxa"/>
                  <w:left w:w="43.2" w:type="dxa"/>
                  <w:bottom w:w="43.2" w:type="dxa"/>
                  <w:right w:w="43.2" w:type="dxa"/>
                </w:tcMar>
              </w:tcPr>
              <w:p w:rsidR="00000000" w:rsidDel="00000000" w:rsidP="00000000" w:rsidRDefault="00000000" w:rsidRPr="00000000" w14:paraId="000004C4">
                <w:pPr>
                  <w:spacing w:line="216" w:lineRule="auto"/>
                  <w:rPr/>
                </w:pPr>
                <w:r w:rsidDel="00000000" w:rsidR="00000000" w:rsidRPr="00000000">
                  <w:rPr>
                    <w:rtl w:val="0"/>
                  </w:rPr>
                  <w:t xml:space="preserve">Contact</w:t>
                </w:r>
              </w:p>
            </w:tc>
            <w:tc>
              <w:tcPr>
                <w:shd w:fill="fffbfb" w:val="clear"/>
                <w:tcMar>
                  <w:top w:w="43.2" w:type="dxa"/>
                  <w:left w:w="43.2" w:type="dxa"/>
                  <w:bottom w:w="43.2" w:type="dxa"/>
                  <w:right w:w="43.2" w:type="dxa"/>
                </w:tcMar>
              </w:tcPr>
              <w:p w:rsidR="00000000" w:rsidDel="00000000" w:rsidP="00000000" w:rsidRDefault="00000000" w:rsidRPr="00000000" w14:paraId="000004C5">
                <w:pPr>
                  <w:spacing w:line="216" w:lineRule="auto"/>
                  <w:rPr/>
                </w:pPr>
                <w:r w:rsidDel="00000000" w:rsidR="00000000" w:rsidRPr="00000000">
                  <w:rPr>
                    <w:rtl w:val="0"/>
                  </w:rPr>
                  <w:t xml:space="preserve">CRZ</w:t>
                </w:r>
              </w:p>
            </w:tc>
          </w:tr>
          <w:tr>
            <w:trPr>
              <w:cantSplit w:val="0"/>
              <w:tblHeader w:val="0"/>
            </w:trPr>
            <w:tc>
              <w:tcPr>
                <w:shd w:fill="fffcf2" w:val="clear"/>
                <w:tcMar>
                  <w:top w:w="43.2" w:type="dxa"/>
                  <w:left w:w="43.2" w:type="dxa"/>
                  <w:bottom w:w="43.2" w:type="dxa"/>
                  <w:right w:w="43.2" w:type="dxa"/>
                </w:tcMar>
              </w:tcPr>
              <w:p w:rsidR="00000000" w:rsidDel="00000000" w:rsidP="00000000" w:rsidRDefault="00000000" w:rsidRPr="00000000" w14:paraId="000004C6">
                <w:pPr>
                  <w:spacing w:line="216" w:lineRule="auto"/>
                  <w:rPr/>
                </w:pPr>
                <w:r w:rsidDel="00000000" w:rsidR="00000000" w:rsidRPr="00000000">
                  <w:rPr>
                    <w:rtl w:val="0"/>
                  </w:rPr>
                </w:r>
              </w:p>
            </w:tc>
            <w:tc>
              <w:tcPr>
                <w:shd w:fill="fffcf2" w:val="clear"/>
                <w:tcMar>
                  <w:top w:w="43.2" w:type="dxa"/>
                  <w:left w:w="43.2" w:type="dxa"/>
                  <w:bottom w:w="43.2" w:type="dxa"/>
                  <w:right w:w="43.2" w:type="dxa"/>
                </w:tcMar>
              </w:tcPr>
              <w:p w:rsidR="00000000" w:rsidDel="00000000" w:rsidP="00000000" w:rsidRDefault="00000000" w:rsidRPr="00000000" w14:paraId="000004C7">
                <w:pPr>
                  <w:spacing w:line="216" w:lineRule="auto"/>
                  <w:rPr/>
                </w:pPr>
                <w:r w:rsidDel="00000000" w:rsidR="00000000" w:rsidRPr="00000000">
                  <w:rPr>
                    <w:rtl w:val="0"/>
                  </w:rPr>
                  <w:t xml:space="preserve">0-2 PVP </w:t>
                </w:r>
              </w:p>
            </w:tc>
            <w:tc>
              <w:tcPr>
                <w:shd w:fill="fffcf2" w:val="clear"/>
                <w:tcMar>
                  <w:top w:w="43.2" w:type="dxa"/>
                  <w:left w:w="43.2" w:type="dxa"/>
                  <w:bottom w:w="43.2" w:type="dxa"/>
                  <w:right w:w="43.2" w:type="dxa"/>
                </w:tcMar>
              </w:tcPr>
              <w:p w:rsidR="00000000" w:rsidDel="00000000" w:rsidP="00000000" w:rsidRDefault="00000000" w:rsidRPr="00000000" w14:paraId="000004C8">
                <w:pPr>
                  <w:spacing w:line="216" w:lineRule="auto"/>
                  <w:rPr/>
                </w:pPr>
                <w:r w:rsidDel="00000000" w:rsidR="00000000" w:rsidRPr="00000000">
                  <w:rPr>
                    <w:rtl w:val="0"/>
                  </w:rPr>
                  <w:t xml:space="preserve">P</w:t>
                </w:r>
              </w:p>
            </w:tc>
            <w:tc>
              <w:tcPr>
                <w:shd w:fill="fffcf2" w:val="clear"/>
                <w:tcMar>
                  <w:top w:w="43.2" w:type="dxa"/>
                  <w:left w:w="43.2" w:type="dxa"/>
                  <w:bottom w:w="43.2" w:type="dxa"/>
                  <w:right w:w="43.2" w:type="dxa"/>
                </w:tcMar>
              </w:tcPr>
              <w:p w:rsidR="00000000" w:rsidDel="00000000" w:rsidP="00000000" w:rsidRDefault="00000000" w:rsidRPr="00000000" w14:paraId="000004C9">
                <w:pPr>
                  <w:spacing w:line="216" w:lineRule="auto"/>
                  <w:rPr/>
                </w:pPr>
                <w:r w:rsidDel="00000000" w:rsidR="00000000" w:rsidRPr="00000000">
                  <w:rPr>
                    <w:rtl w:val="0"/>
                  </w:rPr>
                  <w:t xml:space="preserve">no</w:t>
                </w:r>
              </w:p>
            </w:tc>
            <w:tc>
              <w:tcPr>
                <w:shd w:fill="fffcf2" w:val="clear"/>
                <w:tcMar>
                  <w:top w:w="43.2" w:type="dxa"/>
                  <w:left w:w="43.2" w:type="dxa"/>
                  <w:bottom w:w="43.2" w:type="dxa"/>
                  <w:right w:w="43.2" w:type="dxa"/>
                </w:tcMar>
              </w:tcPr>
              <w:p w:rsidR="00000000" w:rsidDel="00000000" w:rsidP="00000000" w:rsidRDefault="00000000" w:rsidRPr="00000000" w14:paraId="000004CA">
                <w:pPr>
                  <w:spacing w:line="216" w:lineRule="auto"/>
                  <w:rPr/>
                </w:pPr>
                <w:r w:rsidDel="00000000" w:rsidR="00000000" w:rsidRPr="00000000">
                  <w:rPr>
                    <w:rtl w:val="0"/>
                  </w:rPr>
                  <w:t xml:space="preserve">–</w:t>
                </w:r>
              </w:p>
            </w:tc>
            <w:tc>
              <w:tcPr>
                <w:shd w:fill="fffcf2" w:val="clear"/>
                <w:tcMar>
                  <w:top w:w="43.2" w:type="dxa"/>
                  <w:left w:w="43.2" w:type="dxa"/>
                  <w:bottom w:w="43.2" w:type="dxa"/>
                  <w:right w:w="43.2" w:type="dxa"/>
                </w:tcMar>
              </w:tcPr>
              <w:p w:rsidR="00000000" w:rsidDel="00000000" w:rsidP="00000000" w:rsidRDefault="00000000" w:rsidRPr="00000000" w14:paraId="000004CB">
                <w:pPr>
                  <w:spacing w:line="216" w:lineRule="auto"/>
                  <w:rPr/>
                </w:pPr>
                <w:r w:rsidDel="00000000" w:rsidR="00000000" w:rsidRPr="00000000">
                  <w:rPr>
                    <w:rtl w:val="0"/>
                  </w:rPr>
                  <w:t xml:space="preserve">2.</w:t>
                </w:r>
              </w:p>
            </w:tc>
            <w:tc>
              <w:tcPr>
                <w:shd w:fill="fffcf2" w:val="clear"/>
                <w:tcMar>
                  <w:top w:w="43.2" w:type="dxa"/>
                  <w:left w:w="43.2" w:type="dxa"/>
                  <w:bottom w:w="43.2" w:type="dxa"/>
                  <w:right w:w="43.2" w:type="dxa"/>
                </w:tcMar>
              </w:tcPr>
              <w:p w:rsidR="00000000" w:rsidDel="00000000" w:rsidP="00000000" w:rsidRDefault="00000000" w:rsidRPr="00000000" w14:paraId="000004CC">
                <w:pPr>
                  <w:spacing w:line="216" w:lineRule="auto"/>
                  <w:rPr/>
                </w:pPr>
                <w:r w:rsidDel="00000000" w:rsidR="00000000" w:rsidRPr="00000000">
                  <w:rPr>
                    <w:rtl w:val="0"/>
                  </w:rPr>
                  <w:t xml:space="preserve">5</w:t>
                </w:r>
              </w:p>
            </w:tc>
            <w:tc>
              <w:tcPr>
                <w:shd w:fill="fffcf2" w:val="clear"/>
                <w:tcMar>
                  <w:top w:w="43.2" w:type="dxa"/>
                  <w:left w:w="43.2" w:type="dxa"/>
                  <w:bottom w:w="43.2" w:type="dxa"/>
                  <w:right w:w="43.2" w:type="dxa"/>
                </w:tcMar>
              </w:tcPr>
              <w:p w:rsidR="00000000" w:rsidDel="00000000" w:rsidP="00000000" w:rsidRDefault="00000000" w:rsidRPr="00000000" w14:paraId="000004CD">
                <w:pPr>
                  <w:spacing w:line="216" w:lineRule="auto"/>
                  <w:rPr/>
                </w:pPr>
                <w:r w:rsidDel="00000000" w:rsidR="00000000" w:rsidRPr="00000000">
                  <w:rPr>
                    <w:rtl w:val="0"/>
                  </w:rPr>
                  <w:t xml:space="preserve">1.5 </w:t>
                </w:r>
              </w:p>
            </w:tc>
            <w:tc>
              <w:tcPr>
                <w:shd w:fill="fffcf2" w:val="clear"/>
                <w:tcMar>
                  <w:top w:w="43.2" w:type="dxa"/>
                  <w:left w:w="43.2" w:type="dxa"/>
                  <w:bottom w:w="43.2" w:type="dxa"/>
                  <w:right w:w="43.2" w:type="dxa"/>
                </w:tcMar>
              </w:tcPr>
              <w:p w:rsidR="00000000" w:rsidDel="00000000" w:rsidP="00000000" w:rsidRDefault="00000000" w:rsidRPr="00000000" w14:paraId="000004CE">
                <w:pPr>
                  <w:spacing w:line="216" w:lineRule="auto"/>
                  <w:rPr/>
                </w:pPr>
                <w:r w:rsidDel="00000000" w:rsidR="00000000" w:rsidRPr="00000000">
                  <w:rPr>
                    <w:rtl w:val="0"/>
                  </w:rPr>
                  <w:t xml:space="preserve">1.5</w:t>
                </w:r>
              </w:p>
            </w:tc>
            <w:tc>
              <w:tcPr>
                <w:shd w:fill="fffcf2" w:val="clear"/>
                <w:tcMar>
                  <w:top w:w="43.2" w:type="dxa"/>
                  <w:left w:w="43.2" w:type="dxa"/>
                  <w:bottom w:w="43.2" w:type="dxa"/>
                  <w:right w:w="43.2" w:type="dxa"/>
                </w:tcMar>
              </w:tcPr>
              <w:p w:rsidR="00000000" w:rsidDel="00000000" w:rsidP="00000000" w:rsidRDefault="00000000" w:rsidRPr="00000000" w14:paraId="000004CF">
                <w:pPr>
                  <w:spacing w:line="216" w:lineRule="auto"/>
                  <w:rPr/>
                </w:pPr>
                <w:r w:rsidDel="00000000" w:rsidR="00000000" w:rsidRPr="00000000">
                  <w:rPr>
                    <w:rtl w:val="0"/>
                  </w:rPr>
                  <w:t xml:space="preserve">45</w:t>
                </w:r>
              </w:p>
            </w:tc>
            <w:tc>
              <w:tcPr>
                <w:shd w:fill="fffcf2" w:val="clear"/>
                <w:tcMar>
                  <w:top w:w="43.2" w:type="dxa"/>
                  <w:left w:w="43.2" w:type="dxa"/>
                  <w:bottom w:w="43.2" w:type="dxa"/>
                  <w:right w:w="43.2" w:type="dxa"/>
                </w:tcMar>
              </w:tcPr>
              <w:p w:rsidR="00000000" w:rsidDel="00000000" w:rsidP="00000000" w:rsidRDefault="00000000" w:rsidRPr="00000000" w14:paraId="000004D0">
                <w:pPr>
                  <w:spacing w:line="216" w:lineRule="auto"/>
                  <w:rPr/>
                </w:pPr>
                <w:r w:rsidDel="00000000" w:rsidR="00000000" w:rsidRPr="00000000">
                  <w:rPr>
                    <w:rtl w:val="0"/>
                  </w:rPr>
                  <w:t xml:space="preserve">105</w:t>
                </w:r>
              </w:p>
            </w:tc>
            <w:tc>
              <w:tcPr>
                <w:shd w:fill="fffcf2" w:val="clear"/>
                <w:tcMar>
                  <w:top w:w="43.2" w:type="dxa"/>
                  <w:left w:w="43.2" w:type="dxa"/>
                  <w:bottom w:w="43.2" w:type="dxa"/>
                  <w:right w:w="43.2" w:type="dxa"/>
                </w:tcMar>
              </w:tcPr>
              <w:p w:rsidR="00000000" w:rsidDel="00000000" w:rsidP="00000000" w:rsidRDefault="00000000" w:rsidRPr="00000000" w14:paraId="000004D1">
                <w:pPr>
                  <w:spacing w:line="216" w:lineRule="auto"/>
                  <w:rPr/>
                </w:pPr>
                <w:r w:rsidDel="00000000" w:rsidR="00000000" w:rsidRPr="00000000">
                  <w:rPr>
                    <w:rtl w:val="0"/>
                  </w:rPr>
                  <w:t xml:space="preserve"> </w:t>
                </w:r>
              </w:p>
            </w:tc>
            <w:tc>
              <w:tcPr>
                <w:shd w:fill="fffcf2" w:val="clear"/>
                <w:tcMar>
                  <w:top w:w="43.2" w:type="dxa"/>
                  <w:left w:w="43.2" w:type="dxa"/>
                  <w:bottom w:w="43.2" w:type="dxa"/>
                  <w:right w:w="43.2" w:type="dxa"/>
                </w:tcMar>
              </w:tcPr>
              <w:p w:rsidR="00000000" w:rsidDel="00000000" w:rsidP="00000000" w:rsidRDefault="00000000" w:rsidRPr="00000000" w14:paraId="000004D2">
                <w:pPr>
                  <w:spacing w:line="216" w:lineRule="auto"/>
                  <w:rPr/>
                </w:pPr>
                <w:r w:rsidDel="00000000" w:rsidR="00000000" w:rsidRPr="00000000">
                  <w:rPr>
                    <w:rtl w:val="0"/>
                  </w:rPr>
                  <w:t xml:space="preserve">Samuel Abrahám</w:t>
                </w:r>
              </w:p>
            </w:tc>
            <w:tc>
              <w:tcPr>
                <w:shd w:fill="fffcf2" w:val="clear"/>
                <w:tcMar>
                  <w:top w:w="43.2" w:type="dxa"/>
                  <w:left w:w="43.2" w:type="dxa"/>
                  <w:bottom w:w="43.2" w:type="dxa"/>
                  <w:right w:w="43.2" w:type="dxa"/>
                </w:tcMar>
              </w:tcPr>
              <w:p w:rsidR="00000000" w:rsidDel="00000000" w:rsidP="00000000" w:rsidRDefault="00000000" w:rsidRPr="00000000" w14:paraId="000004D3">
                <w:pPr>
                  <w:spacing w:line="216" w:lineRule="auto"/>
                  <w:rPr/>
                </w:pPr>
                <w:hyperlink r:id="rId40">
                  <w:r w:rsidDel="00000000" w:rsidR="00000000" w:rsidRPr="00000000">
                    <w:rPr>
                      <w:color w:val="1155cc"/>
                      <w:u w:val="single"/>
                      <w:rtl w:val="0"/>
                    </w:rPr>
                    <w:t xml:space="preserve">abraham@bisla.sk</w:t>
                  </w:r>
                </w:hyperlink>
                <w:r w:rsidDel="00000000" w:rsidR="00000000" w:rsidRPr="00000000">
                  <w:rPr>
                    <w:rtl w:val="0"/>
                  </w:rPr>
                  <w:t xml:space="preserve"> </w:t>
                </w:r>
              </w:p>
            </w:tc>
            <w:tc>
              <w:tcPr>
                <w:shd w:fill="fffcf2" w:val="clear"/>
                <w:tcMar>
                  <w:top w:w="43.2" w:type="dxa"/>
                  <w:left w:w="43.2" w:type="dxa"/>
                  <w:bottom w:w="43.2" w:type="dxa"/>
                  <w:right w:w="43.2" w:type="dxa"/>
                </w:tcMar>
              </w:tcPr>
              <w:p w:rsidR="00000000" w:rsidDel="00000000" w:rsidP="00000000" w:rsidRDefault="00000000" w:rsidRPr="00000000" w14:paraId="000004D4">
                <w:pPr>
                  <w:spacing w:line="216" w:lineRule="auto"/>
                  <w:rPr/>
                </w:pPr>
                <w:r w:rsidDel="00000000" w:rsidR="00000000" w:rsidRPr="00000000">
                  <w:rPr>
                    <w:rtl w:val="0"/>
                  </w:rPr>
                  <w:t xml:space="preserve">https://www.portalvs.sk/regzam/detail/16360</w:t>
                </w:r>
              </w:p>
            </w:tc>
          </w:tr>
        </w:tbl>
      </w:sdtContent>
    </w:sdt>
    <w:p w:rsidR="00000000" w:rsidDel="00000000" w:rsidP="00000000" w:rsidRDefault="00000000" w:rsidRPr="00000000" w14:paraId="000004D5">
      <w:pPr>
        <w:widowControl w:val="1"/>
        <w:spacing w:line="216" w:lineRule="auto"/>
        <w:rPr>
          <w:sz w:val="6"/>
          <w:szCs w:val="6"/>
        </w:rPr>
      </w:pPr>
      <w:r w:rsidDel="00000000" w:rsidR="00000000" w:rsidRPr="00000000">
        <w:rPr>
          <w:rtl w:val="0"/>
        </w:rPr>
      </w:r>
    </w:p>
    <w:sdt>
      <w:sdtPr>
        <w:lock w:val="contentLocked"/>
        <w:tag w:val="goog_rdk_11"/>
      </w:sdtPr>
      <w:sdtContent>
        <w:tbl>
          <w:tblPr>
            <w:tblStyle w:val="Table17"/>
            <w:tblpPr w:leftFromText="180" w:rightFromText="180" w:topFromText="180" w:bottomFromText="180" w:vertAnchor="text" w:horzAnchor="text" w:tblpX="0" w:tblpY="0"/>
            <w:tblW w:w="14700.0" w:type="dxa"/>
            <w:jc w:val="left"/>
            <w:tblInd w:w="4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3375"/>
            <w:gridCol w:w="675"/>
            <w:gridCol w:w="825"/>
            <w:gridCol w:w="660"/>
            <w:gridCol w:w="540"/>
            <w:gridCol w:w="480"/>
            <w:gridCol w:w="615"/>
            <w:gridCol w:w="600"/>
            <w:gridCol w:w="615"/>
            <w:gridCol w:w="570"/>
            <w:gridCol w:w="1425"/>
            <w:gridCol w:w="1485"/>
            <w:gridCol w:w="915"/>
            <w:gridCol w:w="1140"/>
            <w:tblGridChange w:id="0">
              <w:tblGrid>
                <w:gridCol w:w="780"/>
                <w:gridCol w:w="3375"/>
                <w:gridCol w:w="675"/>
                <w:gridCol w:w="825"/>
                <w:gridCol w:w="660"/>
                <w:gridCol w:w="540"/>
                <w:gridCol w:w="480"/>
                <w:gridCol w:w="615"/>
                <w:gridCol w:w="600"/>
                <w:gridCol w:w="615"/>
                <w:gridCol w:w="570"/>
                <w:gridCol w:w="1425"/>
                <w:gridCol w:w="1485"/>
                <w:gridCol w:w="915"/>
                <w:gridCol w:w="1140"/>
              </w:tblGrid>
            </w:tblGridChange>
          </w:tblGrid>
          <w:tr>
            <w:trPr>
              <w:cantSplit w:val="0"/>
              <w:trHeight w:val="420" w:hRule="atLeast"/>
              <w:tblHeader w:val="0"/>
            </w:trPr>
            <w:tc>
              <w:tcPr>
                <w:gridSpan w:val="15"/>
                <w:shd w:fill="ffe599" w:val="clear"/>
                <w:tcMar>
                  <w:top w:w="43.2" w:type="dxa"/>
                  <w:left w:w="43.2" w:type="dxa"/>
                  <w:bottom w:w="43.2" w:type="dxa"/>
                  <w:right w:w="43.2" w:type="dxa"/>
                </w:tcMar>
              </w:tcPr>
              <w:p w:rsidR="00000000" w:rsidDel="00000000" w:rsidP="00000000" w:rsidRDefault="00000000" w:rsidRPr="00000000" w14:paraId="000004D6">
                <w:pPr>
                  <w:spacing w:line="216" w:lineRule="auto"/>
                  <w:rPr>
                    <w:b w:val="1"/>
                  </w:rPr>
                </w:pPr>
                <w:r w:rsidDel="00000000" w:rsidR="00000000" w:rsidRPr="00000000">
                  <w:rPr>
                    <w:b w:val="1"/>
                    <w:rtl w:val="0"/>
                  </w:rPr>
                  <w:t xml:space="preserve">Second year </w:t>
                </w:r>
              </w:p>
              <w:p w:rsidR="00000000" w:rsidDel="00000000" w:rsidP="00000000" w:rsidRDefault="00000000" w:rsidRPr="00000000" w14:paraId="000004D7">
                <w:pPr>
                  <w:spacing w:line="216" w:lineRule="auto"/>
                  <w:rPr>
                    <w:b w:val="1"/>
                  </w:rPr>
                </w:pPr>
                <w:r w:rsidDel="00000000" w:rsidR="00000000" w:rsidRPr="00000000">
                  <w:rPr>
                    <w:b w:val="1"/>
                    <w:rtl w:val="0"/>
                  </w:rPr>
                  <w:t xml:space="preserve">Winter semester: OPTIONAL SUBJECTS</w:t>
                </w:r>
              </w:p>
              <w:p w:rsidR="00000000" w:rsidDel="00000000" w:rsidP="00000000" w:rsidRDefault="00000000" w:rsidRPr="00000000" w14:paraId="000004D8">
                <w:pPr>
                  <w:spacing w:line="216" w:lineRule="auto"/>
                  <w:rPr>
                    <w:b w:val="1"/>
                  </w:rPr>
                </w:pPr>
                <w:r w:rsidDel="00000000" w:rsidR="00000000" w:rsidRPr="00000000">
                  <w:rPr>
                    <w:rtl w:val="0"/>
                  </w:rPr>
                </w:r>
              </w:p>
            </w:tc>
          </w:tr>
          <w:tr>
            <w:trPr>
              <w:cantSplit w:val="0"/>
              <w:tblHeader w:val="0"/>
            </w:trPr>
            <w:tc>
              <w:tcPr>
                <w:shd w:fill="fffbfb" w:val="clear"/>
                <w:tcMar>
                  <w:top w:w="43.2" w:type="dxa"/>
                  <w:left w:w="43.2" w:type="dxa"/>
                  <w:bottom w:w="43.2" w:type="dxa"/>
                  <w:right w:w="43.2" w:type="dxa"/>
                </w:tcMar>
              </w:tcPr>
              <w:p w:rsidR="00000000" w:rsidDel="00000000" w:rsidP="00000000" w:rsidRDefault="00000000" w:rsidRPr="00000000" w14:paraId="000004E7">
                <w:pPr>
                  <w:spacing w:line="216" w:lineRule="auto"/>
                  <w:rPr>
                    <w:b w:val="1"/>
                  </w:rPr>
                </w:pPr>
                <w:r w:rsidDel="00000000" w:rsidR="00000000" w:rsidRPr="00000000">
                  <w:rPr>
                    <w:b w:val="1"/>
                    <w:rtl w:val="0"/>
                  </w:rPr>
                  <w:t xml:space="preserve">Code</w:t>
                </w:r>
              </w:p>
            </w:tc>
            <w:tc>
              <w:tcPr>
                <w:shd w:fill="fffbfb" w:val="clear"/>
                <w:tcMar>
                  <w:top w:w="43.2" w:type="dxa"/>
                  <w:left w:w="43.2" w:type="dxa"/>
                  <w:bottom w:w="43.2" w:type="dxa"/>
                  <w:right w:w="43.2" w:type="dxa"/>
                </w:tcMar>
              </w:tcPr>
              <w:p w:rsidR="00000000" w:rsidDel="00000000" w:rsidP="00000000" w:rsidRDefault="00000000" w:rsidRPr="00000000" w14:paraId="000004E8">
                <w:pPr>
                  <w:spacing w:line="216" w:lineRule="auto"/>
                  <w:rPr>
                    <w:b w:val="1"/>
                  </w:rPr>
                </w:pPr>
                <w:r w:rsidDel="00000000" w:rsidR="00000000" w:rsidRPr="00000000">
                  <w:rPr>
                    <w:b w:val="1"/>
                    <w:rtl w:val="0"/>
                  </w:rPr>
                  <w:t xml:space="preserve">OFFER OF SUBJECTS</w:t>
                </w:r>
              </w:p>
            </w:tc>
            <w:tc>
              <w:tcPr>
                <w:shd w:fill="fffbfb" w:val="clear"/>
                <w:tcMar>
                  <w:top w:w="43.2" w:type="dxa"/>
                  <w:left w:w="43.2" w:type="dxa"/>
                  <w:bottom w:w="43.2" w:type="dxa"/>
                  <w:right w:w="43.2" w:type="dxa"/>
                </w:tcMar>
              </w:tcPr>
              <w:p w:rsidR="00000000" w:rsidDel="00000000" w:rsidP="00000000" w:rsidRDefault="00000000" w:rsidRPr="00000000" w14:paraId="000004E9">
                <w:pPr>
                  <w:spacing w:line="216" w:lineRule="auto"/>
                  <w:rPr>
                    <w:sz w:val="16"/>
                    <w:szCs w:val="16"/>
                  </w:rPr>
                </w:pPr>
                <w:r w:rsidDel="00000000" w:rsidR="00000000" w:rsidRPr="00000000">
                  <w:rPr>
                    <w:sz w:val="16"/>
                    <w:szCs w:val="16"/>
                    <w:rtl w:val="0"/>
                  </w:rPr>
                  <w:t xml:space="preserve">Type of objects</w:t>
                </w:r>
              </w:p>
            </w:tc>
            <w:tc>
              <w:tcPr>
                <w:shd w:fill="fffbfb" w:val="clear"/>
                <w:tcMar>
                  <w:top w:w="43.2" w:type="dxa"/>
                  <w:left w:w="43.2" w:type="dxa"/>
                  <w:bottom w:w="43.2" w:type="dxa"/>
                  <w:right w:w="43.2" w:type="dxa"/>
                </w:tcMar>
              </w:tcPr>
              <w:p w:rsidR="00000000" w:rsidDel="00000000" w:rsidP="00000000" w:rsidRDefault="00000000" w:rsidRPr="00000000" w14:paraId="000004EA">
                <w:pPr>
                  <w:spacing w:line="216" w:lineRule="auto"/>
                  <w:rPr>
                    <w:sz w:val="16"/>
                    <w:szCs w:val="16"/>
                  </w:rPr>
                </w:pPr>
                <w:r w:rsidDel="00000000" w:rsidR="00000000" w:rsidRPr="00000000">
                  <w:rPr>
                    <w:sz w:val="16"/>
                    <w:szCs w:val="16"/>
                    <w:rtl w:val="0"/>
                  </w:rPr>
                  <w:t xml:space="preserve">Profile subject</w:t>
                </w:r>
              </w:p>
            </w:tc>
            <w:tc>
              <w:tcPr>
                <w:shd w:fill="fffbfb" w:val="clear"/>
                <w:tcMar>
                  <w:top w:w="43.2" w:type="dxa"/>
                  <w:left w:w="43.2" w:type="dxa"/>
                  <w:bottom w:w="43.2" w:type="dxa"/>
                  <w:right w:w="43.2" w:type="dxa"/>
                </w:tcMar>
              </w:tcPr>
              <w:p w:rsidR="00000000" w:rsidDel="00000000" w:rsidP="00000000" w:rsidRDefault="00000000" w:rsidRPr="00000000" w14:paraId="000004EB">
                <w:pPr>
                  <w:spacing w:line="216" w:lineRule="auto"/>
                  <w:rPr>
                    <w:sz w:val="16"/>
                    <w:szCs w:val="16"/>
                  </w:rPr>
                </w:pPr>
                <w:r w:rsidDel="00000000" w:rsidR="00000000" w:rsidRPr="00000000">
                  <w:rPr>
                    <w:sz w:val="16"/>
                    <w:szCs w:val="16"/>
                    <w:rtl w:val="0"/>
                  </w:rPr>
                  <w:t xml:space="preserve">Prerequisites</w:t>
                </w:r>
              </w:p>
            </w:tc>
            <w:tc>
              <w:tcPr>
                <w:shd w:fill="fffbfb" w:val="clear"/>
                <w:tcMar>
                  <w:top w:w="43.2" w:type="dxa"/>
                  <w:left w:w="43.2" w:type="dxa"/>
                  <w:bottom w:w="43.2" w:type="dxa"/>
                  <w:right w:w="43.2" w:type="dxa"/>
                </w:tcMar>
              </w:tcPr>
              <w:p w:rsidR="00000000" w:rsidDel="00000000" w:rsidP="00000000" w:rsidRDefault="00000000" w:rsidRPr="00000000" w14:paraId="000004EC">
                <w:pPr>
                  <w:spacing w:line="216" w:lineRule="auto"/>
                  <w:rPr>
                    <w:sz w:val="16"/>
                    <w:szCs w:val="16"/>
                  </w:rPr>
                </w:pPr>
                <w:r w:rsidDel="00000000" w:rsidR="00000000" w:rsidRPr="00000000">
                  <w:rPr>
                    <w:sz w:val="16"/>
                    <w:szCs w:val="16"/>
                    <w:rtl w:val="0"/>
                  </w:rPr>
                  <w:t xml:space="preserve">Year</w:t>
                </w:r>
              </w:p>
            </w:tc>
            <w:tc>
              <w:tcPr>
                <w:shd w:fill="fffbfb" w:val="clear"/>
                <w:tcMar>
                  <w:top w:w="43.2" w:type="dxa"/>
                  <w:left w:w="43.2" w:type="dxa"/>
                  <w:bottom w:w="43.2" w:type="dxa"/>
                  <w:right w:w="43.2" w:type="dxa"/>
                </w:tcMar>
              </w:tcPr>
              <w:p w:rsidR="00000000" w:rsidDel="00000000" w:rsidP="00000000" w:rsidRDefault="00000000" w:rsidRPr="00000000" w14:paraId="000004ED">
                <w:pPr>
                  <w:spacing w:line="216" w:lineRule="auto"/>
                  <w:rPr>
                    <w:sz w:val="16"/>
                    <w:szCs w:val="16"/>
                  </w:rPr>
                </w:pPr>
                <w:r w:rsidDel="00000000" w:rsidR="00000000" w:rsidRPr="00000000">
                  <w:rPr>
                    <w:sz w:val="16"/>
                    <w:szCs w:val="16"/>
                    <w:rtl w:val="0"/>
                  </w:rPr>
                  <w:t xml:space="preserve">Credits</w:t>
                </w:r>
              </w:p>
            </w:tc>
            <w:tc>
              <w:tcPr>
                <w:shd w:fill="fffbfb" w:val="clear"/>
                <w:tcMar>
                  <w:top w:w="43.2" w:type="dxa"/>
                  <w:left w:w="43.2" w:type="dxa"/>
                  <w:bottom w:w="43.2" w:type="dxa"/>
                  <w:right w:w="43.2" w:type="dxa"/>
                </w:tcMar>
              </w:tcPr>
              <w:p w:rsidR="00000000" w:rsidDel="00000000" w:rsidP="00000000" w:rsidRDefault="00000000" w:rsidRPr="00000000" w14:paraId="000004EE">
                <w:pPr>
                  <w:spacing w:line="216" w:lineRule="auto"/>
                  <w:rPr>
                    <w:sz w:val="16"/>
                    <w:szCs w:val="16"/>
                  </w:rPr>
                </w:pPr>
                <w:r w:rsidDel="00000000" w:rsidR="00000000" w:rsidRPr="00000000">
                  <w:rPr>
                    <w:sz w:val="16"/>
                    <w:szCs w:val="16"/>
                    <w:rtl w:val="0"/>
                  </w:rPr>
                  <w:t xml:space="preserve">Lectures (hours/week)</w:t>
                </w:r>
              </w:p>
              <w:p w:rsidR="00000000" w:rsidDel="00000000" w:rsidP="00000000" w:rsidRDefault="00000000" w:rsidRPr="00000000" w14:paraId="000004EF">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4F0">
                <w:pPr>
                  <w:spacing w:line="216" w:lineRule="auto"/>
                  <w:rPr>
                    <w:sz w:val="16"/>
                    <w:szCs w:val="16"/>
                  </w:rPr>
                </w:pPr>
                <w:r w:rsidDel="00000000" w:rsidR="00000000" w:rsidRPr="00000000">
                  <w:rPr>
                    <w:sz w:val="16"/>
                    <w:szCs w:val="16"/>
                    <w:rtl w:val="0"/>
                  </w:rPr>
                  <w:t xml:space="preserve">Seminars (hours/week)</w:t>
                </w:r>
              </w:p>
              <w:p w:rsidR="00000000" w:rsidDel="00000000" w:rsidP="00000000" w:rsidRDefault="00000000" w:rsidRPr="00000000" w14:paraId="000004F1">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4F2">
                <w:pPr>
                  <w:spacing w:line="216" w:lineRule="auto"/>
                  <w:rPr>
                    <w:sz w:val="16"/>
                    <w:szCs w:val="16"/>
                  </w:rPr>
                </w:pPr>
                <w:r w:rsidDel="00000000" w:rsidR="00000000" w:rsidRPr="00000000">
                  <w:rPr>
                    <w:sz w:val="16"/>
                    <w:szCs w:val="16"/>
                    <w:rtl w:val="0"/>
                  </w:rPr>
                  <w:t xml:space="preserve">Contact teaching (semester)</w:t>
                </w:r>
              </w:p>
              <w:p w:rsidR="00000000" w:rsidDel="00000000" w:rsidP="00000000" w:rsidRDefault="00000000" w:rsidRPr="00000000" w14:paraId="000004F3">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4F4">
                <w:pPr>
                  <w:spacing w:line="216" w:lineRule="auto"/>
                  <w:rPr>
                    <w:sz w:val="16"/>
                    <w:szCs w:val="16"/>
                  </w:rPr>
                </w:pPr>
                <w:r w:rsidDel="00000000" w:rsidR="00000000" w:rsidRPr="00000000">
                  <w:rPr>
                    <w:sz w:val="16"/>
                    <w:szCs w:val="16"/>
                    <w:rtl w:val="0"/>
                  </w:rPr>
                  <w:t xml:space="preserve">Non-contact teaching</w:t>
                </w:r>
              </w:p>
              <w:p w:rsidR="00000000" w:rsidDel="00000000" w:rsidP="00000000" w:rsidRDefault="00000000" w:rsidRPr="00000000" w14:paraId="000004F5">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4F6">
                <w:pPr>
                  <w:spacing w:line="216" w:lineRule="auto"/>
                  <w:rPr/>
                </w:pPr>
                <w:r w:rsidDel="00000000" w:rsidR="00000000" w:rsidRPr="00000000">
                  <w:rPr>
                    <w:rtl w:val="0"/>
                  </w:rPr>
                  <w:t xml:space="preserve">Provided by</w:t>
                </w:r>
              </w:p>
            </w:tc>
            <w:tc>
              <w:tcPr>
                <w:shd w:fill="fffbfb" w:val="clear"/>
                <w:tcMar>
                  <w:top w:w="43.2" w:type="dxa"/>
                  <w:left w:w="43.2" w:type="dxa"/>
                  <w:bottom w:w="43.2" w:type="dxa"/>
                  <w:right w:w="43.2" w:type="dxa"/>
                </w:tcMar>
              </w:tcPr>
              <w:p w:rsidR="00000000" w:rsidDel="00000000" w:rsidP="00000000" w:rsidRDefault="00000000" w:rsidRPr="00000000" w14:paraId="000004F7">
                <w:pPr>
                  <w:spacing w:line="216" w:lineRule="auto"/>
                  <w:rPr/>
                </w:pPr>
                <w:r w:rsidDel="00000000" w:rsidR="00000000" w:rsidRPr="00000000">
                  <w:rPr>
                    <w:rtl w:val="0"/>
                  </w:rPr>
                  <w:t xml:space="preserve">Guarantor</w:t>
                </w:r>
              </w:p>
            </w:tc>
            <w:tc>
              <w:tcPr>
                <w:shd w:fill="fffbfb" w:val="clear"/>
                <w:tcMar>
                  <w:top w:w="43.2" w:type="dxa"/>
                  <w:left w:w="43.2" w:type="dxa"/>
                  <w:bottom w:w="43.2" w:type="dxa"/>
                  <w:right w:w="43.2" w:type="dxa"/>
                </w:tcMar>
              </w:tcPr>
              <w:p w:rsidR="00000000" w:rsidDel="00000000" w:rsidP="00000000" w:rsidRDefault="00000000" w:rsidRPr="00000000" w14:paraId="000004F8">
                <w:pPr>
                  <w:spacing w:line="216" w:lineRule="auto"/>
                  <w:rPr/>
                </w:pPr>
                <w:r w:rsidDel="00000000" w:rsidR="00000000" w:rsidRPr="00000000">
                  <w:rPr>
                    <w:rtl w:val="0"/>
                  </w:rPr>
                  <w:t xml:space="preserve">Contact</w:t>
                </w:r>
              </w:p>
            </w:tc>
            <w:tc>
              <w:tcPr>
                <w:shd w:fill="fffbfb" w:val="clear"/>
                <w:tcMar>
                  <w:top w:w="43.2" w:type="dxa"/>
                  <w:left w:w="43.2" w:type="dxa"/>
                  <w:bottom w:w="43.2" w:type="dxa"/>
                  <w:right w:w="43.2" w:type="dxa"/>
                </w:tcMar>
              </w:tcPr>
              <w:p w:rsidR="00000000" w:rsidDel="00000000" w:rsidP="00000000" w:rsidRDefault="00000000" w:rsidRPr="00000000" w14:paraId="000004F9">
                <w:pPr>
                  <w:spacing w:line="216" w:lineRule="auto"/>
                  <w:rPr/>
                </w:pPr>
                <w:r w:rsidDel="00000000" w:rsidR="00000000" w:rsidRPr="00000000">
                  <w:rPr>
                    <w:rtl w:val="0"/>
                  </w:rPr>
                  <w:t xml:space="preserve">CRZ</w:t>
                </w:r>
              </w:p>
            </w:tc>
          </w:tr>
          <w:tr>
            <w:trPr>
              <w:cantSplit w:val="0"/>
              <w:tblHeader w:val="0"/>
            </w:trPr>
            <w:tc>
              <w:tcPr>
                <w:shd w:fill="fffcf2" w:val="clear"/>
                <w:tcMar>
                  <w:top w:w="43.2" w:type="dxa"/>
                  <w:left w:w="43.2" w:type="dxa"/>
                  <w:bottom w:w="43.2" w:type="dxa"/>
                  <w:right w:w="43.2" w:type="dxa"/>
                </w:tcMar>
              </w:tcPr>
              <w:p w:rsidR="00000000" w:rsidDel="00000000" w:rsidP="00000000" w:rsidRDefault="00000000" w:rsidRPr="00000000" w14:paraId="000004FA">
                <w:pPr>
                  <w:spacing w:line="216" w:lineRule="auto"/>
                  <w:rPr/>
                </w:pPr>
                <w:r w:rsidDel="00000000" w:rsidR="00000000" w:rsidRPr="00000000">
                  <w:rPr>
                    <w:rtl w:val="0"/>
                  </w:rPr>
                </w:r>
              </w:p>
            </w:tc>
            <w:tc>
              <w:tcPr>
                <w:shd w:fill="fffcf2" w:val="clear"/>
                <w:tcMar>
                  <w:top w:w="43.2" w:type="dxa"/>
                  <w:left w:w="43.2" w:type="dxa"/>
                  <w:bottom w:w="43.2" w:type="dxa"/>
                  <w:right w:w="43.2" w:type="dxa"/>
                </w:tcMar>
              </w:tcPr>
              <w:p w:rsidR="00000000" w:rsidDel="00000000" w:rsidP="00000000" w:rsidRDefault="00000000" w:rsidRPr="00000000" w14:paraId="000004FB">
                <w:pPr>
                  <w:spacing w:line="216" w:lineRule="auto"/>
                  <w:rPr/>
                </w:pPr>
                <w:r w:rsidDel="00000000" w:rsidR="00000000" w:rsidRPr="00000000">
                  <w:rPr>
                    <w:rtl w:val="0"/>
                  </w:rPr>
                  <w:t xml:space="preserve">0-2 VP</w:t>
                </w:r>
              </w:p>
            </w:tc>
            <w:tc>
              <w:tcPr>
                <w:shd w:fill="fffcf2" w:val="clear"/>
                <w:tcMar>
                  <w:top w:w="43.2" w:type="dxa"/>
                  <w:left w:w="43.2" w:type="dxa"/>
                  <w:bottom w:w="43.2" w:type="dxa"/>
                  <w:right w:w="43.2" w:type="dxa"/>
                </w:tcMar>
              </w:tcPr>
              <w:p w:rsidR="00000000" w:rsidDel="00000000" w:rsidP="00000000" w:rsidRDefault="00000000" w:rsidRPr="00000000" w14:paraId="000004FC">
                <w:pPr>
                  <w:spacing w:line="216" w:lineRule="auto"/>
                  <w:rPr/>
                </w:pPr>
                <w:r w:rsidDel="00000000" w:rsidR="00000000" w:rsidRPr="00000000">
                  <w:rPr>
                    <w:rtl w:val="0"/>
                  </w:rPr>
                  <w:t xml:space="preserve">V</w:t>
                </w:r>
              </w:p>
            </w:tc>
            <w:tc>
              <w:tcPr>
                <w:shd w:fill="fffcf2" w:val="clear"/>
                <w:tcMar>
                  <w:top w:w="43.2" w:type="dxa"/>
                  <w:left w:w="43.2" w:type="dxa"/>
                  <w:bottom w:w="43.2" w:type="dxa"/>
                  <w:right w:w="43.2" w:type="dxa"/>
                </w:tcMar>
              </w:tcPr>
              <w:p w:rsidR="00000000" w:rsidDel="00000000" w:rsidP="00000000" w:rsidRDefault="00000000" w:rsidRPr="00000000" w14:paraId="000004FD">
                <w:pPr>
                  <w:spacing w:line="216" w:lineRule="auto"/>
                  <w:rPr/>
                </w:pPr>
                <w:r w:rsidDel="00000000" w:rsidR="00000000" w:rsidRPr="00000000">
                  <w:rPr>
                    <w:rtl w:val="0"/>
                  </w:rPr>
                  <w:t xml:space="preserve">no</w:t>
                </w:r>
              </w:p>
            </w:tc>
            <w:tc>
              <w:tcPr>
                <w:shd w:fill="fffcf2" w:val="clear"/>
                <w:tcMar>
                  <w:top w:w="43.2" w:type="dxa"/>
                  <w:left w:w="43.2" w:type="dxa"/>
                  <w:bottom w:w="43.2" w:type="dxa"/>
                  <w:right w:w="43.2" w:type="dxa"/>
                </w:tcMar>
              </w:tcPr>
              <w:p w:rsidR="00000000" w:rsidDel="00000000" w:rsidP="00000000" w:rsidRDefault="00000000" w:rsidRPr="00000000" w14:paraId="000004FE">
                <w:pPr>
                  <w:spacing w:line="216" w:lineRule="auto"/>
                  <w:rPr/>
                </w:pPr>
                <w:r w:rsidDel="00000000" w:rsidR="00000000" w:rsidRPr="00000000">
                  <w:rPr>
                    <w:rtl w:val="0"/>
                  </w:rPr>
                  <w:t xml:space="preserve">–</w:t>
                </w:r>
              </w:p>
            </w:tc>
            <w:tc>
              <w:tcPr>
                <w:shd w:fill="fffcf2" w:val="clear"/>
                <w:tcMar>
                  <w:top w:w="43.2" w:type="dxa"/>
                  <w:left w:w="43.2" w:type="dxa"/>
                  <w:bottom w:w="43.2" w:type="dxa"/>
                  <w:right w:w="43.2" w:type="dxa"/>
                </w:tcMar>
              </w:tcPr>
              <w:p w:rsidR="00000000" w:rsidDel="00000000" w:rsidP="00000000" w:rsidRDefault="00000000" w:rsidRPr="00000000" w14:paraId="000004FF">
                <w:pPr>
                  <w:spacing w:line="216" w:lineRule="auto"/>
                  <w:rPr/>
                </w:pPr>
                <w:r w:rsidDel="00000000" w:rsidR="00000000" w:rsidRPr="00000000">
                  <w:rPr>
                    <w:rtl w:val="0"/>
                  </w:rPr>
                  <w:t xml:space="preserve">2.</w:t>
                </w:r>
              </w:p>
            </w:tc>
            <w:tc>
              <w:tcPr>
                <w:shd w:fill="fffcf2" w:val="clear"/>
                <w:tcMar>
                  <w:top w:w="43.2" w:type="dxa"/>
                  <w:left w:w="43.2" w:type="dxa"/>
                  <w:bottom w:w="43.2" w:type="dxa"/>
                  <w:right w:w="43.2" w:type="dxa"/>
                </w:tcMar>
              </w:tcPr>
              <w:p w:rsidR="00000000" w:rsidDel="00000000" w:rsidP="00000000" w:rsidRDefault="00000000" w:rsidRPr="00000000" w14:paraId="00000500">
                <w:pPr>
                  <w:spacing w:line="216" w:lineRule="auto"/>
                  <w:rPr/>
                </w:pPr>
                <w:r w:rsidDel="00000000" w:rsidR="00000000" w:rsidRPr="00000000">
                  <w:rPr>
                    <w:rtl w:val="0"/>
                  </w:rPr>
                  <w:t xml:space="preserve">5</w:t>
                </w:r>
              </w:p>
            </w:tc>
            <w:tc>
              <w:tcPr>
                <w:shd w:fill="fffcf2" w:val="clear"/>
                <w:tcMar>
                  <w:top w:w="43.2" w:type="dxa"/>
                  <w:left w:w="43.2" w:type="dxa"/>
                  <w:bottom w:w="43.2" w:type="dxa"/>
                  <w:right w:w="43.2" w:type="dxa"/>
                </w:tcMar>
              </w:tcPr>
              <w:p w:rsidR="00000000" w:rsidDel="00000000" w:rsidP="00000000" w:rsidRDefault="00000000" w:rsidRPr="00000000" w14:paraId="00000501">
                <w:pPr>
                  <w:spacing w:line="216" w:lineRule="auto"/>
                  <w:rPr/>
                </w:pPr>
                <w:r w:rsidDel="00000000" w:rsidR="00000000" w:rsidRPr="00000000">
                  <w:rPr>
                    <w:rtl w:val="0"/>
                  </w:rPr>
                  <w:t xml:space="preserve">1.5 </w:t>
                </w:r>
              </w:p>
            </w:tc>
            <w:tc>
              <w:tcPr>
                <w:shd w:fill="fffcf2" w:val="clear"/>
                <w:tcMar>
                  <w:top w:w="43.2" w:type="dxa"/>
                  <w:left w:w="43.2" w:type="dxa"/>
                  <w:bottom w:w="43.2" w:type="dxa"/>
                  <w:right w:w="43.2" w:type="dxa"/>
                </w:tcMar>
              </w:tcPr>
              <w:p w:rsidR="00000000" w:rsidDel="00000000" w:rsidP="00000000" w:rsidRDefault="00000000" w:rsidRPr="00000000" w14:paraId="00000502">
                <w:pPr>
                  <w:spacing w:line="216" w:lineRule="auto"/>
                  <w:rPr/>
                </w:pPr>
                <w:r w:rsidDel="00000000" w:rsidR="00000000" w:rsidRPr="00000000">
                  <w:rPr>
                    <w:rtl w:val="0"/>
                  </w:rPr>
                  <w:t xml:space="preserve">1.5</w:t>
                </w:r>
              </w:p>
            </w:tc>
            <w:tc>
              <w:tcPr>
                <w:shd w:fill="fffcf2" w:val="clear"/>
                <w:tcMar>
                  <w:top w:w="43.2" w:type="dxa"/>
                  <w:left w:w="43.2" w:type="dxa"/>
                  <w:bottom w:w="43.2" w:type="dxa"/>
                  <w:right w:w="43.2" w:type="dxa"/>
                </w:tcMar>
              </w:tcPr>
              <w:p w:rsidR="00000000" w:rsidDel="00000000" w:rsidP="00000000" w:rsidRDefault="00000000" w:rsidRPr="00000000" w14:paraId="00000503">
                <w:pPr>
                  <w:spacing w:line="216" w:lineRule="auto"/>
                  <w:rPr/>
                </w:pPr>
                <w:r w:rsidDel="00000000" w:rsidR="00000000" w:rsidRPr="00000000">
                  <w:rPr>
                    <w:rtl w:val="0"/>
                  </w:rPr>
                  <w:t xml:space="preserve">45</w:t>
                </w:r>
              </w:p>
            </w:tc>
            <w:tc>
              <w:tcPr>
                <w:shd w:fill="fffcf2" w:val="clear"/>
                <w:tcMar>
                  <w:top w:w="43.2" w:type="dxa"/>
                  <w:left w:w="43.2" w:type="dxa"/>
                  <w:bottom w:w="43.2" w:type="dxa"/>
                  <w:right w:w="43.2" w:type="dxa"/>
                </w:tcMar>
              </w:tcPr>
              <w:p w:rsidR="00000000" w:rsidDel="00000000" w:rsidP="00000000" w:rsidRDefault="00000000" w:rsidRPr="00000000" w14:paraId="00000504">
                <w:pPr>
                  <w:spacing w:line="216" w:lineRule="auto"/>
                  <w:rPr/>
                </w:pPr>
                <w:r w:rsidDel="00000000" w:rsidR="00000000" w:rsidRPr="00000000">
                  <w:rPr>
                    <w:rtl w:val="0"/>
                  </w:rPr>
                  <w:t xml:space="preserve">105</w:t>
                </w:r>
              </w:p>
            </w:tc>
            <w:tc>
              <w:tcPr>
                <w:shd w:fill="fffcf2" w:val="clear"/>
                <w:tcMar>
                  <w:top w:w="43.2" w:type="dxa"/>
                  <w:left w:w="43.2" w:type="dxa"/>
                  <w:bottom w:w="43.2" w:type="dxa"/>
                  <w:right w:w="43.2" w:type="dxa"/>
                </w:tcMar>
              </w:tcPr>
              <w:p w:rsidR="00000000" w:rsidDel="00000000" w:rsidP="00000000" w:rsidRDefault="00000000" w:rsidRPr="00000000" w14:paraId="00000505">
                <w:pPr>
                  <w:spacing w:line="216" w:lineRule="auto"/>
                  <w:rPr/>
                </w:pPr>
                <w:r w:rsidDel="00000000" w:rsidR="00000000" w:rsidRPr="00000000">
                  <w:rPr>
                    <w:rtl w:val="0"/>
                  </w:rPr>
                  <w:t xml:space="preserve"> </w:t>
                </w:r>
              </w:p>
            </w:tc>
            <w:tc>
              <w:tcPr>
                <w:shd w:fill="fffcf2" w:val="clear"/>
                <w:tcMar>
                  <w:top w:w="43.2" w:type="dxa"/>
                  <w:left w:w="43.2" w:type="dxa"/>
                  <w:bottom w:w="43.2" w:type="dxa"/>
                  <w:right w:w="43.2" w:type="dxa"/>
                </w:tcMar>
              </w:tcPr>
              <w:p w:rsidR="00000000" w:rsidDel="00000000" w:rsidP="00000000" w:rsidRDefault="00000000" w:rsidRPr="00000000" w14:paraId="00000506">
                <w:pPr>
                  <w:spacing w:line="216" w:lineRule="auto"/>
                  <w:rPr/>
                </w:pPr>
                <w:r w:rsidDel="00000000" w:rsidR="00000000" w:rsidRPr="00000000">
                  <w:rPr>
                    <w:rtl w:val="0"/>
                  </w:rPr>
                  <w:t xml:space="preserve">Samuel Abrahám</w:t>
                </w:r>
              </w:p>
            </w:tc>
            <w:tc>
              <w:tcPr>
                <w:shd w:fill="fffcf2" w:val="clear"/>
                <w:tcMar>
                  <w:top w:w="43.2" w:type="dxa"/>
                  <w:left w:w="43.2" w:type="dxa"/>
                  <w:bottom w:w="43.2" w:type="dxa"/>
                  <w:right w:w="43.2" w:type="dxa"/>
                </w:tcMar>
              </w:tcPr>
              <w:p w:rsidR="00000000" w:rsidDel="00000000" w:rsidP="00000000" w:rsidRDefault="00000000" w:rsidRPr="00000000" w14:paraId="00000507">
                <w:pPr>
                  <w:spacing w:line="216" w:lineRule="auto"/>
                  <w:rPr/>
                </w:pPr>
                <w:hyperlink r:id="rId41">
                  <w:r w:rsidDel="00000000" w:rsidR="00000000" w:rsidRPr="00000000">
                    <w:rPr>
                      <w:color w:val="1155cc"/>
                      <w:u w:val="single"/>
                      <w:rtl w:val="0"/>
                    </w:rPr>
                    <w:t xml:space="preserve">abraham@bisla.sk</w:t>
                  </w:r>
                </w:hyperlink>
                <w:r w:rsidDel="00000000" w:rsidR="00000000" w:rsidRPr="00000000">
                  <w:rPr>
                    <w:rtl w:val="0"/>
                  </w:rPr>
                  <w:t xml:space="preserve"> </w:t>
                </w:r>
              </w:p>
            </w:tc>
            <w:tc>
              <w:tcPr>
                <w:shd w:fill="fffcf2" w:val="clear"/>
                <w:tcMar>
                  <w:top w:w="43.2" w:type="dxa"/>
                  <w:left w:w="43.2" w:type="dxa"/>
                  <w:bottom w:w="43.2" w:type="dxa"/>
                  <w:right w:w="43.2" w:type="dxa"/>
                </w:tcMar>
              </w:tcPr>
              <w:p w:rsidR="00000000" w:rsidDel="00000000" w:rsidP="00000000" w:rsidRDefault="00000000" w:rsidRPr="00000000" w14:paraId="00000508">
                <w:pPr>
                  <w:spacing w:line="216" w:lineRule="auto"/>
                  <w:rPr/>
                </w:pPr>
                <w:r w:rsidDel="00000000" w:rsidR="00000000" w:rsidRPr="00000000">
                  <w:rPr>
                    <w:rtl w:val="0"/>
                  </w:rPr>
                  <w:t xml:space="preserve">https://www.portalvs.sk/regzam/detail/16360</w:t>
                </w:r>
              </w:p>
            </w:tc>
          </w:tr>
        </w:tbl>
      </w:sdtContent>
    </w:sdt>
    <w:p w:rsidR="00000000" w:rsidDel="00000000" w:rsidP="00000000" w:rsidRDefault="00000000" w:rsidRPr="00000000" w14:paraId="00000509">
      <w:pPr>
        <w:widowControl w:val="1"/>
        <w:spacing w:line="216" w:lineRule="auto"/>
        <w:rPr/>
      </w:pPr>
      <w:r w:rsidDel="00000000" w:rsidR="00000000" w:rsidRPr="00000000">
        <w:rPr>
          <w:rtl w:val="0"/>
        </w:rPr>
      </w:r>
    </w:p>
    <w:p w:rsidR="00000000" w:rsidDel="00000000" w:rsidP="00000000" w:rsidRDefault="00000000" w:rsidRPr="00000000" w14:paraId="0000050A">
      <w:pPr>
        <w:widowControl w:val="1"/>
        <w:spacing w:line="216" w:lineRule="auto"/>
        <w:rPr/>
      </w:pPr>
      <w:r w:rsidDel="00000000" w:rsidR="00000000" w:rsidRPr="00000000">
        <w:rPr>
          <w:rtl w:val="0"/>
        </w:rPr>
      </w:r>
    </w:p>
    <w:sdt>
      <w:sdtPr>
        <w:lock w:val="contentLocked"/>
        <w:tag w:val="goog_rdk_12"/>
      </w:sdtPr>
      <w:sdtContent>
        <w:tbl>
          <w:tblPr>
            <w:tblStyle w:val="Table18"/>
            <w:tblpPr w:leftFromText="180" w:rightFromText="180" w:topFromText="180" w:bottomFromText="180" w:vertAnchor="text" w:horzAnchor="text" w:tblpX="0" w:tblpY="0"/>
            <w:tblW w:w="14700.0" w:type="dxa"/>
            <w:jc w:val="left"/>
            <w:tblInd w:w="4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10"/>
            <w:gridCol w:w="3345"/>
            <w:gridCol w:w="675"/>
            <w:gridCol w:w="825"/>
            <w:gridCol w:w="660"/>
            <w:gridCol w:w="540"/>
            <w:gridCol w:w="480"/>
            <w:gridCol w:w="615"/>
            <w:gridCol w:w="600"/>
            <w:gridCol w:w="615"/>
            <w:gridCol w:w="570"/>
            <w:gridCol w:w="1425"/>
            <w:gridCol w:w="1485"/>
            <w:gridCol w:w="915"/>
            <w:gridCol w:w="1140"/>
            <w:tblGridChange w:id="0">
              <w:tblGrid>
                <w:gridCol w:w="810"/>
                <w:gridCol w:w="3345"/>
                <w:gridCol w:w="675"/>
                <w:gridCol w:w="825"/>
                <w:gridCol w:w="660"/>
                <w:gridCol w:w="540"/>
                <w:gridCol w:w="480"/>
                <w:gridCol w:w="615"/>
                <w:gridCol w:w="600"/>
                <w:gridCol w:w="615"/>
                <w:gridCol w:w="570"/>
                <w:gridCol w:w="1425"/>
                <w:gridCol w:w="1485"/>
                <w:gridCol w:w="915"/>
                <w:gridCol w:w="1140"/>
              </w:tblGrid>
            </w:tblGridChange>
          </w:tblGrid>
          <w:tr>
            <w:trPr>
              <w:cantSplit w:val="0"/>
              <w:trHeight w:val="420" w:hRule="atLeast"/>
              <w:tblHeader w:val="1"/>
            </w:trPr>
            <w:tc>
              <w:tcPr>
                <w:gridSpan w:val="15"/>
                <w:shd w:fill="ffe599" w:val="clear"/>
                <w:tcMar>
                  <w:top w:w="43.2" w:type="dxa"/>
                  <w:left w:w="43.2" w:type="dxa"/>
                  <w:bottom w:w="43.2" w:type="dxa"/>
                  <w:right w:w="43.2" w:type="dxa"/>
                </w:tcMar>
              </w:tcPr>
              <w:p w:rsidR="00000000" w:rsidDel="00000000" w:rsidP="00000000" w:rsidRDefault="00000000" w:rsidRPr="00000000" w14:paraId="0000050B">
                <w:pPr>
                  <w:spacing w:line="216" w:lineRule="auto"/>
                  <w:ind w:right="-1005"/>
                  <w:rPr>
                    <w:b w:val="1"/>
                  </w:rPr>
                </w:pPr>
                <w:r w:rsidDel="00000000" w:rsidR="00000000" w:rsidRPr="00000000">
                  <w:rPr>
                    <w:b w:val="1"/>
                    <w:rtl w:val="0"/>
                  </w:rPr>
                  <w:t xml:space="preserve">Second Year</w:t>
                </w:r>
              </w:p>
              <w:p w:rsidR="00000000" w:rsidDel="00000000" w:rsidP="00000000" w:rsidRDefault="00000000" w:rsidRPr="00000000" w14:paraId="0000050C">
                <w:pPr>
                  <w:spacing w:line="216" w:lineRule="auto"/>
                  <w:rPr/>
                </w:pPr>
                <w:r w:rsidDel="00000000" w:rsidR="00000000" w:rsidRPr="00000000">
                  <w:rPr>
                    <w:b w:val="1"/>
                    <w:rtl w:val="0"/>
                  </w:rPr>
                  <w:t xml:space="preserve">J-term</w:t>
                </w:r>
                <w:r w:rsidDel="00000000" w:rsidR="00000000" w:rsidRPr="00000000">
                  <w:rPr>
                    <w:rtl w:val="0"/>
                  </w:rPr>
                </w:r>
              </w:p>
            </w:tc>
          </w:tr>
          <w:tr>
            <w:trPr>
              <w:cantSplit w:val="0"/>
              <w:tblHeader w:val="0"/>
            </w:trPr>
            <w:tc>
              <w:tcPr>
                <w:shd w:fill="fffbfb" w:val="clear"/>
                <w:tcMar>
                  <w:top w:w="43.2" w:type="dxa"/>
                  <w:left w:w="43.2" w:type="dxa"/>
                  <w:bottom w:w="43.2" w:type="dxa"/>
                  <w:right w:w="43.2" w:type="dxa"/>
                </w:tcMar>
              </w:tcPr>
              <w:p w:rsidR="00000000" w:rsidDel="00000000" w:rsidP="00000000" w:rsidRDefault="00000000" w:rsidRPr="00000000" w14:paraId="0000051B">
                <w:pPr>
                  <w:spacing w:line="216" w:lineRule="auto"/>
                  <w:rPr>
                    <w:b w:val="1"/>
                  </w:rPr>
                </w:pPr>
                <w:r w:rsidDel="00000000" w:rsidR="00000000" w:rsidRPr="00000000">
                  <w:rPr>
                    <w:b w:val="1"/>
                    <w:rtl w:val="0"/>
                  </w:rPr>
                  <w:t xml:space="preserve">Code</w:t>
                </w:r>
              </w:p>
            </w:tc>
            <w:tc>
              <w:tcPr>
                <w:shd w:fill="fffbfb" w:val="clear"/>
                <w:tcMar>
                  <w:top w:w="43.2" w:type="dxa"/>
                  <w:left w:w="43.2" w:type="dxa"/>
                  <w:bottom w:w="43.2" w:type="dxa"/>
                  <w:right w:w="43.2" w:type="dxa"/>
                </w:tcMar>
              </w:tcPr>
              <w:p w:rsidR="00000000" w:rsidDel="00000000" w:rsidP="00000000" w:rsidRDefault="00000000" w:rsidRPr="00000000" w14:paraId="0000051C">
                <w:pPr>
                  <w:spacing w:line="216" w:lineRule="auto"/>
                  <w:rPr>
                    <w:b w:val="1"/>
                  </w:rPr>
                </w:pPr>
                <w:r w:rsidDel="00000000" w:rsidR="00000000" w:rsidRPr="00000000">
                  <w:rPr>
                    <w:b w:val="1"/>
                    <w:rtl w:val="0"/>
                  </w:rPr>
                  <w:t xml:space="preserve">OFFER OF SUBJECTS</w:t>
                </w:r>
              </w:p>
            </w:tc>
            <w:tc>
              <w:tcPr>
                <w:shd w:fill="fffbfb" w:val="clear"/>
                <w:tcMar>
                  <w:top w:w="43.2" w:type="dxa"/>
                  <w:left w:w="43.2" w:type="dxa"/>
                  <w:bottom w:w="43.2" w:type="dxa"/>
                  <w:right w:w="43.2" w:type="dxa"/>
                </w:tcMar>
              </w:tcPr>
              <w:p w:rsidR="00000000" w:rsidDel="00000000" w:rsidP="00000000" w:rsidRDefault="00000000" w:rsidRPr="00000000" w14:paraId="0000051D">
                <w:pPr>
                  <w:spacing w:line="216" w:lineRule="auto"/>
                  <w:rPr>
                    <w:sz w:val="16"/>
                    <w:szCs w:val="16"/>
                  </w:rPr>
                </w:pPr>
                <w:r w:rsidDel="00000000" w:rsidR="00000000" w:rsidRPr="00000000">
                  <w:rPr>
                    <w:sz w:val="16"/>
                    <w:szCs w:val="16"/>
                    <w:rtl w:val="0"/>
                  </w:rPr>
                  <w:t xml:space="preserve">Type of objects</w:t>
                </w:r>
              </w:p>
            </w:tc>
            <w:tc>
              <w:tcPr>
                <w:shd w:fill="fffbfb" w:val="clear"/>
                <w:tcMar>
                  <w:top w:w="43.2" w:type="dxa"/>
                  <w:left w:w="43.2" w:type="dxa"/>
                  <w:bottom w:w="43.2" w:type="dxa"/>
                  <w:right w:w="43.2" w:type="dxa"/>
                </w:tcMar>
              </w:tcPr>
              <w:p w:rsidR="00000000" w:rsidDel="00000000" w:rsidP="00000000" w:rsidRDefault="00000000" w:rsidRPr="00000000" w14:paraId="0000051E">
                <w:pPr>
                  <w:spacing w:line="216" w:lineRule="auto"/>
                  <w:rPr>
                    <w:sz w:val="16"/>
                    <w:szCs w:val="16"/>
                  </w:rPr>
                </w:pPr>
                <w:r w:rsidDel="00000000" w:rsidR="00000000" w:rsidRPr="00000000">
                  <w:rPr>
                    <w:sz w:val="16"/>
                    <w:szCs w:val="16"/>
                    <w:rtl w:val="0"/>
                  </w:rPr>
                  <w:t xml:space="preserve">Profile subject</w:t>
                </w:r>
              </w:p>
            </w:tc>
            <w:tc>
              <w:tcPr>
                <w:shd w:fill="fffbfb" w:val="clear"/>
                <w:tcMar>
                  <w:top w:w="43.2" w:type="dxa"/>
                  <w:left w:w="43.2" w:type="dxa"/>
                  <w:bottom w:w="43.2" w:type="dxa"/>
                  <w:right w:w="43.2" w:type="dxa"/>
                </w:tcMar>
              </w:tcPr>
              <w:p w:rsidR="00000000" w:rsidDel="00000000" w:rsidP="00000000" w:rsidRDefault="00000000" w:rsidRPr="00000000" w14:paraId="0000051F">
                <w:pPr>
                  <w:spacing w:line="216" w:lineRule="auto"/>
                  <w:rPr>
                    <w:sz w:val="16"/>
                    <w:szCs w:val="16"/>
                  </w:rPr>
                </w:pPr>
                <w:r w:rsidDel="00000000" w:rsidR="00000000" w:rsidRPr="00000000">
                  <w:rPr>
                    <w:sz w:val="16"/>
                    <w:szCs w:val="16"/>
                    <w:rtl w:val="0"/>
                  </w:rPr>
                  <w:t xml:space="preserve">Prerequisites</w:t>
                </w:r>
              </w:p>
            </w:tc>
            <w:tc>
              <w:tcPr>
                <w:shd w:fill="fffbfb" w:val="clear"/>
                <w:tcMar>
                  <w:top w:w="43.2" w:type="dxa"/>
                  <w:left w:w="43.2" w:type="dxa"/>
                  <w:bottom w:w="43.2" w:type="dxa"/>
                  <w:right w:w="43.2" w:type="dxa"/>
                </w:tcMar>
              </w:tcPr>
              <w:p w:rsidR="00000000" w:rsidDel="00000000" w:rsidP="00000000" w:rsidRDefault="00000000" w:rsidRPr="00000000" w14:paraId="00000520">
                <w:pPr>
                  <w:spacing w:line="216" w:lineRule="auto"/>
                  <w:rPr>
                    <w:sz w:val="16"/>
                    <w:szCs w:val="16"/>
                  </w:rPr>
                </w:pPr>
                <w:r w:rsidDel="00000000" w:rsidR="00000000" w:rsidRPr="00000000">
                  <w:rPr>
                    <w:sz w:val="16"/>
                    <w:szCs w:val="16"/>
                    <w:rtl w:val="0"/>
                  </w:rPr>
                  <w:t xml:space="preserve">Year</w:t>
                </w:r>
              </w:p>
            </w:tc>
            <w:tc>
              <w:tcPr>
                <w:shd w:fill="fffbfb" w:val="clear"/>
                <w:tcMar>
                  <w:top w:w="43.2" w:type="dxa"/>
                  <w:left w:w="43.2" w:type="dxa"/>
                  <w:bottom w:w="43.2" w:type="dxa"/>
                  <w:right w:w="43.2" w:type="dxa"/>
                </w:tcMar>
              </w:tcPr>
              <w:p w:rsidR="00000000" w:rsidDel="00000000" w:rsidP="00000000" w:rsidRDefault="00000000" w:rsidRPr="00000000" w14:paraId="00000521">
                <w:pPr>
                  <w:spacing w:line="216" w:lineRule="auto"/>
                  <w:rPr>
                    <w:sz w:val="16"/>
                    <w:szCs w:val="16"/>
                  </w:rPr>
                </w:pPr>
                <w:r w:rsidDel="00000000" w:rsidR="00000000" w:rsidRPr="00000000">
                  <w:rPr>
                    <w:sz w:val="16"/>
                    <w:szCs w:val="16"/>
                    <w:rtl w:val="0"/>
                  </w:rPr>
                  <w:t xml:space="preserve">Credits</w:t>
                </w:r>
              </w:p>
            </w:tc>
            <w:tc>
              <w:tcPr>
                <w:shd w:fill="fffbfb" w:val="clear"/>
                <w:tcMar>
                  <w:top w:w="43.2" w:type="dxa"/>
                  <w:left w:w="43.2" w:type="dxa"/>
                  <w:bottom w:w="43.2" w:type="dxa"/>
                  <w:right w:w="43.2" w:type="dxa"/>
                </w:tcMar>
              </w:tcPr>
              <w:p w:rsidR="00000000" w:rsidDel="00000000" w:rsidP="00000000" w:rsidRDefault="00000000" w:rsidRPr="00000000" w14:paraId="00000522">
                <w:pPr>
                  <w:spacing w:line="216" w:lineRule="auto"/>
                  <w:rPr>
                    <w:sz w:val="16"/>
                    <w:szCs w:val="16"/>
                  </w:rPr>
                </w:pPr>
                <w:r w:rsidDel="00000000" w:rsidR="00000000" w:rsidRPr="00000000">
                  <w:rPr>
                    <w:sz w:val="16"/>
                    <w:szCs w:val="16"/>
                    <w:rtl w:val="0"/>
                  </w:rPr>
                  <w:t xml:space="preserve">Lectures (hours/week)</w:t>
                </w:r>
              </w:p>
              <w:p w:rsidR="00000000" w:rsidDel="00000000" w:rsidP="00000000" w:rsidRDefault="00000000" w:rsidRPr="00000000" w14:paraId="00000523">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524">
                <w:pPr>
                  <w:spacing w:line="216" w:lineRule="auto"/>
                  <w:rPr>
                    <w:sz w:val="16"/>
                    <w:szCs w:val="16"/>
                  </w:rPr>
                </w:pPr>
                <w:r w:rsidDel="00000000" w:rsidR="00000000" w:rsidRPr="00000000">
                  <w:rPr>
                    <w:sz w:val="16"/>
                    <w:szCs w:val="16"/>
                    <w:rtl w:val="0"/>
                  </w:rPr>
                  <w:t xml:space="preserve">Seminars (hours/week)</w:t>
                </w:r>
              </w:p>
              <w:p w:rsidR="00000000" w:rsidDel="00000000" w:rsidP="00000000" w:rsidRDefault="00000000" w:rsidRPr="00000000" w14:paraId="00000525">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526">
                <w:pPr>
                  <w:spacing w:line="216" w:lineRule="auto"/>
                  <w:rPr>
                    <w:sz w:val="16"/>
                    <w:szCs w:val="16"/>
                  </w:rPr>
                </w:pPr>
                <w:r w:rsidDel="00000000" w:rsidR="00000000" w:rsidRPr="00000000">
                  <w:rPr>
                    <w:sz w:val="16"/>
                    <w:szCs w:val="16"/>
                    <w:rtl w:val="0"/>
                  </w:rPr>
                  <w:t xml:space="preserve">Contact teaching (semester)</w:t>
                </w:r>
              </w:p>
              <w:p w:rsidR="00000000" w:rsidDel="00000000" w:rsidP="00000000" w:rsidRDefault="00000000" w:rsidRPr="00000000" w14:paraId="00000527">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528">
                <w:pPr>
                  <w:spacing w:line="216" w:lineRule="auto"/>
                  <w:rPr>
                    <w:sz w:val="16"/>
                    <w:szCs w:val="16"/>
                  </w:rPr>
                </w:pPr>
                <w:r w:rsidDel="00000000" w:rsidR="00000000" w:rsidRPr="00000000">
                  <w:rPr>
                    <w:sz w:val="16"/>
                    <w:szCs w:val="16"/>
                    <w:rtl w:val="0"/>
                  </w:rPr>
                  <w:t xml:space="preserve">Non-contact teaching</w:t>
                </w:r>
              </w:p>
              <w:p w:rsidR="00000000" w:rsidDel="00000000" w:rsidP="00000000" w:rsidRDefault="00000000" w:rsidRPr="00000000" w14:paraId="00000529">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52A">
                <w:pPr>
                  <w:spacing w:line="216" w:lineRule="auto"/>
                  <w:rPr/>
                </w:pPr>
                <w:r w:rsidDel="00000000" w:rsidR="00000000" w:rsidRPr="00000000">
                  <w:rPr>
                    <w:rtl w:val="0"/>
                  </w:rPr>
                  <w:t xml:space="preserve">Provided by</w:t>
                </w:r>
              </w:p>
            </w:tc>
            <w:tc>
              <w:tcPr>
                <w:shd w:fill="fffbfb" w:val="clear"/>
                <w:tcMar>
                  <w:top w:w="43.2" w:type="dxa"/>
                  <w:left w:w="43.2" w:type="dxa"/>
                  <w:bottom w:w="43.2" w:type="dxa"/>
                  <w:right w:w="43.2" w:type="dxa"/>
                </w:tcMar>
              </w:tcPr>
              <w:p w:rsidR="00000000" w:rsidDel="00000000" w:rsidP="00000000" w:rsidRDefault="00000000" w:rsidRPr="00000000" w14:paraId="0000052B">
                <w:pPr>
                  <w:spacing w:line="216" w:lineRule="auto"/>
                  <w:rPr/>
                </w:pPr>
                <w:r w:rsidDel="00000000" w:rsidR="00000000" w:rsidRPr="00000000">
                  <w:rPr>
                    <w:rtl w:val="0"/>
                  </w:rPr>
                  <w:t xml:space="preserve">Guarantor</w:t>
                </w:r>
              </w:p>
            </w:tc>
            <w:tc>
              <w:tcPr>
                <w:shd w:fill="fffbfb" w:val="clear"/>
                <w:tcMar>
                  <w:top w:w="43.2" w:type="dxa"/>
                  <w:left w:w="43.2" w:type="dxa"/>
                  <w:bottom w:w="43.2" w:type="dxa"/>
                  <w:right w:w="43.2" w:type="dxa"/>
                </w:tcMar>
              </w:tcPr>
              <w:p w:rsidR="00000000" w:rsidDel="00000000" w:rsidP="00000000" w:rsidRDefault="00000000" w:rsidRPr="00000000" w14:paraId="0000052C">
                <w:pPr>
                  <w:spacing w:line="216" w:lineRule="auto"/>
                  <w:rPr/>
                </w:pPr>
                <w:r w:rsidDel="00000000" w:rsidR="00000000" w:rsidRPr="00000000">
                  <w:rPr>
                    <w:rtl w:val="0"/>
                  </w:rPr>
                  <w:t xml:space="preserve">Contact</w:t>
                </w:r>
              </w:p>
            </w:tc>
            <w:tc>
              <w:tcPr>
                <w:shd w:fill="fffbfb" w:val="clear"/>
                <w:tcMar>
                  <w:top w:w="43.2" w:type="dxa"/>
                  <w:left w:w="43.2" w:type="dxa"/>
                  <w:bottom w:w="43.2" w:type="dxa"/>
                  <w:right w:w="43.2" w:type="dxa"/>
                </w:tcMar>
              </w:tcPr>
              <w:p w:rsidR="00000000" w:rsidDel="00000000" w:rsidP="00000000" w:rsidRDefault="00000000" w:rsidRPr="00000000" w14:paraId="0000052D">
                <w:pPr>
                  <w:spacing w:line="216" w:lineRule="auto"/>
                  <w:rPr/>
                </w:pPr>
                <w:r w:rsidDel="00000000" w:rsidR="00000000" w:rsidRPr="00000000">
                  <w:rPr>
                    <w:rtl w:val="0"/>
                  </w:rPr>
                  <w:t xml:space="preserve">CRZ</w:t>
                </w:r>
              </w:p>
            </w:tc>
          </w:tr>
          <w:tr>
            <w:trPr>
              <w:cantSplit w:val="0"/>
              <w:tblHeader w:val="0"/>
            </w:trPr>
            <w:tc>
              <w:tcPr>
                <w:shd w:fill="fffcf2" w:val="clear"/>
                <w:tcMar>
                  <w:top w:w="43.2" w:type="dxa"/>
                  <w:left w:w="43.2" w:type="dxa"/>
                  <w:bottom w:w="43.2" w:type="dxa"/>
                  <w:right w:w="43.2" w:type="dxa"/>
                </w:tcMar>
              </w:tcPr>
              <w:p w:rsidR="00000000" w:rsidDel="00000000" w:rsidP="00000000" w:rsidRDefault="00000000" w:rsidRPr="00000000" w14:paraId="0000052E">
                <w:pPr>
                  <w:spacing w:line="216" w:lineRule="auto"/>
                  <w:rPr/>
                </w:pPr>
                <w:r w:rsidDel="00000000" w:rsidR="00000000" w:rsidRPr="00000000">
                  <w:rPr>
                    <w:rtl w:val="0"/>
                  </w:rPr>
                  <w:t xml:space="preserve">F-271</w:t>
                </w:r>
              </w:p>
            </w:tc>
            <w:tc>
              <w:tcPr>
                <w:shd w:fill="fffcf2" w:val="clear"/>
                <w:tcMar>
                  <w:top w:w="43.2" w:type="dxa"/>
                  <w:left w:w="43.2" w:type="dxa"/>
                  <w:bottom w:w="43.2" w:type="dxa"/>
                  <w:right w:w="43.2" w:type="dxa"/>
                </w:tcMar>
              </w:tcPr>
              <w:p w:rsidR="00000000" w:rsidDel="00000000" w:rsidP="00000000" w:rsidRDefault="00000000" w:rsidRPr="00000000" w14:paraId="0000052F">
                <w:pPr>
                  <w:spacing w:line="216" w:lineRule="auto"/>
                  <w:rPr/>
                </w:pPr>
                <w:r w:rsidDel="00000000" w:rsidR="00000000" w:rsidRPr="00000000">
                  <w:rPr>
                    <w:rtl w:val="0"/>
                  </w:rPr>
                  <w:t xml:space="preserve">Plato's Constitution</w:t>
                </w:r>
              </w:p>
            </w:tc>
            <w:tc>
              <w:tcPr>
                <w:shd w:fill="fffcf2" w:val="clear"/>
                <w:tcMar>
                  <w:top w:w="43.2" w:type="dxa"/>
                  <w:left w:w="43.2" w:type="dxa"/>
                  <w:bottom w:w="43.2" w:type="dxa"/>
                  <w:right w:w="43.2" w:type="dxa"/>
                </w:tcMar>
              </w:tcPr>
              <w:p w:rsidR="00000000" w:rsidDel="00000000" w:rsidP="00000000" w:rsidRDefault="00000000" w:rsidRPr="00000000" w14:paraId="00000530">
                <w:pPr>
                  <w:spacing w:line="216" w:lineRule="auto"/>
                  <w:rPr/>
                </w:pPr>
                <w:r w:rsidDel="00000000" w:rsidR="00000000" w:rsidRPr="00000000">
                  <w:rPr>
                    <w:rtl w:val="0"/>
                  </w:rPr>
                  <w:t xml:space="preserve">PP</w:t>
                </w:r>
              </w:p>
            </w:tc>
            <w:tc>
              <w:tcPr>
                <w:shd w:fill="fffcf2" w:val="clear"/>
                <w:tcMar>
                  <w:top w:w="43.2" w:type="dxa"/>
                  <w:left w:w="43.2" w:type="dxa"/>
                  <w:bottom w:w="43.2" w:type="dxa"/>
                  <w:right w:w="43.2" w:type="dxa"/>
                </w:tcMar>
              </w:tcPr>
              <w:p w:rsidR="00000000" w:rsidDel="00000000" w:rsidP="00000000" w:rsidRDefault="00000000" w:rsidRPr="00000000" w14:paraId="00000531">
                <w:pPr>
                  <w:spacing w:line="216" w:lineRule="auto"/>
                  <w:rPr/>
                </w:pPr>
                <w:r w:rsidDel="00000000" w:rsidR="00000000" w:rsidRPr="00000000">
                  <w:rPr>
                    <w:rtl w:val="0"/>
                  </w:rPr>
                  <w:t xml:space="preserve">yes</w:t>
                </w:r>
              </w:p>
            </w:tc>
            <w:tc>
              <w:tcPr>
                <w:shd w:fill="fffcf2" w:val="clear"/>
                <w:tcMar>
                  <w:top w:w="43.2" w:type="dxa"/>
                  <w:left w:w="43.2" w:type="dxa"/>
                  <w:bottom w:w="43.2" w:type="dxa"/>
                  <w:right w:w="43.2" w:type="dxa"/>
                </w:tcMar>
              </w:tcPr>
              <w:p w:rsidR="00000000" w:rsidDel="00000000" w:rsidP="00000000" w:rsidRDefault="00000000" w:rsidRPr="00000000" w14:paraId="00000532">
                <w:pPr>
                  <w:spacing w:line="216" w:lineRule="auto"/>
                  <w:rPr/>
                </w:pPr>
                <w:r w:rsidDel="00000000" w:rsidR="00000000" w:rsidRPr="00000000">
                  <w:rPr>
                    <w:rtl w:val="0"/>
                  </w:rPr>
                  <w:t xml:space="preserve">–</w:t>
                </w:r>
              </w:p>
            </w:tc>
            <w:tc>
              <w:tcPr>
                <w:shd w:fill="fffcf2" w:val="clear"/>
                <w:tcMar>
                  <w:top w:w="43.2" w:type="dxa"/>
                  <w:left w:w="43.2" w:type="dxa"/>
                  <w:bottom w:w="43.2" w:type="dxa"/>
                  <w:right w:w="43.2" w:type="dxa"/>
                </w:tcMar>
              </w:tcPr>
              <w:p w:rsidR="00000000" w:rsidDel="00000000" w:rsidP="00000000" w:rsidRDefault="00000000" w:rsidRPr="00000000" w14:paraId="00000533">
                <w:pPr>
                  <w:spacing w:line="216" w:lineRule="auto"/>
                  <w:rPr/>
                </w:pPr>
                <w:r w:rsidDel="00000000" w:rsidR="00000000" w:rsidRPr="00000000">
                  <w:rPr>
                    <w:rtl w:val="0"/>
                  </w:rPr>
                  <w:t xml:space="preserve">2.</w:t>
                </w:r>
              </w:p>
            </w:tc>
            <w:tc>
              <w:tcPr>
                <w:shd w:fill="fffcf2" w:val="clear"/>
                <w:tcMar>
                  <w:top w:w="43.2" w:type="dxa"/>
                  <w:left w:w="43.2" w:type="dxa"/>
                  <w:bottom w:w="43.2" w:type="dxa"/>
                  <w:right w:w="43.2" w:type="dxa"/>
                </w:tcMar>
              </w:tcPr>
              <w:p w:rsidR="00000000" w:rsidDel="00000000" w:rsidP="00000000" w:rsidRDefault="00000000" w:rsidRPr="00000000" w14:paraId="00000534">
                <w:pPr>
                  <w:spacing w:line="216" w:lineRule="auto"/>
                  <w:rPr/>
                </w:pPr>
                <w:r w:rsidDel="00000000" w:rsidR="00000000" w:rsidRPr="00000000">
                  <w:rPr>
                    <w:rtl w:val="0"/>
                  </w:rPr>
                  <w:t xml:space="preserve">6</w:t>
                </w:r>
              </w:p>
            </w:tc>
            <w:tc>
              <w:tcPr>
                <w:shd w:fill="fffcf2" w:val="clear"/>
                <w:tcMar>
                  <w:top w:w="43.2" w:type="dxa"/>
                  <w:left w:w="43.2" w:type="dxa"/>
                  <w:bottom w:w="43.2" w:type="dxa"/>
                  <w:right w:w="43.2" w:type="dxa"/>
                </w:tcMar>
              </w:tcPr>
              <w:p w:rsidR="00000000" w:rsidDel="00000000" w:rsidP="00000000" w:rsidRDefault="00000000" w:rsidRPr="00000000" w14:paraId="00000535">
                <w:pPr>
                  <w:spacing w:line="216" w:lineRule="auto"/>
                  <w:rPr/>
                </w:pPr>
                <w:r w:rsidDel="00000000" w:rsidR="00000000" w:rsidRPr="00000000">
                  <w:rPr>
                    <w:rtl w:val="0"/>
                  </w:rPr>
                  <w:t xml:space="preserve">1.5 </w:t>
                </w:r>
              </w:p>
            </w:tc>
            <w:tc>
              <w:tcPr>
                <w:shd w:fill="fffcf2" w:val="clear"/>
                <w:tcMar>
                  <w:top w:w="43.2" w:type="dxa"/>
                  <w:left w:w="43.2" w:type="dxa"/>
                  <w:bottom w:w="43.2" w:type="dxa"/>
                  <w:right w:w="43.2" w:type="dxa"/>
                </w:tcMar>
              </w:tcPr>
              <w:p w:rsidR="00000000" w:rsidDel="00000000" w:rsidP="00000000" w:rsidRDefault="00000000" w:rsidRPr="00000000" w14:paraId="00000536">
                <w:pPr>
                  <w:spacing w:line="216" w:lineRule="auto"/>
                  <w:rPr/>
                </w:pPr>
                <w:r w:rsidDel="00000000" w:rsidR="00000000" w:rsidRPr="00000000">
                  <w:rPr>
                    <w:rtl w:val="0"/>
                  </w:rPr>
                  <w:t xml:space="preserve">1.5</w:t>
                </w:r>
              </w:p>
            </w:tc>
            <w:tc>
              <w:tcPr>
                <w:shd w:fill="fffcf2" w:val="clear"/>
                <w:tcMar>
                  <w:top w:w="43.2" w:type="dxa"/>
                  <w:left w:w="43.2" w:type="dxa"/>
                  <w:bottom w:w="43.2" w:type="dxa"/>
                  <w:right w:w="43.2" w:type="dxa"/>
                </w:tcMar>
              </w:tcPr>
              <w:p w:rsidR="00000000" w:rsidDel="00000000" w:rsidP="00000000" w:rsidRDefault="00000000" w:rsidRPr="00000000" w14:paraId="00000537">
                <w:pPr>
                  <w:spacing w:line="216" w:lineRule="auto"/>
                  <w:rPr/>
                </w:pPr>
                <w:r w:rsidDel="00000000" w:rsidR="00000000" w:rsidRPr="00000000">
                  <w:rPr>
                    <w:rtl w:val="0"/>
                  </w:rPr>
                  <w:t xml:space="preserve">45</w:t>
                </w:r>
              </w:p>
            </w:tc>
            <w:tc>
              <w:tcPr>
                <w:shd w:fill="fffcf2" w:val="clear"/>
                <w:tcMar>
                  <w:top w:w="43.2" w:type="dxa"/>
                  <w:left w:w="43.2" w:type="dxa"/>
                  <w:bottom w:w="43.2" w:type="dxa"/>
                  <w:right w:w="43.2" w:type="dxa"/>
                </w:tcMar>
              </w:tcPr>
              <w:p w:rsidR="00000000" w:rsidDel="00000000" w:rsidP="00000000" w:rsidRDefault="00000000" w:rsidRPr="00000000" w14:paraId="00000538">
                <w:pPr>
                  <w:spacing w:line="216" w:lineRule="auto"/>
                  <w:rPr/>
                </w:pPr>
                <w:r w:rsidDel="00000000" w:rsidR="00000000" w:rsidRPr="00000000">
                  <w:rPr>
                    <w:rtl w:val="0"/>
                  </w:rPr>
                  <w:t xml:space="preserve">105</w:t>
                </w:r>
              </w:p>
            </w:tc>
            <w:tc>
              <w:tcPr>
                <w:shd w:fill="fffcf2" w:val="clear"/>
                <w:tcMar>
                  <w:top w:w="43.2" w:type="dxa"/>
                  <w:left w:w="43.2" w:type="dxa"/>
                  <w:bottom w:w="43.2" w:type="dxa"/>
                  <w:right w:w="43.2" w:type="dxa"/>
                </w:tcMar>
              </w:tcPr>
              <w:p w:rsidR="00000000" w:rsidDel="00000000" w:rsidP="00000000" w:rsidRDefault="00000000" w:rsidRPr="00000000" w14:paraId="00000539">
                <w:pPr>
                  <w:spacing w:line="216" w:lineRule="auto"/>
                  <w:rPr/>
                </w:pPr>
                <w:r w:rsidDel="00000000" w:rsidR="00000000" w:rsidRPr="00000000">
                  <w:rPr>
                    <w:rtl w:val="0"/>
                  </w:rPr>
                  <w:t xml:space="preserve">Adam Bence Balázs</w:t>
                </w:r>
              </w:p>
            </w:tc>
            <w:tc>
              <w:tcPr>
                <w:shd w:fill="fffcf2" w:val="clear"/>
                <w:tcMar>
                  <w:top w:w="43.2" w:type="dxa"/>
                  <w:left w:w="43.2" w:type="dxa"/>
                  <w:bottom w:w="43.2" w:type="dxa"/>
                  <w:right w:w="43.2" w:type="dxa"/>
                </w:tcMar>
              </w:tcPr>
              <w:p w:rsidR="00000000" w:rsidDel="00000000" w:rsidP="00000000" w:rsidRDefault="00000000" w:rsidRPr="00000000" w14:paraId="0000053A">
                <w:pPr>
                  <w:spacing w:line="216" w:lineRule="auto"/>
                  <w:rPr/>
                </w:pPr>
                <w:r w:rsidDel="00000000" w:rsidR="00000000" w:rsidRPr="00000000">
                  <w:rPr>
                    <w:rtl w:val="0"/>
                  </w:rPr>
                  <w:t xml:space="preserve">Samuel Abrahám</w:t>
                </w:r>
              </w:p>
            </w:tc>
            <w:tc>
              <w:tcPr>
                <w:shd w:fill="fffcf2" w:val="clear"/>
                <w:tcMar>
                  <w:top w:w="43.2" w:type="dxa"/>
                  <w:left w:w="43.2" w:type="dxa"/>
                  <w:bottom w:w="43.2" w:type="dxa"/>
                  <w:right w:w="43.2" w:type="dxa"/>
                </w:tcMar>
              </w:tcPr>
              <w:p w:rsidR="00000000" w:rsidDel="00000000" w:rsidP="00000000" w:rsidRDefault="00000000" w:rsidRPr="00000000" w14:paraId="0000053B">
                <w:pPr>
                  <w:spacing w:line="216" w:lineRule="auto"/>
                  <w:rPr/>
                </w:pPr>
                <w:hyperlink r:id="rId42">
                  <w:r w:rsidDel="00000000" w:rsidR="00000000" w:rsidRPr="00000000">
                    <w:rPr>
                      <w:color w:val="1155cc"/>
                      <w:u w:val="single"/>
                      <w:rtl w:val="0"/>
                    </w:rPr>
                    <w:t xml:space="preserve">abraham@bisla.sk</w:t>
                  </w:r>
                </w:hyperlink>
                <w:r w:rsidDel="00000000" w:rsidR="00000000" w:rsidRPr="00000000">
                  <w:rPr>
                    <w:rtl w:val="0"/>
                  </w:rPr>
                  <w:t xml:space="preserve"> </w:t>
                </w:r>
              </w:p>
            </w:tc>
            <w:tc>
              <w:tcPr>
                <w:shd w:fill="fffcf2" w:val="clear"/>
                <w:tcMar>
                  <w:top w:w="43.2" w:type="dxa"/>
                  <w:left w:w="43.2" w:type="dxa"/>
                  <w:bottom w:w="43.2" w:type="dxa"/>
                  <w:right w:w="43.2" w:type="dxa"/>
                </w:tcMar>
              </w:tcPr>
              <w:p w:rsidR="00000000" w:rsidDel="00000000" w:rsidP="00000000" w:rsidRDefault="00000000" w:rsidRPr="00000000" w14:paraId="0000053C">
                <w:pPr>
                  <w:spacing w:line="216" w:lineRule="auto"/>
                  <w:rPr/>
                </w:pPr>
                <w:hyperlink r:id="rId43">
                  <w:r w:rsidDel="00000000" w:rsidR="00000000" w:rsidRPr="00000000">
                    <w:rPr>
                      <w:color w:val="1155cc"/>
                      <w:u w:val="single"/>
                      <w:rtl w:val="0"/>
                    </w:rPr>
                    <w:t xml:space="preserve">https://www.portalvs.sk/regzam/detail/16360</w:t>
                  </w:r>
                </w:hyperlink>
                <w:r w:rsidDel="00000000" w:rsidR="00000000" w:rsidRPr="00000000">
                  <w:rPr>
                    <w:rtl w:val="0"/>
                  </w:rPr>
                  <w:t xml:space="preserve"> </w:t>
                </w:r>
              </w:p>
            </w:tc>
          </w:tr>
        </w:tbl>
      </w:sdtContent>
    </w:sdt>
    <w:p w:rsidR="00000000" w:rsidDel="00000000" w:rsidP="00000000" w:rsidRDefault="00000000" w:rsidRPr="00000000" w14:paraId="0000053D">
      <w:pPr>
        <w:widowControl w:val="1"/>
        <w:spacing w:line="216" w:lineRule="auto"/>
        <w:rPr>
          <w:sz w:val="6"/>
          <w:szCs w:val="6"/>
        </w:rPr>
      </w:pPr>
      <w:r w:rsidDel="00000000" w:rsidR="00000000" w:rsidRPr="00000000">
        <w:rPr>
          <w:rtl w:val="0"/>
        </w:rPr>
      </w:r>
    </w:p>
    <w:sdt>
      <w:sdtPr>
        <w:lock w:val="contentLocked"/>
        <w:tag w:val="goog_rdk_13"/>
      </w:sdtPr>
      <w:sdtContent>
        <w:tbl>
          <w:tblPr>
            <w:tblStyle w:val="Table19"/>
            <w:tblpPr w:leftFromText="180" w:rightFromText="180" w:topFromText="180" w:bottomFromText="180" w:vertAnchor="text" w:horzAnchor="text" w:tblpX="0" w:tblpY="0"/>
            <w:tblW w:w="14700.0" w:type="dxa"/>
            <w:jc w:val="left"/>
            <w:tblInd w:w="4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3375"/>
            <w:gridCol w:w="675"/>
            <w:gridCol w:w="825"/>
            <w:gridCol w:w="660"/>
            <w:gridCol w:w="540"/>
            <w:gridCol w:w="480"/>
            <w:gridCol w:w="615"/>
            <w:gridCol w:w="600"/>
            <w:gridCol w:w="615"/>
            <w:gridCol w:w="570"/>
            <w:gridCol w:w="1395"/>
            <w:gridCol w:w="1395"/>
            <w:gridCol w:w="1035"/>
            <w:gridCol w:w="1140"/>
            <w:tblGridChange w:id="0">
              <w:tblGrid>
                <w:gridCol w:w="780"/>
                <w:gridCol w:w="3375"/>
                <w:gridCol w:w="675"/>
                <w:gridCol w:w="825"/>
                <w:gridCol w:w="660"/>
                <w:gridCol w:w="540"/>
                <w:gridCol w:w="480"/>
                <w:gridCol w:w="615"/>
                <w:gridCol w:w="600"/>
                <w:gridCol w:w="615"/>
                <w:gridCol w:w="570"/>
                <w:gridCol w:w="1395"/>
                <w:gridCol w:w="1395"/>
                <w:gridCol w:w="1035"/>
                <w:gridCol w:w="1140"/>
              </w:tblGrid>
            </w:tblGridChange>
          </w:tblGrid>
          <w:tr>
            <w:trPr>
              <w:cantSplit w:val="0"/>
              <w:trHeight w:val="420" w:hRule="atLeast"/>
              <w:tblHeader w:val="1"/>
            </w:trPr>
            <w:tc>
              <w:tcPr>
                <w:gridSpan w:val="15"/>
                <w:shd w:fill="ffe599" w:val="clear"/>
                <w:tcMar>
                  <w:top w:w="43.2" w:type="dxa"/>
                  <w:left w:w="43.2" w:type="dxa"/>
                  <w:bottom w:w="43.2" w:type="dxa"/>
                  <w:right w:w="43.2" w:type="dxa"/>
                </w:tcMar>
              </w:tcPr>
              <w:p w:rsidR="00000000" w:rsidDel="00000000" w:rsidP="00000000" w:rsidRDefault="00000000" w:rsidRPr="00000000" w14:paraId="0000053E">
                <w:pPr>
                  <w:spacing w:line="216" w:lineRule="auto"/>
                  <w:rPr>
                    <w:b w:val="1"/>
                  </w:rPr>
                </w:pPr>
                <w:r w:rsidDel="00000000" w:rsidR="00000000" w:rsidRPr="00000000">
                  <w:rPr>
                    <w:b w:val="1"/>
                    <w:rtl w:val="0"/>
                  </w:rPr>
                  <w:t xml:space="preserve">Second year </w:t>
                </w:r>
              </w:p>
              <w:p w:rsidR="00000000" w:rsidDel="00000000" w:rsidP="00000000" w:rsidRDefault="00000000" w:rsidRPr="00000000" w14:paraId="0000053F">
                <w:pPr>
                  <w:spacing w:line="216" w:lineRule="auto"/>
                  <w:rPr>
                    <w:b w:val="1"/>
                  </w:rPr>
                </w:pPr>
                <w:r w:rsidDel="00000000" w:rsidR="00000000" w:rsidRPr="00000000">
                  <w:rPr>
                    <w:b w:val="1"/>
                    <w:rtl w:val="0"/>
                  </w:rPr>
                  <w:t xml:space="preserve">Summer semester</w:t>
                </w:r>
              </w:p>
              <w:p w:rsidR="00000000" w:rsidDel="00000000" w:rsidP="00000000" w:rsidRDefault="00000000" w:rsidRPr="00000000" w14:paraId="00000540">
                <w:pPr>
                  <w:spacing w:line="216" w:lineRule="auto"/>
                  <w:rPr>
                    <w:b w:val="1"/>
                  </w:rPr>
                </w:pPr>
                <w:r w:rsidDel="00000000" w:rsidR="00000000" w:rsidRPr="00000000">
                  <w:rPr>
                    <w:rtl w:val="0"/>
                  </w:rPr>
                </w:r>
              </w:p>
            </w:tc>
          </w:tr>
          <w:tr>
            <w:trPr>
              <w:cantSplit w:val="0"/>
              <w:tblHeader w:val="0"/>
            </w:trPr>
            <w:tc>
              <w:tcPr>
                <w:shd w:fill="fffbfb" w:val="clear"/>
                <w:tcMar>
                  <w:top w:w="43.2" w:type="dxa"/>
                  <w:left w:w="43.2" w:type="dxa"/>
                  <w:bottom w:w="43.2" w:type="dxa"/>
                  <w:right w:w="43.2" w:type="dxa"/>
                </w:tcMar>
              </w:tcPr>
              <w:p w:rsidR="00000000" w:rsidDel="00000000" w:rsidP="00000000" w:rsidRDefault="00000000" w:rsidRPr="00000000" w14:paraId="0000054F">
                <w:pPr>
                  <w:spacing w:line="216" w:lineRule="auto"/>
                  <w:rPr>
                    <w:b w:val="1"/>
                  </w:rPr>
                </w:pPr>
                <w:r w:rsidDel="00000000" w:rsidR="00000000" w:rsidRPr="00000000">
                  <w:rPr>
                    <w:b w:val="1"/>
                    <w:rtl w:val="0"/>
                  </w:rPr>
                  <w:t xml:space="preserve">Code</w:t>
                </w:r>
              </w:p>
            </w:tc>
            <w:tc>
              <w:tcPr>
                <w:shd w:fill="fffbfb" w:val="clear"/>
                <w:tcMar>
                  <w:top w:w="43.2" w:type="dxa"/>
                  <w:left w:w="43.2" w:type="dxa"/>
                  <w:bottom w:w="43.2" w:type="dxa"/>
                  <w:right w:w="43.2" w:type="dxa"/>
                </w:tcMar>
              </w:tcPr>
              <w:p w:rsidR="00000000" w:rsidDel="00000000" w:rsidP="00000000" w:rsidRDefault="00000000" w:rsidRPr="00000000" w14:paraId="00000550">
                <w:pPr>
                  <w:spacing w:line="216" w:lineRule="auto"/>
                  <w:rPr>
                    <w:b w:val="1"/>
                  </w:rPr>
                </w:pPr>
                <w:r w:rsidDel="00000000" w:rsidR="00000000" w:rsidRPr="00000000">
                  <w:rPr>
                    <w:b w:val="1"/>
                    <w:rtl w:val="0"/>
                  </w:rPr>
                  <w:t xml:space="preserve">OFFER OF SUBJECTS</w:t>
                </w:r>
              </w:p>
            </w:tc>
            <w:tc>
              <w:tcPr>
                <w:shd w:fill="fffbfb" w:val="clear"/>
                <w:tcMar>
                  <w:top w:w="43.2" w:type="dxa"/>
                  <w:left w:w="43.2" w:type="dxa"/>
                  <w:bottom w:w="43.2" w:type="dxa"/>
                  <w:right w:w="43.2" w:type="dxa"/>
                </w:tcMar>
              </w:tcPr>
              <w:p w:rsidR="00000000" w:rsidDel="00000000" w:rsidP="00000000" w:rsidRDefault="00000000" w:rsidRPr="00000000" w14:paraId="00000551">
                <w:pPr>
                  <w:spacing w:line="216" w:lineRule="auto"/>
                  <w:rPr>
                    <w:sz w:val="16"/>
                    <w:szCs w:val="16"/>
                  </w:rPr>
                </w:pPr>
                <w:r w:rsidDel="00000000" w:rsidR="00000000" w:rsidRPr="00000000">
                  <w:rPr>
                    <w:sz w:val="16"/>
                    <w:szCs w:val="16"/>
                    <w:rtl w:val="0"/>
                  </w:rPr>
                  <w:t xml:space="preserve">Type of objects</w:t>
                </w:r>
              </w:p>
            </w:tc>
            <w:tc>
              <w:tcPr>
                <w:shd w:fill="fffbfb" w:val="clear"/>
                <w:tcMar>
                  <w:top w:w="43.2" w:type="dxa"/>
                  <w:left w:w="43.2" w:type="dxa"/>
                  <w:bottom w:w="43.2" w:type="dxa"/>
                  <w:right w:w="43.2" w:type="dxa"/>
                </w:tcMar>
              </w:tcPr>
              <w:p w:rsidR="00000000" w:rsidDel="00000000" w:rsidP="00000000" w:rsidRDefault="00000000" w:rsidRPr="00000000" w14:paraId="00000552">
                <w:pPr>
                  <w:spacing w:line="216" w:lineRule="auto"/>
                  <w:rPr>
                    <w:sz w:val="16"/>
                    <w:szCs w:val="16"/>
                  </w:rPr>
                </w:pPr>
                <w:r w:rsidDel="00000000" w:rsidR="00000000" w:rsidRPr="00000000">
                  <w:rPr>
                    <w:sz w:val="16"/>
                    <w:szCs w:val="16"/>
                    <w:rtl w:val="0"/>
                  </w:rPr>
                  <w:t xml:space="preserve">Profile subject</w:t>
                </w:r>
              </w:p>
            </w:tc>
            <w:tc>
              <w:tcPr>
                <w:shd w:fill="fffbfb" w:val="clear"/>
                <w:tcMar>
                  <w:top w:w="43.2" w:type="dxa"/>
                  <w:left w:w="43.2" w:type="dxa"/>
                  <w:bottom w:w="43.2" w:type="dxa"/>
                  <w:right w:w="43.2" w:type="dxa"/>
                </w:tcMar>
              </w:tcPr>
              <w:p w:rsidR="00000000" w:rsidDel="00000000" w:rsidP="00000000" w:rsidRDefault="00000000" w:rsidRPr="00000000" w14:paraId="00000553">
                <w:pPr>
                  <w:spacing w:line="216" w:lineRule="auto"/>
                  <w:rPr>
                    <w:sz w:val="16"/>
                    <w:szCs w:val="16"/>
                  </w:rPr>
                </w:pPr>
                <w:r w:rsidDel="00000000" w:rsidR="00000000" w:rsidRPr="00000000">
                  <w:rPr>
                    <w:sz w:val="16"/>
                    <w:szCs w:val="16"/>
                    <w:rtl w:val="0"/>
                  </w:rPr>
                  <w:t xml:space="preserve">Prerequisites</w:t>
                </w:r>
              </w:p>
            </w:tc>
            <w:tc>
              <w:tcPr>
                <w:shd w:fill="fffbfb" w:val="clear"/>
                <w:tcMar>
                  <w:top w:w="43.2" w:type="dxa"/>
                  <w:left w:w="43.2" w:type="dxa"/>
                  <w:bottom w:w="43.2" w:type="dxa"/>
                  <w:right w:w="43.2" w:type="dxa"/>
                </w:tcMar>
              </w:tcPr>
              <w:p w:rsidR="00000000" w:rsidDel="00000000" w:rsidP="00000000" w:rsidRDefault="00000000" w:rsidRPr="00000000" w14:paraId="00000554">
                <w:pPr>
                  <w:spacing w:line="216" w:lineRule="auto"/>
                  <w:rPr>
                    <w:sz w:val="16"/>
                    <w:szCs w:val="16"/>
                  </w:rPr>
                </w:pPr>
                <w:r w:rsidDel="00000000" w:rsidR="00000000" w:rsidRPr="00000000">
                  <w:rPr>
                    <w:sz w:val="16"/>
                    <w:szCs w:val="16"/>
                    <w:rtl w:val="0"/>
                  </w:rPr>
                  <w:t xml:space="preserve">Year</w:t>
                </w:r>
              </w:p>
            </w:tc>
            <w:tc>
              <w:tcPr>
                <w:shd w:fill="fffbfb" w:val="clear"/>
                <w:tcMar>
                  <w:top w:w="43.2" w:type="dxa"/>
                  <w:left w:w="43.2" w:type="dxa"/>
                  <w:bottom w:w="43.2" w:type="dxa"/>
                  <w:right w:w="43.2" w:type="dxa"/>
                </w:tcMar>
              </w:tcPr>
              <w:p w:rsidR="00000000" w:rsidDel="00000000" w:rsidP="00000000" w:rsidRDefault="00000000" w:rsidRPr="00000000" w14:paraId="00000555">
                <w:pPr>
                  <w:spacing w:line="216" w:lineRule="auto"/>
                  <w:rPr>
                    <w:sz w:val="16"/>
                    <w:szCs w:val="16"/>
                  </w:rPr>
                </w:pPr>
                <w:r w:rsidDel="00000000" w:rsidR="00000000" w:rsidRPr="00000000">
                  <w:rPr>
                    <w:sz w:val="16"/>
                    <w:szCs w:val="16"/>
                    <w:rtl w:val="0"/>
                  </w:rPr>
                  <w:t xml:space="preserve">Credits</w:t>
                </w:r>
              </w:p>
            </w:tc>
            <w:tc>
              <w:tcPr>
                <w:shd w:fill="fffbfb" w:val="clear"/>
                <w:tcMar>
                  <w:top w:w="43.2" w:type="dxa"/>
                  <w:left w:w="43.2" w:type="dxa"/>
                  <w:bottom w:w="43.2" w:type="dxa"/>
                  <w:right w:w="43.2" w:type="dxa"/>
                </w:tcMar>
              </w:tcPr>
              <w:p w:rsidR="00000000" w:rsidDel="00000000" w:rsidP="00000000" w:rsidRDefault="00000000" w:rsidRPr="00000000" w14:paraId="00000556">
                <w:pPr>
                  <w:spacing w:line="216" w:lineRule="auto"/>
                  <w:rPr>
                    <w:sz w:val="16"/>
                    <w:szCs w:val="16"/>
                  </w:rPr>
                </w:pPr>
                <w:r w:rsidDel="00000000" w:rsidR="00000000" w:rsidRPr="00000000">
                  <w:rPr>
                    <w:sz w:val="16"/>
                    <w:szCs w:val="16"/>
                    <w:rtl w:val="0"/>
                  </w:rPr>
                  <w:t xml:space="preserve">Lectures (hours/week)</w:t>
                </w:r>
              </w:p>
              <w:p w:rsidR="00000000" w:rsidDel="00000000" w:rsidP="00000000" w:rsidRDefault="00000000" w:rsidRPr="00000000" w14:paraId="00000557">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558">
                <w:pPr>
                  <w:spacing w:line="216" w:lineRule="auto"/>
                  <w:rPr>
                    <w:sz w:val="16"/>
                    <w:szCs w:val="16"/>
                  </w:rPr>
                </w:pPr>
                <w:r w:rsidDel="00000000" w:rsidR="00000000" w:rsidRPr="00000000">
                  <w:rPr>
                    <w:sz w:val="16"/>
                    <w:szCs w:val="16"/>
                    <w:rtl w:val="0"/>
                  </w:rPr>
                  <w:t xml:space="preserve">Seminars (hours/week)</w:t>
                </w:r>
              </w:p>
              <w:p w:rsidR="00000000" w:rsidDel="00000000" w:rsidP="00000000" w:rsidRDefault="00000000" w:rsidRPr="00000000" w14:paraId="00000559">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55A">
                <w:pPr>
                  <w:spacing w:line="216" w:lineRule="auto"/>
                  <w:rPr>
                    <w:sz w:val="16"/>
                    <w:szCs w:val="16"/>
                  </w:rPr>
                </w:pPr>
                <w:r w:rsidDel="00000000" w:rsidR="00000000" w:rsidRPr="00000000">
                  <w:rPr>
                    <w:sz w:val="16"/>
                    <w:szCs w:val="16"/>
                    <w:rtl w:val="0"/>
                  </w:rPr>
                  <w:t xml:space="preserve">Contact teaching (semester)</w:t>
                </w:r>
              </w:p>
              <w:p w:rsidR="00000000" w:rsidDel="00000000" w:rsidP="00000000" w:rsidRDefault="00000000" w:rsidRPr="00000000" w14:paraId="0000055B">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55C">
                <w:pPr>
                  <w:spacing w:line="216" w:lineRule="auto"/>
                  <w:rPr>
                    <w:sz w:val="16"/>
                    <w:szCs w:val="16"/>
                  </w:rPr>
                </w:pPr>
                <w:r w:rsidDel="00000000" w:rsidR="00000000" w:rsidRPr="00000000">
                  <w:rPr>
                    <w:sz w:val="16"/>
                    <w:szCs w:val="16"/>
                    <w:rtl w:val="0"/>
                  </w:rPr>
                  <w:t xml:space="preserve">Non-contact teaching</w:t>
                </w:r>
              </w:p>
              <w:p w:rsidR="00000000" w:rsidDel="00000000" w:rsidP="00000000" w:rsidRDefault="00000000" w:rsidRPr="00000000" w14:paraId="0000055D">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55E">
                <w:pPr>
                  <w:spacing w:line="216" w:lineRule="auto"/>
                  <w:rPr/>
                </w:pPr>
                <w:r w:rsidDel="00000000" w:rsidR="00000000" w:rsidRPr="00000000">
                  <w:rPr>
                    <w:rtl w:val="0"/>
                  </w:rPr>
                  <w:t xml:space="preserve">Provided by</w:t>
                </w:r>
              </w:p>
            </w:tc>
            <w:tc>
              <w:tcPr>
                <w:shd w:fill="fffbfb" w:val="clear"/>
                <w:tcMar>
                  <w:top w:w="43.2" w:type="dxa"/>
                  <w:left w:w="43.2" w:type="dxa"/>
                  <w:bottom w:w="43.2" w:type="dxa"/>
                  <w:right w:w="43.2" w:type="dxa"/>
                </w:tcMar>
              </w:tcPr>
              <w:p w:rsidR="00000000" w:rsidDel="00000000" w:rsidP="00000000" w:rsidRDefault="00000000" w:rsidRPr="00000000" w14:paraId="0000055F">
                <w:pPr>
                  <w:spacing w:line="216" w:lineRule="auto"/>
                  <w:rPr/>
                </w:pPr>
                <w:r w:rsidDel="00000000" w:rsidR="00000000" w:rsidRPr="00000000">
                  <w:rPr>
                    <w:rtl w:val="0"/>
                  </w:rPr>
                  <w:t xml:space="preserve">Guarantor</w:t>
                </w:r>
              </w:p>
            </w:tc>
            <w:tc>
              <w:tcPr>
                <w:shd w:fill="fffbfb" w:val="clear"/>
                <w:tcMar>
                  <w:top w:w="43.2" w:type="dxa"/>
                  <w:left w:w="43.2" w:type="dxa"/>
                  <w:bottom w:w="43.2" w:type="dxa"/>
                  <w:right w:w="43.2" w:type="dxa"/>
                </w:tcMar>
              </w:tcPr>
              <w:p w:rsidR="00000000" w:rsidDel="00000000" w:rsidP="00000000" w:rsidRDefault="00000000" w:rsidRPr="00000000" w14:paraId="00000560">
                <w:pPr>
                  <w:spacing w:line="216" w:lineRule="auto"/>
                  <w:rPr/>
                </w:pPr>
                <w:r w:rsidDel="00000000" w:rsidR="00000000" w:rsidRPr="00000000">
                  <w:rPr>
                    <w:rtl w:val="0"/>
                  </w:rPr>
                  <w:t xml:space="preserve">Contact</w:t>
                </w:r>
              </w:p>
            </w:tc>
            <w:tc>
              <w:tcPr>
                <w:shd w:fill="fffbfb" w:val="clear"/>
                <w:tcMar>
                  <w:top w:w="43.2" w:type="dxa"/>
                  <w:left w:w="43.2" w:type="dxa"/>
                  <w:bottom w:w="43.2" w:type="dxa"/>
                  <w:right w:w="43.2" w:type="dxa"/>
                </w:tcMar>
              </w:tcPr>
              <w:p w:rsidR="00000000" w:rsidDel="00000000" w:rsidP="00000000" w:rsidRDefault="00000000" w:rsidRPr="00000000" w14:paraId="00000561">
                <w:pPr>
                  <w:spacing w:line="216" w:lineRule="auto"/>
                  <w:rPr/>
                </w:pPr>
                <w:r w:rsidDel="00000000" w:rsidR="00000000" w:rsidRPr="00000000">
                  <w:rPr>
                    <w:rtl w:val="0"/>
                  </w:rPr>
                  <w:t xml:space="preserve">CRZ</w:t>
                </w:r>
              </w:p>
            </w:tc>
          </w:tr>
          <w:tr>
            <w:trPr>
              <w:cantSplit w:val="0"/>
              <w:tblHeader w:val="0"/>
            </w:trPr>
            <w:tc>
              <w:tcPr>
                <w:shd w:fill="fffcf2" w:val="clear"/>
                <w:tcMar>
                  <w:top w:w="43.2" w:type="dxa"/>
                  <w:left w:w="43.2" w:type="dxa"/>
                  <w:bottom w:w="43.2" w:type="dxa"/>
                  <w:right w:w="43.2" w:type="dxa"/>
                </w:tcMar>
              </w:tcPr>
              <w:p w:rsidR="00000000" w:rsidDel="00000000" w:rsidP="00000000" w:rsidRDefault="00000000" w:rsidRPr="00000000" w14:paraId="00000562">
                <w:pPr>
                  <w:spacing w:line="216" w:lineRule="auto"/>
                  <w:rPr/>
                </w:pPr>
                <w:r w:rsidDel="00000000" w:rsidR="00000000" w:rsidRPr="00000000">
                  <w:rPr>
                    <w:rtl w:val="0"/>
                  </w:rPr>
                  <w:t xml:space="preserve">IR-241</w:t>
                </w:r>
              </w:p>
            </w:tc>
            <w:tc>
              <w:tcPr>
                <w:shd w:fill="fffcf2" w:val="clear"/>
                <w:tcMar>
                  <w:top w:w="43.2" w:type="dxa"/>
                  <w:left w:w="43.2" w:type="dxa"/>
                  <w:bottom w:w="43.2" w:type="dxa"/>
                  <w:right w:w="43.2" w:type="dxa"/>
                </w:tcMar>
              </w:tcPr>
              <w:p w:rsidR="00000000" w:rsidDel="00000000" w:rsidP="00000000" w:rsidRDefault="00000000" w:rsidRPr="00000000" w14:paraId="00000563">
                <w:pPr>
                  <w:spacing w:line="216" w:lineRule="auto"/>
                  <w:rPr/>
                </w:pPr>
                <w:r w:rsidDel="00000000" w:rsidR="00000000" w:rsidRPr="00000000">
                  <w:rPr>
                    <w:rtl w:val="0"/>
                  </w:rPr>
                  <w:t xml:space="preserve">International Conflict and Cooperation</w:t>
                </w:r>
              </w:p>
            </w:tc>
            <w:tc>
              <w:tcPr>
                <w:shd w:fill="fffcf2" w:val="clear"/>
                <w:tcMar>
                  <w:top w:w="43.2" w:type="dxa"/>
                  <w:left w:w="43.2" w:type="dxa"/>
                  <w:bottom w:w="43.2" w:type="dxa"/>
                  <w:right w:w="43.2" w:type="dxa"/>
                </w:tcMar>
              </w:tcPr>
              <w:p w:rsidR="00000000" w:rsidDel="00000000" w:rsidP="00000000" w:rsidRDefault="00000000" w:rsidRPr="00000000" w14:paraId="00000564">
                <w:pPr>
                  <w:spacing w:line="216" w:lineRule="auto"/>
                  <w:rPr/>
                </w:pPr>
                <w:r w:rsidDel="00000000" w:rsidR="00000000" w:rsidRPr="00000000">
                  <w:rPr>
                    <w:rtl w:val="0"/>
                  </w:rPr>
                  <w:t xml:space="preserve">PP</w:t>
                </w:r>
              </w:p>
            </w:tc>
            <w:tc>
              <w:tcPr>
                <w:shd w:fill="fffcf2" w:val="clear"/>
                <w:tcMar>
                  <w:top w:w="43.2" w:type="dxa"/>
                  <w:left w:w="43.2" w:type="dxa"/>
                  <w:bottom w:w="43.2" w:type="dxa"/>
                  <w:right w:w="43.2" w:type="dxa"/>
                </w:tcMar>
              </w:tcPr>
              <w:p w:rsidR="00000000" w:rsidDel="00000000" w:rsidP="00000000" w:rsidRDefault="00000000" w:rsidRPr="00000000" w14:paraId="00000565">
                <w:pPr>
                  <w:spacing w:line="216" w:lineRule="auto"/>
                  <w:rPr/>
                </w:pPr>
                <w:r w:rsidDel="00000000" w:rsidR="00000000" w:rsidRPr="00000000">
                  <w:rPr>
                    <w:rtl w:val="0"/>
                  </w:rPr>
                  <w:t xml:space="preserve">yes</w:t>
                </w:r>
              </w:p>
            </w:tc>
            <w:tc>
              <w:tcPr>
                <w:shd w:fill="fffcf2" w:val="clear"/>
                <w:tcMar>
                  <w:top w:w="43.2" w:type="dxa"/>
                  <w:left w:w="43.2" w:type="dxa"/>
                  <w:bottom w:w="43.2" w:type="dxa"/>
                  <w:right w:w="43.2" w:type="dxa"/>
                </w:tcMar>
              </w:tcPr>
              <w:p w:rsidR="00000000" w:rsidDel="00000000" w:rsidP="00000000" w:rsidRDefault="00000000" w:rsidRPr="00000000" w14:paraId="00000566">
                <w:pPr>
                  <w:spacing w:line="216" w:lineRule="auto"/>
                  <w:rPr/>
                </w:pPr>
                <w:r w:rsidDel="00000000" w:rsidR="00000000" w:rsidRPr="00000000">
                  <w:rPr>
                    <w:rtl w:val="0"/>
                  </w:rPr>
                  <w:t xml:space="preserve">–</w:t>
                </w:r>
              </w:p>
            </w:tc>
            <w:tc>
              <w:tcPr>
                <w:shd w:fill="fffcf2" w:val="clear"/>
                <w:tcMar>
                  <w:top w:w="43.2" w:type="dxa"/>
                  <w:left w:w="43.2" w:type="dxa"/>
                  <w:bottom w:w="43.2" w:type="dxa"/>
                  <w:right w:w="43.2" w:type="dxa"/>
                </w:tcMar>
              </w:tcPr>
              <w:p w:rsidR="00000000" w:rsidDel="00000000" w:rsidP="00000000" w:rsidRDefault="00000000" w:rsidRPr="00000000" w14:paraId="00000567">
                <w:pPr>
                  <w:spacing w:line="216" w:lineRule="auto"/>
                  <w:rPr/>
                </w:pPr>
                <w:r w:rsidDel="00000000" w:rsidR="00000000" w:rsidRPr="00000000">
                  <w:rPr>
                    <w:rtl w:val="0"/>
                  </w:rPr>
                  <w:t xml:space="preserve">2.</w:t>
                </w:r>
              </w:p>
            </w:tc>
            <w:tc>
              <w:tcPr>
                <w:shd w:fill="fffcf2" w:val="clear"/>
                <w:tcMar>
                  <w:top w:w="43.2" w:type="dxa"/>
                  <w:left w:w="43.2" w:type="dxa"/>
                  <w:bottom w:w="43.2" w:type="dxa"/>
                  <w:right w:w="43.2" w:type="dxa"/>
                </w:tcMar>
              </w:tcPr>
              <w:p w:rsidR="00000000" w:rsidDel="00000000" w:rsidP="00000000" w:rsidRDefault="00000000" w:rsidRPr="00000000" w14:paraId="00000568">
                <w:pPr>
                  <w:spacing w:line="216" w:lineRule="auto"/>
                  <w:rPr/>
                </w:pPr>
                <w:r w:rsidDel="00000000" w:rsidR="00000000" w:rsidRPr="00000000">
                  <w:rPr>
                    <w:rtl w:val="0"/>
                  </w:rPr>
                  <w:t xml:space="preserve">6</w:t>
                </w:r>
              </w:p>
            </w:tc>
            <w:tc>
              <w:tcPr>
                <w:shd w:fill="fffcf2" w:val="clear"/>
                <w:tcMar>
                  <w:top w:w="43.2" w:type="dxa"/>
                  <w:left w:w="43.2" w:type="dxa"/>
                  <w:bottom w:w="43.2" w:type="dxa"/>
                  <w:right w:w="43.2" w:type="dxa"/>
                </w:tcMar>
              </w:tcPr>
              <w:p w:rsidR="00000000" w:rsidDel="00000000" w:rsidP="00000000" w:rsidRDefault="00000000" w:rsidRPr="00000000" w14:paraId="00000569">
                <w:pPr>
                  <w:spacing w:line="216" w:lineRule="auto"/>
                  <w:rPr/>
                </w:pPr>
                <w:r w:rsidDel="00000000" w:rsidR="00000000" w:rsidRPr="00000000">
                  <w:rPr>
                    <w:rtl w:val="0"/>
                  </w:rPr>
                  <w:t xml:space="preserve">1.5 </w:t>
                </w:r>
              </w:p>
            </w:tc>
            <w:tc>
              <w:tcPr>
                <w:shd w:fill="fffcf2" w:val="clear"/>
                <w:tcMar>
                  <w:top w:w="43.2" w:type="dxa"/>
                  <w:left w:w="43.2" w:type="dxa"/>
                  <w:bottom w:w="43.2" w:type="dxa"/>
                  <w:right w:w="43.2" w:type="dxa"/>
                </w:tcMar>
              </w:tcPr>
              <w:p w:rsidR="00000000" w:rsidDel="00000000" w:rsidP="00000000" w:rsidRDefault="00000000" w:rsidRPr="00000000" w14:paraId="0000056A">
                <w:pPr>
                  <w:spacing w:line="216" w:lineRule="auto"/>
                  <w:rPr/>
                </w:pPr>
                <w:r w:rsidDel="00000000" w:rsidR="00000000" w:rsidRPr="00000000">
                  <w:rPr>
                    <w:rtl w:val="0"/>
                  </w:rPr>
                  <w:t xml:space="preserve">1.5</w:t>
                </w:r>
              </w:p>
            </w:tc>
            <w:tc>
              <w:tcPr>
                <w:shd w:fill="fffcf2" w:val="clear"/>
                <w:tcMar>
                  <w:top w:w="43.2" w:type="dxa"/>
                  <w:left w:w="43.2" w:type="dxa"/>
                  <w:bottom w:w="43.2" w:type="dxa"/>
                  <w:right w:w="43.2" w:type="dxa"/>
                </w:tcMar>
              </w:tcPr>
              <w:p w:rsidR="00000000" w:rsidDel="00000000" w:rsidP="00000000" w:rsidRDefault="00000000" w:rsidRPr="00000000" w14:paraId="0000056B">
                <w:pPr>
                  <w:spacing w:line="216" w:lineRule="auto"/>
                  <w:rPr/>
                </w:pPr>
                <w:r w:rsidDel="00000000" w:rsidR="00000000" w:rsidRPr="00000000">
                  <w:rPr>
                    <w:rtl w:val="0"/>
                  </w:rPr>
                  <w:t xml:space="preserve">45</w:t>
                </w:r>
              </w:p>
            </w:tc>
            <w:tc>
              <w:tcPr>
                <w:shd w:fill="fffcf2" w:val="clear"/>
                <w:tcMar>
                  <w:top w:w="43.2" w:type="dxa"/>
                  <w:left w:w="43.2" w:type="dxa"/>
                  <w:bottom w:w="43.2" w:type="dxa"/>
                  <w:right w:w="43.2" w:type="dxa"/>
                </w:tcMar>
              </w:tcPr>
              <w:p w:rsidR="00000000" w:rsidDel="00000000" w:rsidP="00000000" w:rsidRDefault="00000000" w:rsidRPr="00000000" w14:paraId="0000056C">
                <w:pPr>
                  <w:spacing w:line="216" w:lineRule="auto"/>
                  <w:rPr/>
                </w:pPr>
                <w:r w:rsidDel="00000000" w:rsidR="00000000" w:rsidRPr="00000000">
                  <w:rPr>
                    <w:rtl w:val="0"/>
                  </w:rPr>
                  <w:t xml:space="preserve">105</w:t>
                </w:r>
              </w:p>
            </w:tc>
            <w:tc>
              <w:tcPr>
                <w:shd w:fill="fffcf2" w:val="clear"/>
                <w:tcMar>
                  <w:top w:w="43.2" w:type="dxa"/>
                  <w:left w:w="43.2" w:type="dxa"/>
                  <w:bottom w:w="43.2" w:type="dxa"/>
                  <w:right w:w="43.2" w:type="dxa"/>
                </w:tcMar>
              </w:tcPr>
              <w:p w:rsidR="00000000" w:rsidDel="00000000" w:rsidP="00000000" w:rsidRDefault="00000000" w:rsidRPr="00000000" w14:paraId="0000056D">
                <w:pPr>
                  <w:spacing w:line="216" w:lineRule="auto"/>
                  <w:rPr/>
                </w:pPr>
                <w:r w:rsidDel="00000000" w:rsidR="00000000" w:rsidRPr="00000000">
                  <w:rPr>
                    <w:rtl w:val="0"/>
                  </w:rPr>
                  <w:t xml:space="preserve">Dagmar Kusá</w:t>
                </w:r>
              </w:p>
            </w:tc>
            <w:tc>
              <w:tcPr>
                <w:shd w:fill="fffbfb" w:val="clear"/>
                <w:tcMar>
                  <w:top w:w="43.2" w:type="dxa"/>
                  <w:left w:w="43.2" w:type="dxa"/>
                  <w:bottom w:w="43.2" w:type="dxa"/>
                  <w:right w:w="43.2" w:type="dxa"/>
                </w:tcMar>
              </w:tcPr>
              <w:p w:rsidR="00000000" w:rsidDel="00000000" w:rsidP="00000000" w:rsidRDefault="00000000" w:rsidRPr="00000000" w14:paraId="0000056E">
                <w:pPr>
                  <w:spacing w:line="216" w:lineRule="auto"/>
                  <w:rPr/>
                </w:pPr>
                <w:r w:rsidDel="00000000" w:rsidR="00000000" w:rsidRPr="00000000">
                  <w:rPr>
                    <w:rtl w:val="0"/>
                  </w:rPr>
                  <w:t xml:space="preserve">Dagmar Kusá</w:t>
                </w:r>
              </w:p>
            </w:tc>
            <w:tc>
              <w:tcPr>
                <w:shd w:fill="fffbfb" w:val="clear"/>
                <w:tcMar>
                  <w:top w:w="43.2" w:type="dxa"/>
                  <w:left w:w="43.2" w:type="dxa"/>
                  <w:bottom w:w="43.2" w:type="dxa"/>
                  <w:right w:w="43.2" w:type="dxa"/>
                </w:tcMar>
              </w:tcPr>
              <w:p w:rsidR="00000000" w:rsidDel="00000000" w:rsidP="00000000" w:rsidRDefault="00000000" w:rsidRPr="00000000" w14:paraId="0000056F">
                <w:pPr>
                  <w:spacing w:line="216" w:lineRule="auto"/>
                  <w:rPr/>
                </w:pPr>
                <w:hyperlink r:id="rId44">
                  <w:r w:rsidDel="00000000" w:rsidR="00000000" w:rsidRPr="00000000">
                    <w:rPr>
                      <w:color w:val="1155cc"/>
                      <w:u w:val="single"/>
                      <w:rtl w:val="0"/>
                    </w:rPr>
                    <w:t xml:space="preserve">kusa@bisla.sk</w:t>
                  </w:r>
                </w:hyperlink>
                <w:r w:rsidDel="00000000" w:rsidR="00000000" w:rsidRPr="00000000">
                  <w:rPr>
                    <w:rtl w:val="0"/>
                  </w:rPr>
                  <w:t xml:space="preserve"> </w:t>
                </w:r>
              </w:p>
            </w:tc>
            <w:tc>
              <w:tcPr>
                <w:shd w:fill="fffbfb" w:val="clear"/>
                <w:tcMar>
                  <w:top w:w="43.2" w:type="dxa"/>
                  <w:left w:w="43.2" w:type="dxa"/>
                  <w:bottom w:w="43.2" w:type="dxa"/>
                  <w:right w:w="43.2" w:type="dxa"/>
                </w:tcMar>
              </w:tcPr>
              <w:p w:rsidR="00000000" w:rsidDel="00000000" w:rsidP="00000000" w:rsidRDefault="00000000" w:rsidRPr="00000000" w14:paraId="00000570">
                <w:pPr>
                  <w:spacing w:line="216" w:lineRule="auto"/>
                  <w:rPr/>
                </w:pPr>
                <w:hyperlink r:id="rId45">
                  <w:r w:rsidDel="00000000" w:rsidR="00000000" w:rsidRPr="00000000">
                    <w:rPr>
                      <w:color w:val="1155cc"/>
                      <w:u w:val="single"/>
                      <w:rtl w:val="0"/>
                    </w:rPr>
                    <w:t xml:space="preserve">https://www.portalvs.sk/regzam/detail/16362</w:t>
                  </w:r>
                </w:hyperlink>
                <w:r w:rsidDel="00000000" w:rsidR="00000000" w:rsidRPr="00000000">
                  <w:rPr>
                    <w:rtl w:val="0"/>
                  </w:rPr>
                  <w:t xml:space="preserve"> </w:t>
                </w:r>
              </w:p>
            </w:tc>
          </w:tr>
          <w:tr>
            <w:trPr>
              <w:cantSplit w:val="0"/>
              <w:tblHeader w:val="0"/>
            </w:trPr>
            <w:tc>
              <w:tcPr>
                <w:shd w:fill="fffcf2" w:val="clear"/>
                <w:tcMar>
                  <w:top w:w="43.2" w:type="dxa"/>
                  <w:left w:w="43.2" w:type="dxa"/>
                  <w:bottom w:w="43.2" w:type="dxa"/>
                  <w:right w:w="43.2" w:type="dxa"/>
                </w:tcMar>
              </w:tcPr>
              <w:p w:rsidR="00000000" w:rsidDel="00000000" w:rsidP="00000000" w:rsidRDefault="00000000" w:rsidRPr="00000000" w14:paraId="00000571">
                <w:pPr>
                  <w:spacing w:line="216" w:lineRule="auto"/>
                  <w:rPr/>
                </w:pPr>
                <w:r w:rsidDel="00000000" w:rsidR="00000000" w:rsidRPr="00000000">
                  <w:rPr>
                    <w:rtl w:val="0"/>
                  </w:rPr>
                  <w:t xml:space="preserve">IR-243</w:t>
                </w:r>
              </w:p>
            </w:tc>
            <w:tc>
              <w:tcPr>
                <w:shd w:fill="fffcf2" w:val="clear"/>
                <w:tcMar>
                  <w:top w:w="43.2" w:type="dxa"/>
                  <w:left w:w="43.2" w:type="dxa"/>
                  <w:bottom w:w="43.2" w:type="dxa"/>
                  <w:right w:w="43.2" w:type="dxa"/>
                </w:tcMar>
              </w:tcPr>
              <w:p w:rsidR="00000000" w:rsidDel="00000000" w:rsidP="00000000" w:rsidRDefault="00000000" w:rsidRPr="00000000" w14:paraId="00000572">
                <w:pPr>
                  <w:spacing w:line="216" w:lineRule="auto"/>
                  <w:rPr/>
                </w:pPr>
                <w:r w:rsidDel="00000000" w:rsidR="00000000" w:rsidRPr="00000000">
                  <w:rPr>
                    <w:rtl w:val="0"/>
                  </w:rPr>
                  <w:t xml:space="preserve">European Union</w:t>
                </w:r>
              </w:p>
            </w:tc>
            <w:tc>
              <w:tcPr>
                <w:shd w:fill="fffcf2" w:val="clear"/>
                <w:tcMar>
                  <w:top w:w="43.2" w:type="dxa"/>
                  <w:left w:w="43.2" w:type="dxa"/>
                  <w:bottom w:w="43.2" w:type="dxa"/>
                  <w:right w:w="43.2" w:type="dxa"/>
                </w:tcMar>
              </w:tcPr>
              <w:p w:rsidR="00000000" w:rsidDel="00000000" w:rsidP="00000000" w:rsidRDefault="00000000" w:rsidRPr="00000000" w14:paraId="00000573">
                <w:pPr>
                  <w:spacing w:line="216" w:lineRule="auto"/>
                  <w:rPr/>
                </w:pPr>
                <w:r w:rsidDel="00000000" w:rsidR="00000000" w:rsidRPr="00000000">
                  <w:rPr>
                    <w:rtl w:val="0"/>
                  </w:rPr>
                  <w:t xml:space="preserve">PP</w:t>
                </w:r>
              </w:p>
            </w:tc>
            <w:tc>
              <w:tcPr>
                <w:shd w:fill="fffcf2" w:val="clear"/>
                <w:tcMar>
                  <w:top w:w="43.2" w:type="dxa"/>
                  <w:left w:w="43.2" w:type="dxa"/>
                  <w:bottom w:w="43.2" w:type="dxa"/>
                  <w:right w:w="43.2" w:type="dxa"/>
                </w:tcMar>
              </w:tcPr>
              <w:p w:rsidR="00000000" w:rsidDel="00000000" w:rsidP="00000000" w:rsidRDefault="00000000" w:rsidRPr="00000000" w14:paraId="00000574">
                <w:pPr>
                  <w:spacing w:line="216" w:lineRule="auto"/>
                  <w:rPr/>
                </w:pPr>
                <w:r w:rsidDel="00000000" w:rsidR="00000000" w:rsidRPr="00000000">
                  <w:rPr>
                    <w:rtl w:val="0"/>
                  </w:rPr>
                  <w:t xml:space="preserve">yes</w:t>
                </w:r>
              </w:p>
            </w:tc>
            <w:tc>
              <w:tcPr>
                <w:shd w:fill="fffcf2" w:val="clear"/>
                <w:tcMar>
                  <w:top w:w="43.2" w:type="dxa"/>
                  <w:left w:w="43.2" w:type="dxa"/>
                  <w:bottom w:w="43.2" w:type="dxa"/>
                  <w:right w:w="43.2" w:type="dxa"/>
                </w:tcMar>
              </w:tcPr>
              <w:p w:rsidR="00000000" w:rsidDel="00000000" w:rsidP="00000000" w:rsidRDefault="00000000" w:rsidRPr="00000000" w14:paraId="00000575">
                <w:pPr>
                  <w:spacing w:line="216" w:lineRule="auto"/>
                  <w:rPr/>
                </w:pPr>
                <w:r w:rsidDel="00000000" w:rsidR="00000000" w:rsidRPr="00000000">
                  <w:rPr>
                    <w:rtl w:val="0"/>
                  </w:rPr>
                  <w:t xml:space="preserve">–</w:t>
                </w:r>
              </w:p>
            </w:tc>
            <w:tc>
              <w:tcPr>
                <w:shd w:fill="fffcf2" w:val="clear"/>
                <w:tcMar>
                  <w:top w:w="43.2" w:type="dxa"/>
                  <w:left w:w="43.2" w:type="dxa"/>
                  <w:bottom w:w="43.2" w:type="dxa"/>
                  <w:right w:w="43.2" w:type="dxa"/>
                </w:tcMar>
              </w:tcPr>
              <w:p w:rsidR="00000000" w:rsidDel="00000000" w:rsidP="00000000" w:rsidRDefault="00000000" w:rsidRPr="00000000" w14:paraId="00000576">
                <w:pPr>
                  <w:spacing w:line="216" w:lineRule="auto"/>
                  <w:rPr/>
                </w:pPr>
                <w:r w:rsidDel="00000000" w:rsidR="00000000" w:rsidRPr="00000000">
                  <w:rPr>
                    <w:rtl w:val="0"/>
                  </w:rPr>
                  <w:t xml:space="preserve">2.</w:t>
                </w:r>
              </w:p>
            </w:tc>
            <w:tc>
              <w:tcPr>
                <w:shd w:fill="fffcf2" w:val="clear"/>
                <w:tcMar>
                  <w:top w:w="43.2" w:type="dxa"/>
                  <w:left w:w="43.2" w:type="dxa"/>
                  <w:bottom w:w="43.2" w:type="dxa"/>
                  <w:right w:w="43.2" w:type="dxa"/>
                </w:tcMar>
              </w:tcPr>
              <w:p w:rsidR="00000000" w:rsidDel="00000000" w:rsidP="00000000" w:rsidRDefault="00000000" w:rsidRPr="00000000" w14:paraId="00000577">
                <w:pPr>
                  <w:spacing w:line="216" w:lineRule="auto"/>
                  <w:rPr/>
                </w:pPr>
                <w:r w:rsidDel="00000000" w:rsidR="00000000" w:rsidRPr="00000000">
                  <w:rPr>
                    <w:rtl w:val="0"/>
                  </w:rPr>
                  <w:t xml:space="preserve">6</w:t>
                </w:r>
              </w:p>
            </w:tc>
            <w:tc>
              <w:tcPr>
                <w:shd w:fill="fffcf2" w:val="clear"/>
                <w:tcMar>
                  <w:top w:w="43.2" w:type="dxa"/>
                  <w:left w:w="43.2" w:type="dxa"/>
                  <w:bottom w:w="43.2" w:type="dxa"/>
                  <w:right w:w="43.2" w:type="dxa"/>
                </w:tcMar>
              </w:tcPr>
              <w:p w:rsidR="00000000" w:rsidDel="00000000" w:rsidP="00000000" w:rsidRDefault="00000000" w:rsidRPr="00000000" w14:paraId="00000578">
                <w:pPr>
                  <w:spacing w:line="216" w:lineRule="auto"/>
                  <w:rPr/>
                </w:pPr>
                <w:r w:rsidDel="00000000" w:rsidR="00000000" w:rsidRPr="00000000">
                  <w:rPr>
                    <w:rtl w:val="0"/>
                  </w:rPr>
                  <w:t xml:space="preserve">1.5</w:t>
                </w:r>
              </w:p>
            </w:tc>
            <w:tc>
              <w:tcPr>
                <w:shd w:fill="fffcf2" w:val="clear"/>
                <w:tcMar>
                  <w:top w:w="43.2" w:type="dxa"/>
                  <w:left w:w="43.2" w:type="dxa"/>
                  <w:bottom w:w="43.2" w:type="dxa"/>
                  <w:right w:w="43.2" w:type="dxa"/>
                </w:tcMar>
              </w:tcPr>
              <w:p w:rsidR="00000000" w:rsidDel="00000000" w:rsidP="00000000" w:rsidRDefault="00000000" w:rsidRPr="00000000" w14:paraId="00000579">
                <w:pPr>
                  <w:spacing w:line="216" w:lineRule="auto"/>
                  <w:rPr/>
                </w:pPr>
                <w:r w:rsidDel="00000000" w:rsidR="00000000" w:rsidRPr="00000000">
                  <w:rPr>
                    <w:rtl w:val="0"/>
                  </w:rPr>
                  <w:t xml:space="preserve">1.5</w:t>
                </w:r>
              </w:p>
            </w:tc>
            <w:tc>
              <w:tcPr>
                <w:shd w:fill="fffcf2" w:val="clear"/>
                <w:tcMar>
                  <w:top w:w="43.2" w:type="dxa"/>
                  <w:left w:w="43.2" w:type="dxa"/>
                  <w:bottom w:w="43.2" w:type="dxa"/>
                  <w:right w:w="43.2" w:type="dxa"/>
                </w:tcMar>
              </w:tcPr>
              <w:p w:rsidR="00000000" w:rsidDel="00000000" w:rsidP="00000000" w:rsidRDefault="00000000" w:rsidRPr="00000000" w14:paraId="0000057A">
                <w:pPr>
                  <w:spacing w:line="216" w:lineRule="auto"/>
                  <w:rPr/>
                </w:pPr>
                <w:r w:rsidDel="00000000" w:rsidR="00000000" w:rsidRPr="00000000">
                  <w:rPr>
                    <w:rtl w:val="0"/>
                  </w:rPr>
                  <w:t xml:space="preserve">45</w:t>
                </w:r>
              </w:p>
            </w:tc>
            <w:tc>
              <w:tcPr>
                <w:shd w:fill="fffcf2" w:val="clear"/>
                <w:tcMar>
                  <w:top w:w="43.2" w:type="dxa"/>
                  <w:left w:w="43.2" w:type="dxa"/>
                  <w:bottom w:w="43.2" w:type="dxa"/>
                  <w:right w:w="43.2" w:type="dxa"/>
                </w:tcMar>
              </w:tcPr>
              <w:p w:rsidR="00000000" w:rsidDel="00000000" w:rsidP="00000000" w:rsidRDefault="00000000" w:rsidRPr="00000000" w14:paraId="0000057B">
                <w:pPr>
                  <w:spacing w:line="216" w:lineRule="auto"/>
                  <w:rPr/>
                </w:pPr>
                <w:r w:rsidDel="00000000" w:rsidR="00000000" w:rsidRPr="00000000">
                  <w:rPr>
                    <w:rtl w:val="0"/>
                  </w:rPr>
                  <w:t xml:space="preserve">105</w:t>
                </w:r>
              </w:p>
            </w:tc>
            <w:tc>
              <w:tcPr>
                <w:shd w:fill="fffcf2" w:val="clear"/>
                <w:tcMar>
                  <w:top w:w="43.2" w:type="dxa"/>
                  <w:left w:w="43.2" w:type="dxa"/>
                  <w:bottom w:w="43.2" w:type="dxa"/>
                  <w:right w:w="43.2" w:type="dxa"/>
                </w:tcMar>
              </w:tcPr>
              <w:p w:rsidR="00000000" w:rsidDel="00000000" w:rsidP="00000000" w:rsidRDefault="00000000" w:rsidRPr="00000000" w14:paraId="0000057C">
                <w:pPr>
                  <w:spacing w:line="216" w:lineRule="auto"/>
                  <w:rPr/>
                </w:pPr>
                <w:r w:rsidDel="00000000" w:rsidR="00000000" w:rsidRPr="00000000">
                  <w:rPr>
                    <w:rtl w:val="0"/>
                  </w:rPr>
                  <w:t xml:space="preserve">Sylvia Tiryaki</w:t>
                </w:r>
              </w:p>
            </w:tc>
            <w:tc>
              <w:tcPr>
                <w:shd w:fill="fffcf2" w:val="clear"/>
                <w:tcMar>
                  <w:top w:w="43.2" w:type="dxa"/>
                  <w:left w:w="43.2" w:type="dxa"/>
                  <w:bottom w:w="43.2" w:type="dxa"/>
                  <w:right w:w="43.2" w:type="dxa"/>
                </w:tcMar>
              </w:tcPr>
              <w:p w:rsidR="00000000" w:rsidDel="00000000" w:rsidP="00000000" w:rsidRDefault="00000000" w:rsidRPr="00000000" w14:paraId="0000057D">
                <w:pPr>
                  <w:spacing w:line="216" w:lineRule="auto"/>
                  <w:rPr/>
                </w:pPr>
                <w:r w:rsidDel="00000000" w:rsidR="00000000" w:rsidRPr="00000000">
                  <w:rPr>
                    <w:rtl w:val="0"/>
                  </w:rPr>
                  <w:t xml:space="preserve">Iveta Radičová</w:t>
                </w:r>
              </w:p>
            </w:tc>
            <w:tc>
              <w:tcPr>
                <w:shd w:fill="fffcf2" w:val="clear"/>
                <w:tcMar>
                  <w:top w:w="43.2" w:type="dxa"/>
                  <w:left w:w="43.2" w:type="dxa"/>
                  <w:bottom w:w="43.2" w:type="dxa"/>
                  <w:right w:w="43.2" w:type="dxa"/>
                </w:tcMar>
              </w:tcPr>
              <w:p w:rsidR="00000000" w:rsidDel="00000000" w:rsidP="00000000" w:rsidRDefault="00000000" w:rsidRPr="00000000" w14:paraId="0000057E">
                <w:pPr>
                  <w:spacing w:line="216" w:lineRule="auto"/>
                  <w:rPr/>
                </w:pPr>
                <w:hyperlink r:id="rId46">
                  <w:r w:rsidDel="00000000" w:rsidR="00000000" w:rsidRPr="00000000">
                    <w:rPr>
                      <w:color w:val="1155cc"/>
                      <w:u w:val="single"/>
                      <w:rtl w:val="0"/>
                    </w:rPr>
                    <w:t xml:space="preserve">abraham@bisla.sk</w:t>
                  </w:r>
                </w:hyperlink>
                <w:r w:rsidDel="00000000" w:rsidR="00000000" w:rsidRPr="00000000">
                  <w:rPr>
                    <w:rtl w:val="0"/>
                  </w:rPr>
                  <w:t xml:space="preserve"> </w:t>
                </w:r>
              </w:p>
            </w:tc>
            <w:tc>
              <w:tcPr>
                <w:shd w:fill="fffcf2" w:val="clear"/>
                <w:tcMar>
                  <w:top w:w="43.2" w:type="dxa"/>
                  <w:left w:w="43.2" w:type="dxa"/>
                  <w:bottom w:w="43.2" w:type="dxa"/>
                  <w:right w:w="43.2" w:type="dxa"/>
                </w:tcMar>
              </w:tcPr>
              <w:p w:rsidR="00000000" w:rsidDel="00000000" w:rsidP="00000000" w:rsidRDefault="00000000" w:rsidRPr="00000000" w14:paraId="0000057F">
                <w:pPr>
                  <w:spacing w:line="216" w:lineRule="auto"/>
                  <w:rPr/>
                </w:pPr>
                <w:hyperlink r:id="rId47">
                  <w:r w:rsidDel="00000000" w:rsidR="00000000" w:rsidRPr="00000000">
                    <w:rPr>
                      <w:color w:val="1155cc"/>
                      <w:u w:val="single"/>
                      <w:rtl w:val="0"/>
                    </w:rPr>
                    <w:t xml:space="preserve">https://www.portalvs.sk/regzam/detail/16360</w:t>
                  </w:r>
                </w:hyperlink>
                <w:r w:rsidDel="00000000" w:rsidR="00000000" w:rsidRPr="00000000">
                  <w:rPr>
                    <w:rtl w:val="0"/>
                  </w:rPr>
                  <w:t xml:space="preserve"> </w:t>
                </w:r>
              </w:p>
            </w:tc>
          </w:tr>
          <w:tr>
            <w:trPr>
              <w:cantSplit w:val="0"/>
              <w:tblHeader w:val="0"/>
            </w:trPr>
            <w:tc>
              <w:tcPr>
                <w:shd w:fill="fffcf2" w:val="clear"/>
                <w:tcMar>
                  <w:top w:w="43.2" w:type="dxa"/>
                  <w:left w:w="43.2" w:type="dxa"/>
                  <w:bottom w:w="43.2" w:type="dxa"/>
                  <w:right w:w="43.2" w:type="dxa"/>
                </w:tcMar>
              </w:tcPr>
              <w:p w:rsidR="00000000" w:rsidDel="00000000" w:rsidP="00000000" w:rsidRDefault="00000000" w:rsidRPr="00000000" w14:paraId="00000580">
                <w:pPr>
                  <w:spacing w:line="216" w:lineRule="auto"/>
                  <w:rPr/>
                </w:pPr>
                <w:r w:rsidDel="00000000" w:rsidR="00000000" w:rsidRPr="00000000">
                  <w:rPr>
                    <w:rtl w:val="0"/>
                  </w:rPr>
                  <w:t xml:space="preserve">IR-410</w:t>
                </w:r>
              </w:p>
            </w:tc>
            <w:tc>
              <w:tcPr>
                <w:shd w:fill="fffcf2" w:val="clear"/>
                <w:tcMar>
                  <w:top w:w="43.2" w:type="dxa"/>
                  <w:left w:w="43.2" w:type="dxa"/>
                  <w:bottom w:w="43.2" w:type="dxa"/>
                  <w:right w:w="43.2" w:type="dxa"/>
                </w:tcMar>
              </w:tcPr>
              <w:p w:rsidR="00000000" w:rsidDel="00000000" w:rsidP="00000000" w:rsidRDefault="00000000" w:rsidRPr="00000000" w14:paraId="00000581">
                <w:pPr>
                  <w:spacing w:line="216" w:lineRule="auto"/>
                  <w:rPr/>
                </w:pPr>
                <w:r w:rsidDel="00000000" w:rsidR="00000000" w:rsidRPr="00000000">
                  <w:rPr>
                    <w:rtl w:val="0"/>
                  </w:rPr>
                  <w:t xml:space="preserve">Geopolitics</w:t>
                </w:r>
              </w:p>
            </w:tc>
            <w:tc>
              <w:tcPr>
                <w:shd w:fill="fffcf2" w:val="clear"/>
                <w:tcMar>
                  <w:top w:w="43.2" w:type="dxa"/>
                  <w:left w:w="43.2" w:type="dxa"/>
                  <w:bottom w:w="43.2" w:type="dxa"/>
                  <w:right w:w="43.2" w:type="dxa"/>
                </w:tcMar>
              </w:tcPr>
              <w:p w:rsidR="00000000" w:rsidDel="00000000" w:rsidP="00000000" w:rsidRDefault="00000000" w:rsidRPr="00000000" w14:paraId="00000582">
                <w:pPr>
                  <w:spacing w:line="216" w:lineRule="auto"/>
                  <w:rPr/>
                </w:pPr>
                <w:r w:rsidDel="00000000" w:rsidR="00000000" w:rsidRPr="00000000">
                  <w:rPr>
                    <w:rtl w:val="0"/>
                  </w:rPr>
                  <w:t xml:space="preserve">PP</w:t>
                </w:r>
              </w:p>
            </w:tc>
            <w:tc>
              <w:tcPr>
                <w:shd w:fill="fffcf2" w:val="clear"/>
                <w:tcMar>
                  <w:top w:w="43.2" w:type="dxa"/>
                  <w:left w:w="43.2" w:type="dxa"/>
                  <w:bottom w:w="43.2" w:type="dxa"/>
                  <w:right w:w="43.2" w:type="dxa"/>
                </w:tcMar>
              </w:tcPr>
              <w:p w:rsidR="00000000" w:rsidDel="00000000" w:rsidP="00000000" w:rsidRDefault="00000000" w:rsidRPr="00000000" w14:paraId="00000583">
                <w:pPr>
                  <w:spacing w:line="216" w:lineRule="auto"/>
                  <w:rPr/>
                </w:pPr>
                <w:r w:rsidDel="00000000" w:rsidR="00000000" w:rsidRPr="00000000">
                  <w:rPr>
                    <w:rtl w:val="0"/>
                  </w:rPr>
                  <w:t xml:space="preserve">yes</w:t>
                </w:r>
              </w:p>
            </w:tc>
            <w:tc>
              <w:tcPr>
                <w:shd w:fill="fffcf2" w:val="clear"/>
                <w:tcMar>
                  <w:top w:w="43.2" w:type="dxa"/>
                  <w:left w:w="43.2" w:type="dxa"/>
                  <w:bottom w:w="43.2" w:type="dxa"/>
                  <w:right w:w="43.2" w:type="dxa"/>
                </w:tcMar>
              </w:tcPr>
              <w:p w:rsidR="00000000" w:rsidDel="00000000" w:rsidP="00000000" w:rsidRDefault="00000000" w:rsidRPr="00000000" w14:paraId="00000584">
                <w:pPr>
                  <w:spacing w:line="216" w:lineRule="auto"/>
                  <w:rPr/>
                </w:pPr>
                <w:r w:rsidDel="00000000" w:rsidR="00000000" w:rsidRPr="00000000">
                  <w:rPr>
                    <w:rtl w:val="0"/>
                  </w:rPr>
                  <w:t xml:space="preserve">–</w:t>
                </w:r>
              </w:p>
            </w:tc>
            <w:tc>
              <w:tcPr>
                <w:shd w:fill="fffcf2" w:val="clear"/>
                <w:tcMar>
                  <w:top w:w="43.2" w:type="dxa"/>
                  <w:left w:w="43.2" w:type="dxa"/>
                  <w:bottom w:w="43.2" w:type="dxa"/>
                  <w:right w:w="43.2" w:type="dxa"/>
                </w:tcMar>
              </w:tcPr>
              <w:p w:rsidR="00000000" w:rsidDel="00000000" w:rsidP="00000000" w:rsidRDefault="00000000" w:rsidRPr="00000000" w14:paraId="00000585">
                <w:pPr>
                  <w:spacing w:line="216" w:lineRule="auto"/>
                  <w:rPr/>
                </w:pPr>
                <w:r w:rsidDel="00000000" w:rsidR="00000000" w:rsidRPr="00000000">
                  <w:rPr>
                    <w:rtl w:val="0"/>
                  </w:rPr>
                  <w:t xml:space="preserve">2.</w:t>
                </w:r>
              </w:p>
            </w:tc>
            <w:tc>
              <w:tcPr>
                <w:shd w:fill="fffcf2" w:val="clear"/>
                <w:tcMar>
                  <w:top w:w="43.2" w:type="dxa"/>
                  <w:left w:w="43.2" w:type="dxa"/>
                  <w:bottom w:w="43.2" w:type="dxa"/>
                  <w:right w:w="43.2" w:type="dxa"/>
                </w:tcMar>
              </w:tcPr>
              <w:p w:rsidR="00000000" w:rsidDel="00000000" w:rsidP="00000000" w:rsidRDefault="00000000" w:rsidRPr="00000000" w14:paraId="00000586">
                <w:pPr>
                  <w:spacing w:line="216" w:lineRule="auto"/>
                  <w:rPr/>
                </w:pPr>
                <w:r w:rsidDel="00000000" w:rsidR="00000000" w:rsidRPr="00000000">
                  <w:rPr>
                    <w:rtl w:val="0"/>
                  </w:rPr>
                  <w:t xml:space="preserve">6</w:t>
                </w:r>
              </w:p>
            </w:tc>
            <w:tc>
              <w:tcPr>
                <w:shd w:fill="fffcf2" w:val="clear"/>
                <w:tcMar>
                  <w:top w:w="43.2" w:type="dxa"/>
                  <w:left w:w="43.2" w:type="dxa"/>
                  <w:bottom w:w="43.2" w:type="dxa"/>
                  <w:right w:w="43.2" w:type="dxa"/>
                </w:tcMar>
              </w:tcPr>
              <w:p w:rsidR="00000000" w:rsidDel="00000000" w:rsidP="00000000" w:rsidRDefault="00000000" w:rsidRPr="00000000" w14:paraId="00000587">
                <w:pPr>
                  <w:spacing w:line="216" w:lineRule="auto"/>
                  <w:rPr/>
                </w:pPr>
                <w:r w:rsidDel="00000000" w:rsidR="00000000" w:rsidRPr="00000000">
                  <w:rPr>
                    <w:rtl w:val="0"/>
                  </w:rPr>
                  <w:t xml:space="preserve">1.5</w:t>
                </w:r>
              </w:p>
            </w:tc>
            <w:tc>
              <w:tcPr>
                <w:shd w:fill="fffcf2" w:val="clear"/>
                <w:tcMar>
                  <w:top w:w="43.2" w:type="dxa"/>
                  <w:left w:w="43.2" w:type="dxa"/>
                  <w:bottom w:w="43.2" w:type="dxa"/>
                  <w:right w:w="43.2" w:type="dxa"/>
                </w:tcMar>
              </w:tcPr>
              <w:p w:rsidR="00000000" w:rsidDel="00000000" w:rsidP="00000000" w:rsidRDefault="00000000" w:rsidRPr="00000000" w14:paraId="00000588">
                <w:pPr>
                  <w:spacing w:line="216" w:lineRule="auto"/>
                  <w:rPr/>
                </w:pPr>
                <w:r w:rsidDel="00000000" w:rsidR="00000000" w:rsidRPr="00000000">
                  <w:rPr>
                    <w:rtl w:val="0"/>
                  </w:rPr>
                  <w:t xml:space="preserve">1.5</w:t>
                </w:r>
              </w:p>
            </w:tc>
            <w:tc>
              <w:tcPr>
                <w:shd w:fill="fffcf2" w:val="clear"/>
                <w:tcMar>
                  <w:top w:w="43.2" w:type="dxa"/>
                  <w:left w:w="43.2" w:type="dxa"/>
                  <w:bottom w:w="43.2" w:type="dxa"/>
                  <w:right w:w="43.2" w:type="dxa"/>
                </w:tcMar>
              </w:tcPr>
              <w:p w:rsidR="00000000" w:rsidDel="00000000" w:rsidP="00000000" w:rsidRDefault="00000000" w:rsidRPr="00000000" w14:paraId="00000589">
                <w:pPr>
                  <w:spacing w:line="216" w:lineRule="auto"/>
                  <w:rPr/>
                </w:pPr>
                <w:r w:rsidDel="00000000" w:rsidR="00000000" w:rsidRPr="00000000">
                  <w:rPr>
                    <w:rtl w:val="0"/>
                  </w:rPr>
                  <w:t xml:space="preserve">45</w:t>
                </w:r>
              </w:p>
            </w:tc>
            <w:tc>
              <w:tcPr>
                <w:shd w:fill="fffcf2" w:val="clear"/>
                <w:tcMar>
                  <w:top w:w="43.2" w:type="dxa"/>
                  <w:left w:w="43.2" w:type="dxa"/>
                  <w:bottom w:w="43.2" w:type="dxa"/>
                  <w:right w:w="43.2" w:type="dxa"/>
                </w:tcMar>
              </w:tcPr>
              <w:p w:rsidR="00000000" w:rsidDel="00000000" w:rsidP="00000000" w:rsidRDefault="00000000" w:rsidRPr="00000000" w14:paraId="0000058A">
                <w:pPr>
                  <w:spacing w:line="216" w:lineRule="auto"/>
                  <w:rPr/>
                </w:pPr>
                <w:r w:rsidDel="00000000" w:rsidR="00000000" w:rsidRPr="00000000">
                  <w:rPr>
                    <w:rtl w:val="0"/>
                  </w:rPr>
                  <w:t xml:space="preserve">105</w:t>
                </w:r>
              </w:p>
            </w:tc>
            <w:tc>
              <w:tcPr>
                <w:shd w:fill="fffcf2" w:val="clear"/>
                <w:tcMar>
                  <w:top w:w="43.2" w:type="dxa"/>
                  <w:left w:w="43.2" w:type="dxa"/>
                  <w:bottom w:w="43.2" w:type="dxa"/>
                  <w:right w:w="43.2" w:type="dxa"/>
                </w:tcMar>
              </w:tcPr>
              <w:p w:rsidR="00000000" w:rsidDel="00000000" w:rsidP="00000000" w:rsidRDefault="00000000" w:rsidRPr="00000000" w14:paraId="0000058B">
                <w:pPr>
                  <w:spacing w:line="216" w:lineRule="auto"/>
                  <w:rPr/>
                </w:pPr>
                <w:r w:rsidDel="00000000" w:rsidR="00000000" w:rsidRPr="00000000">
                  <w:rPr>
                    <w:rtl w:val="0"/>
                  </w:rPr>
                  <w:t xml:space="preserve">Adam Bence Balázs</w:t>
                </w:r>
              </w:p>
            </w:tc>
            <w:tc>
              <w:tcPr>
                <w:shd w:fill="fffcf2" w:val="clear"/>
                <w:tcMar>
                  <w:top w:w="43.2" w:type="dxa"/>
                  <w:left w:w="43.2" w:type="dxa"/>
                  <w:bottom w:w="43.2" w:type="dxa"/>
                  <w:right w:w="43.2" w:type="dxa"/>
                </w:tcMar>
              </w:tcPr>
              <w:p w:rsidR="00000000" w:rsidDel="00000000" w:rsidP="00000000" w:rsidRDefault="00000000" w:rsidRPr="00000000" w14:paraId="0000058C">
                <w:pPr>
                  <w:spacing w:line="216" w:lineRule="auto"/>
                  <w:rPr/>
                </w:pPr>
                <w:r w:rsidDel="00000000" w:rsidR="00000000" w:rsidRPr="00000000">
                  <w:rPr>
                    <w:rtl w:val="0"/>
                  </w:rPr>
                  <w:t xml:space="preserve">Samuel Abrahám</w:t>
                </w:r>
              </w:p>
            </w:tc>
            <w:tc>
              <w:tcPr>
                <w:shd w:fill="fffcf2" w:val="clear"/>
                <w:tcMar>
                  <w:top w:w="43.2" w:type="dxa"/>
                  <w:left w:w="43.2" w:type="dxa"/>
                  <w:bottom w:w="43.2" w:type="dxa"/>
                  <w:right w:w="43.2" w:type="dxa"/>
                </w:tcMar>
              </w:tcPr>
              <w:p w:rsidR="00000000" w:rsidDel="00000000" w:rsidP="00000000" w:rsidRDefault="00000000" w:rsidRPr="00000000" w14:paraId="0000058D">
                <w:pPr>
                  <w:spacing w:line="216" w:lineRule="auto"/>
                  <w:rPr/>
                </w:pPr>
                <w:hyperlink r:id="rId48">
                  <w:r w:rsidDel="00000000" w:rsidR="00000000" w:rsidRPr="00000000">
                    <w:rPr>
                      <w:color w:val="1155cc"/>
                      <w:u w:val="single"/>
                      <w:rtl w:val="0"/>
                    </w:rPr>
                    <w:t xml:space="preserve">abraham@bisla.sk</w:t>
                  </w:r>
                </w:hyperlink>
                <w:r w:rsidDel="00000000" w:rsidR="00000000" w:rsidRPr="00000000">
                  <w:rPr>
                    <w:rtl w:val="0"/>
                  </w:rPr>
                  <w:t xml:space="preserve"> </w:t>
                </w:r>
              </w:p>
            </w:tc>
            <w:tc>
              <w:tcPr>
                <w:shd w:fill="fffbfb" w:val="clear"/>
                <w:tcMar>
                  <w:top w:w="43.2" w:type="dxa"/>
                  <w:left w:w="43.2" w:type="dxa"/>
                  <w:bottom w:w="43.2" w:type="dxa"/>
                  <w:right w:w="43.2" w:type="dxa"/>
                </w:tcMar>
              </w:tcPr>
              <w:p w:rsidR="00000000" w:rsidDel="00000000" w:rsidP="00000000" w:rsidRDefault="00000000" w:rsidRPr="00000000" w14:paraId="0000058E">
                <w:pPr>
                  <w:spacing w:line="216" w:lineRule="auto"/>
                  <w:rPr/>
                </w:pPr>
                <w:hyperlink r:id="rId49">
                  <w:r w:rsidDel="00000000" w:rsidR="00000000" w:rsidRPr="00000000">
                    <w:rPr>
                      <w:color w:val="1155cc"/>
                      <w:u w:val="single"/>
                      <w:rtl w:val="0"/>
                    </w:rPr>
                    <w:t xml:space="preserve">https://www.portalvs.sk/regzam/detail/16360</w:t>
                  </w:r>
                </w:hyperlink>
                <w:r w:rsidDel="00000000" w:rsidR="00000000" w:rsidRPr="00000000">
                  <w:rPr>
                    <w:rtl w:val="0"/>
                  </w:rPr>
                  <w:t xml:space="preserve"> </w:t>
                </w:r>
              </w:p>
            </w:tc>
          </w:tr>
        </w:tbl>
      </w:sdtContent>
    </w:sdt>
    <w:p w:rsidR="00000000" w:rsidDel="00000000" w:rsidP="00000000" w:rsidRDefault="00000000" w:rsidRPr="00000000" w14:paraId="0000058F">
      <w:pPr>
        <w:widowControl w:val="1"/>
        <w:spacing w:line="216" w:lineRule="auto"/>
        <w:rPr>
          <w:sz w:val="6"/>
          <w:szCs w:val="6"/>
        </w:rPr>
      </w:pPr>
      <w:r w:rsidDel="00000000" w:rsidR="00000000" w:rsidRPr="00000000">
        <w:rPr>
          <w:rtl w:val="0"/>
        </w:rPr>
      </w:r>
    </w:p>
    <w:sdt>
      <w:sdtPr>
        <w:lock w:val="contentLocked"/>
        <w:tag w:val="goog_rdk_14"/>
      </w:sdtPr>
      <w:sdtContent>
        <w:tbl>
          <w:tblPr>
            <w:tblStyle w:val="Table20"/>
            <w:tblpPr w:leftFromText="180" w:rightFromText="180" w:topFromText="180" w:bottomFromText="180" w:vertAnchor="text" w:horzAnchor="text" w:tblpX="0" w:tblpY="0"/>
            <w:tblW w:w="14700.0" w:type="dxa"/>
            <w:jc w:val="left"/>
            <w:tblInd w:w="4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3375"/>
            <w:gridCol w:w="675"/>
            <w:gridCol w:w="825"/>
            <w:gridCol w:w="660"/>
            <w:gridCol w:w="540"/>
            <w:gridCol w:w="480"/>
            <w:gridCol w:w="615"/>
            <w:gridCol w:w="600"/>
            <w:gridCol w:w="615"/>
            <w:gridCol w:w="570"/>
            <w:gridCol w:w="1425"/>
            <w:gridCol w:w="1485"/>
            <w:gridCol w:w="915"/>
            <w:gridCol w:w="1140"/>
            <w:tblGridChange w:id="0">
              <w:tblGrid>
                <w:gridCol w:w="780"/>
                <w:gridCol w:w="3375"/>
                <w:gridCol w:w="675"/>
                <w:gridCol w:w="825"/>
                <w:gridCol w:w="660"/>
                <w:gridCol w:w="540"/>
                <w:gridCol w:w="480"/>
                <w:gridCol w:w="615"/>
                <w:gridCol w:w="600"/>
                <w:gridCol w:w="615"/>
                <w:gridCol w:w="570"/>
                <w:gridCol w:w="1425"/>
                <w:gridCol w:w="1485"/>
                <w:gridCol w:w="915"/>
                <w:gridCol w:w="1140"/>
              </w:tblGrid>
            </w:tblGridChange>
          </w:tblGrid>
          <w:tr>
            <w:trPr>
              <w:cantSplit w:val="0"/>
              <w:trHeight w:val="420" w:hRule="atLeast"/>
              <w:tblHeader w:val="1"/>
            </w:trPr>
            <w:tc>
              <w:tcPr>
                <w:gridSpan w:val="15"/>
                <w:shd w:fill="ffe599" w:val="clear"/>
                <w:tcMar>
                  <w:top w:w="43.2" w:type="dxa"/>
                  <w:left w:w="43.2" w:type="dxa"/>
                  <w:bottom w:w="43.2" w:type="dxa"/>
                  <w:right w:w="43.2" w:type="dxa"/>
                </w:tcMar>
              </w:tcPr>
              <w:p w:rsidR="00000000" w:rsidDel="00000000" w:rsidP="00000000" w:rsidRDefault="00000000" w:rsidRPr="00000000" w14:paraId="00000590">
                <w:pPr>
                  <w:spacing w:line="216" w:lineRule="auto"/>
                  <w:rPr>
                    <w:b w:val="1"/>
                  </w:rPr>
                </w:pPr>
                <w:r w:rsidDel="00000000" w:rsidR="00000000" w:rsidRPr="00000000">
                  <w:rPr>
                    <w:b w:val="1"/>
                    <w:rtl w:val="0"/>
                  </w:rPr>
                  <w:t xml:space="preserve">Second year </w:t>
                </w:r>
              </w:p>
              <w:p w:rsidR="00000000" w:rsidDel="00000000" w:rsidP="00000000" w:rsidRDefault="00000000" w:rsidRPr="00000000" w14:paraId="00000591">
                <w:pPr>
                  <w:spacing w:line="216" w:lineRule="auto"/>
                  <w:rPr>
                    <w:b w:val="1"/>
                  </w:rPr>
                </w:pPr>
                <w:r w:rsidDel="00000000" w:rsidR="00000000" w:rsidRPr="00000000">
                  <w:rPr>
                    <w:b w:val="1"/>
                    <w:rtl w:val="0"/>
                  </w:rPr>
                  <w:t xml:space="preserve">Summer semester: REQUIRED ELECTIVES</w:t>
                </w:r>
              </w:p>
              <w:p w:rsidR="00000000" w:rsidDel="00000000" w:rsidP="00000000" w:rsidRDefault="00000000" w:rsidRPr="00000000" w14:paraId="00000592">
                <w:pPr>
                  <w:spacing w:line="216" w:lineRule="auto"/>
                  <w:rPr>
                    <w:b w:val="1"/>
                  </w:rPr>
                </w:pPr>
                <w:r w:rsidDel="00000000" w:rsidR="00000000" w:rsidRPr="00000000">
                  <w:rPr>
                    <w:rtl w:val="0"/>
                  </w:rPr>
                </w:r>
              </w:p>
            </w:tc>
          </w:tr>
          <w:tr>
            <w:trPr>
              <w:cantSplit w:val="0"/>
              <w:tblHeader w:val="0"/>
            </w:trPr>
            <w:tc>
              <w:tcPr>
                <w:shd w:fill="fffbfb" w:val="clear"/>
                <w:tcMar>
                  <w:top w:w="43.2" w:type="dxa"/>
                  <w:left w:w="43.2" w:type="dxa"/>
                  <w:bottom w:w="43.2" w:type="dxa"/>
                  <w:right w:w="43.2" w:type="dxa"/>
                </w:tcMar>
              </w:tcPr>
              <w:p w:rsidR="00000000" w:rsidDel="00000000" w:rsidP="00000000" w:rsidRDefault="00000000" w:rsidRPr="00000000" w14:paraId="000005A1">
                <w:pPr>
                  <w:spacing w:line="216" w:lineRule="auto"/>
                  <w:rPr>
                    <w:b w:val="1"/>
                  </w:rPr>
                </w:pPr>
                <w:r w:rsidDel="00000000" w:rsidR="00000000" w:rsidRPr="00000000">
                  <w:rPr>
                    <w:b w:val="1"/>
                    <w:rtl w:val="0"/>
                  </w:rPr>
                  <w:t xml:space="preserve">Code</w:t>
                </w:r>
              </w:p>
            </w:tc>
            <w:tc>
              <w:tcPr>
                <w:shd w:fill="fffbfb" w:val="clear"/>
                <w:tcMar>
                  <w:top w:w="43.2" w:type="dxa"/>
                  <w:left w:w="43.2" w:type="dxa"/>
                  <w:bottom w:w="43.2" w:type="dxa"/>
                  <w:right w:w="43.2" w:type="dxa"/>
                </w:tcMar>
              </w:tcPr>
              <w:p w:rsidR="00000000" w:rsidDel="00000000" w:rsidP="00000000" w:rsidRDefault="00000000" w:rsidRPr="00000000" w14:paraId="000005A2">
                <w:pPr>
                  <w:spacing w:line="216" w:lineRule="auto"/>
                  <w:rPr>
                    <w:b w:val="1"/>
                  </w:rPr>
                </w:pPr>
                <w:r w:rsidDel="00000000" w:rsidR="00000000" w:rsidRPr="00000000">
                  <w:rPr>
                    <w:b w:val="1"/>
                    <w:rtl w:val="0"/>
                  </w:rPr>
                  <w:t xml:space="preserve">OFFER OF SUBJECTS</w:t>
                </w:r>
              </w:p>
            </w:tc>
            <w:tc>
              <w:tcPr>
                <w:shd w:fill="fffbfb" w:val="clear"/>
                <w:tcMar>
                  <w:top w:w="43.2" w:type="dxa"/>
                  <w:left w:w="43.2" w:type="dxa"/>
                  <w:bottom w:w="43.2" w:type="dxa"/>
                  <w:right w:w="43.2" w:type="dxa"/>
                </w:tcMar>
              </w:tcPr>
              <w:p w:rsidR="00000000" w:rsidDel="00000000" w:rsidP="00000000" w:rsidRDefault="00000000" w:rsidRPr="00000000" w14:paraId="000005A3">
                <w:pPr>
                  <w:spacing w:line="216" w:lineRule="auto"/>
                  <w:rPr>
                    <w:sz w:val="16"/>
                    <w:szCs w:val="16"/>
                  </w:rPr>
                </w:pPr>
                <w:r w:rsidDel="00000000" w:rsidR="00000000" w:rsidRPr="00000000">
                  <w:rPr>
                    <w:sz w:val="16"/>
                    <w:szCs w:val="16"/>
                    <w:rtl w:val="0"/>
                  </w:rPr>
                  <w:t xml:space="preserve">Type of objects</w:t>
                </w:r>
              </w:p>
            </w:tc>
            <w:tc>
              <w:tcPr>
                <w:shd w:fill="fffbfb" w:val="clear"/>
                <w:tcMar>
                  <w:top w:w="43.2" w:type="dxa"/>
                  <w:left w:w="43.2" w:type="dxa"/>
                  <w:bottom w:w="43.2" w:type="dxa"/>
                  <w:right w:w="43.2" w:type="dxa"/>
                </w:tcMar>
              </w:tcPr>
              <w:p w:rsidR="00000000" w:rsidDel="00000000" w:rsidP="00000000" w:rsidRDefault="00000000" w:rsidRPr="00000000" w14:paraId="000005A4">
                <w:pPr>
                  <w:spacing w:line="216" w:lineRule="auto"/>
                  <w:rPr>
                    <w:sz w:val="16"/>
                    <w:szCs w:val="16"/>
                  </w:rPr>
                </w:pPr>
                <w:r w:rsidDel="00000000" w:rsidR="00000000" w:rsidRPr="00000000">
                  <w:rPr>
                    <w:sz w:val="16"/>
                    <w:szCs w:val="16"/>
                    <w:rtl w:val="0"/>
                  </w:rPr>
                  <w:t xml:space="preserve">Profile subject</w:t>
                </w:r>
              </w:p>
            </w:tc>
            <w:tc>
              <w:tcPr>
                <w:shd w:fill="fffbfb" w:val="clear"/>
                <w:tcMar>
                  <w:top w:w="43.2" w:type="dxa"/>
                  <w:left w:w="43.2" w:type="dxa"/>
                  <w:bottom w:w="43.2" w:type="dxa"/>
                  <w:right w:w="43.2" w:type="dxa"/>
                </w:tcMar>
              </w:tcPr>
              <w:p w:rsidR="00000000" w:rsidDel="00000000" w:rsidP="00000000" w:rsidRDefault="00000000" w:rsidRPr="00000000" w14:paraId="000005A5">
                <w:pPr>
                  <w:spacing w:line="216" w:lineRule="auto"/>
                  <w:rPr>
                    <w:sz w:val="16"/>
                    <w:szCs w:val="16"/>
                  </w:rPr>
                </w:pPr>
                <w:r w:rsidDel="00000000" w:rsidR="00000000" w:rsidRPr="00000000">
                  <w:rPr>
                    <w:sz w:val="16"/>
                    <w:szCs w:val="16"/>
                    <w:rtl w:val="0"/>
                  </w:rPr>
                  <w:t xml:space="preserve">Prerequisites</w:t>
                </w:r>
              </w:p>
            </w:tc>
            <w:tc>
              <w:tcPr>
                <w:shd w:fill="fffbfb" w:val="clear"/>
                <w:tcMar>
                  <w:top w:w="43.2" w:type="dxa"/>
                  <w:left w:w="43.2" w:type="dxa"/>
                  <w:bottom w:w="43.2" w:type="dxa"/>
                  <w:right w:w="43.2" w:type="dxa"/>
                </w:tcMar>
              </w:tcPr>
              <w:p w:rsidR="00000000" w:rsidDel="00000000" w:rsidP="00000000" w:rsidRDefault="00000000" w:rsidRPr="00000000" w14:paraId="000005A6">
                <w:pPr>
                  <w:spacing w:line="216" w:lineRule="auto"/>
                  <w:rPr>
                    <w:sz w:val="16"/>
                    <w:szCs w:val="16"/>
                  </w:rPr>
                </w:pPr>
                <w:r w:rsidDel="00000000" w:rsidR="00000000" w:rsidRPr="00000000">
                  <w:rPr>
                    <w:sz w:val="16"/>
                    <w:szCs w:val="16"/>
                    <w:rtl w:val="0"/>
                  </w:rPr>
                  <w:t xml:space="preserve">Year</w:t>
                </w:r>
              </w:p>
            </w:tc>
            <w:tc>
              <w:tcPr>
                <w:shd w:fill="fffbfb" w:val="clear"/>
                <w:tcMar>
                  <w:top w:w="43.2" w:type="dxa"/>
                  <w:left w:w="43.2" w:type="dxa"/>
                  <w:bottom w:w="43.2" w:type="dxa"/>
                  <w:right w:w="43.2" w:type="dxa"/>
                </w:tcMar>
              </w:tcPr>
              <w:p w:rsidR="00000000" w:rsidDel="00000000" w:rsidP="00000000" w:rsidRDefault="00000000" w:rsidRPr="00000000" w14:paraId="000005A7">
                <w:pPr>
                  <w:spacing w:line="216" w:lineRule="auto"/>
                  <w:rPr>
                    <w:sz w:val="16"/>
                    <w:szCs w:val="16"/>
                  </w:rPr>
                </w:pPr>
                <w:r w:rsidDel="00000000" w:rsidR="00000000" w:rsidRPr="00000000">
                  <w:rPr>
                    <w:sz w:val="16"/>
                    <w:szCs w:val="16"/>
                    <w:rtl w:val="0"/>
                  </w:rPr>
                  <w:t xml:space="preserve">Credits</w:t>
                </w:r>
              </w:p>
            </w:tc>
            <w:tc>
              <w:tcPr>
                <w:shd w:fill="fffbfb" w:val="clear"/>
                <w:tcMar>
                  <w:top w:w="43.2" w:type="dxa"/>
                  <w:left w:w="43.2" w:type="dxa"/>
                  <w:bottom w:w="43.2" w:type="dxa"/>
                  <w:right w:w="43.2" w:type="dxa"/>
                </w:tcMar>
              </w:tcPr>
              <w:p w:rsidR="00000000" w:rsidDel="00000000" w:rsidP="00000000" w:rsidRDefault="00000000" w:rsidRPr="00000000" w14:paraId="000005A8">
                <w:pPr>
                  <w:spacing w:line="216" w:lineRule="auto"/>
                  <w:rPr>
                    <w:sz w:val="16"/>
                    <w:szCs w:val="16"/>
                  </w:rPr>
                </w:pPr>
                <w:r w:rsidDel="00000000" w:rsidR="00000000" w:rsidRPr="00000000">
                  <w:rPr>
                    <w:sz w:val="16"/>
                    <w:szCs w:val="16"/>
                    <w:rtl w:val="0"/>
                  </w:rPr>
                  <w:t xml:space="preserve">Lectures (hours/week)</w:t>
                </w:r>
              </w:p>
              <w:p w:rsidR="00000000" w:rsidDel="00000000" w:rsidP="00000000" w:rsidRDefault="00000000" w:rsidRPr="00000000" w14:paraId="000005A9">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5AA">
                <w:pPr>
                  <w:spacing w:line="216" w:lineRule="auto"/>
                  <w:rPr>
                    <w:sz w:val="16"/>
                    <w:szCs w:val="16"/>
                  </w:rPr>
                </w:pPr>
                <w:r w:rsidDel="00000000" w:rsidR="00000000" w:rsidRPr="00000000">
                  <w:rPr>
                    <w:sz w:val="16"/>
                    <w:szCs w:val="16"/>
                    <w:rtl w:val="0"/>
                  </w:rPr>
                  <w:t xml:space="preserve">Seminars (hours/week)</w:t>
                </w:r>
              </w:p>
              <w:p w:rsidR="00000000" w:rsidDel="00000000" w:rsidP="00000000" w:rsidRDefault="00000000" w:rsidRPr="00000000" w14:paraId="000005AB">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5AC">
                <w:pPr>
                  <w:spacing w:line="216" w:lineRule="auto"/>
                  <w:rPr>
                    <w:sz w:val="16"/>
                    <w:szCs w:val="16"/>
                  </w:rPr>
                </w:pPr>
                <w:r w:rsidDel="00000000" w:rsidR="00000000" w:rsidRPr="00000000">
                  <w:rPr>
                    <w:sz w:val="16"/>
                    <w:szCs w:val="16"/>
                    <w:rtl w:val="0"/>
                  </w:rPr>
                  <w:t xml:space="preserve">Contact teaching (semester)</w:t>
                </w:r>
              </w:p>
              <w:p w:rsidR="00000000" w:rsidDel="00000000" w:rsidP="00000000" w:rsidRDefault="00000000" w:rsidRPr="00000000" w14:paraId="000005AD">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5AE">
                <w:pPr>
                  <w:spacing w:line="216" w:lineRule="auto"/>
                  <w:rPr>
                    <w:sz w:val="16"/>
                    <w:szCs w:val="16"/>
                  </w:rPr>
                </w:pPr>
                <w:r w:rsidDel="00000000" w:rsidR="00000000" w:rsidRPr="00000000">
                  <w:rPr>
                    <w:sz w:val="16"/>
                    <w:szCs w:val="16"/>
                    <w:rtl w:val="0"/>
                  </w:rPr>
                  <w:t xml:space="preserve">Non-contact teaching</w:t>
                </w:r>
              </w:p>
              <w:p w:rsidR="00000000" w:rsidDel="00000000" w:rsidP="00000000" w:rsidRDefault="00000000" w:rsidRPr="00000000" w14:paraId="000005AF">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5B0">
                <w:pPr>
                  <w:spacing w:line="216" w:lineRule="auto"/>
                  <w:rPr/>
                </w:pPr>
                <w:r w:rsidDel="00000000" w:rsidR="00000000" w:rsidRPr="00000000">
                  <w:rPr>
                    <w:rtl w:val="0"/>
                  </w:rPr>
                  <w:t xml:space="preserve">Provided by</w:t>
                </w:r>
              </w:p>
            </w:tc>
            <w:tc>
              <w:tcPr>
                <w:shd w:fill="fffbfb" w:val="clear"/>
                <w:tcMar>
                  <w:top w:w="43.2" w:type="dxa"/>
                  <w:left w:w="43.2" w:type="dxa"/>
                  <w:bottom w:w="43.2" w:type="dxa"/>
                  <w:right w:w="43.2" w:type="dxa"/>
                </w:tcMar>
              </w:tcPr>
              <w:p w:rsidR="00000000" w:rsidDel="00000000" w:rsidP="00000000" w:rsidRDefault="00000000" w:rsidRPr="00000000" w14:paraId="000005B1">
                <w:pPr>
                  <w:spacing w:line="216" w:lineRule="auto"/>
                  <w:rPr/>
                </w:pPr>
                <w:r w:rsidDel="00000000" w:rsidR="00000000" w:rsidRPr="00000000">
                  <w:rPr>
                    <w:rtl w:val="0"/>
                  </w:rPr>
                  <w:t xml:space="preserve">Guarantor</w:t>
                </w:r>
              </w:p>
            </w:tc>
            <w:tc>
              <w:tcPr>
                <w:shd w:fill="fffbfb" w:val="clear"/>
                <w:tcMar>
                  <w:top w:w="43.2" w:type="dxa"/>
                  <w:left w:w="43.2" w:type="dxa"/>
                  <w:bottom w:w="43.2" w:type="dxa"/>
                  <w:right w:w="43.2" w:type="dxa"/>
                </w:tcMar>
              </w:tcPr>
              <w:p w:rsidR="00000000" w:rsidDel="00000000" w:rsidP="00000000" w:rsidRDefault="00000000" w:rsidRPr="00000000" w14:paraId="000005B2">
                <w:pPr>
                  <w:spacing w:line="216" w:lineRule="auto"/>
                  <w:rPr/>
                </w:pPr>
                <w:r w:rsidDel="00000000" w:rsidR="00000000" w:rsidRPr="00000000">
                  <w:rPr>
                    <w:rtl w:val="0"/>
                  </w:rPr>
                  <w:t xml:space="preserve">Contact</w:t>
                </w:r>
              </w:p>
            </w:tc>
            <w:tc>
              <w:tcPr>
                <w:shd w:fill="fffbfb" w:val="clear"/>
                <w:tcMar>
                  <w:top w:w="43.2" w:type="dxa"/>
                  <w:left w:w="43.2" w:type="dxa"/>
                  <w:bottom w:w="43.2" w:type="dxa"/>
                  <w:right w:w="43.2" w:type="dxa"/>
                </w:tcMar>
              </w:tcPr>
              <w:p w:rsidR="00000000" w:rsidDel="00000000" w:rsidP="00000000" w:rsidRDefault="00000000" w:rsidRPr="00000000" w14:paraId="000005B3">
                <w:pPr>
                  <w:spacing w:line="216" w:lineRule="auto"/>
                  <w:rPr/>
                </w:pPr>
                <w:r w:rsidDel="00000000" w:rsidR="00000000" w:rsidRPr="00000000">
                  <w:rPr>
                    <w:rtl w:val="0"/>
                  </w:rPr>
                  <w:t xml:space="preserve">CRZ</w:t>
                </w:r>
              </w:p>
            </w:tc>
          </w:tr>
          <w:tr>
            <w:trPr>
              <w:cantSplit w:val="0"/>
              <w:tblHeader w:val="0"/>
            </w:trPr>
            <w:tc>
              <w:tcPr>
                <w:tcMar>
                  <w:top w:w="43.2" w:type="dxa"/>
                  <w:left w:w="43.2" w:type="dxa"/>
                  <w:bottom w:w="43.2" w:type="dxa"/>
                  <w:right w:w="43.2" w:type="dxa"/>
                </w:tcMar>
              </w:tcPr>
              <w:p w:rsidR="00000000" w:rsidDel="00000000" w:rsidP="00000000" w:rsidRDefault="00000000" w:rsidRPr="00000000" w14:paraId="000005B4">
                <w:pPr>
                  <w:spacing w:line="216" w:lineRule="auto"/>
                  <w:rPr/>
                </w:pPr>
                <w:r w:rsidDel="00000000" w:rsidR="00000000" w:rsidRPr="00000000">
                  <w:rPr>
                    <w:rtl w:val="0"/>
                  </w:rPr>
                </w:r>
              </w:p>
            </w:tc>
            <w:tc>
              <w:tcPr>
                <w:shd w:fill="fffcf2" w:val="clear"/>
                <w:tcMar>
                  <w:top w:w="43.2" w:type="dxa"/>
                  <w:left w:w="43.2" w:type="dxa"/>
                  <w:bottom w:w="43.2" w:type="dxa"/>
                  <w:right w:w="43.2" w:type="dxa"/>
                </w:tcMar>
              </w:tcPr>
              <w:p w:rsidR="00000000" w:rsidDel="00000000" w:rsidP="00000000" w:rsidRDefault="00000000" w:rsidRPr="00000000" w14:paraId="000005B5">
                <w:pPr>
                  <w:spacing w:line="216" w:lineRule="auto"/>
                  <w:rPr/>
                </w:pPr>
                <w:r w:rsidDel="00000000" w:rsidR="00000000" w:rsidRPr="00000000">
                  <w:rPr>
                    <w:rtl w:val="0"/>
                  </w:rPr>
                  <w:t xml:space="preserve">0-2 PVP </w:t>
                </w:r>
              </w:p>
            </w:tc>
            <w:tc>
              <w:tcPr>
                <w:shd w:fill="fffcf2" w:val="clear"/>
                <w:tcMar>
                  <w:top w:w="43.2" w:type="dxa"/>
                  <w:left w:w="43.2" w:type="dxa"/>
                  <w:bottom w:w="43.2" w:type="dxa"/>
                  <w:right w:w="43.2" w:type="dxa"/>
                </w:tcMar>
              </w:tcPr>
              <w:p w:rsidR="00000000" w:rsidDel="00000000" w:rsidP="00000000" w:rsidRDefault="00000000" w:rsidRPr="00000000" w14:paraId="000005B6">
                <w:pPr>
                  <w:spacing w:line="216" w:lineRule="auto"/>
                  <w:rPr/>
                </w:pPr>
                <w:r w:rsidDel="00000000" w:rsidR="00000000" w:rsidRPr="00000000">
                  <w:rPr>
                    <w:rtl w:val="0"/>
                  </w:rPr>
                  <w:t xml:space="preserve">PV</w:t>
                </w:r>
              </w:p>
            </w:tc>
            <w:tc>
              <w:tcPr>
                <w:shd w:fill="fffcf2" w:val="clear"/>
                <w:tcMar>
                  <w:top w:w="43.2" w:type="dxa"/>
                  <w:left w:w="43.2" w:type="dxa"/>
                  <w:bottom w:w="43.2" w:type="dxa"/>
                  <w:right w:w="43.2" w:type="dxa"/>
                </w:tcMar>
              </w:tcPr>
              <w:p w:rsidR="00000000" w:rsidDel="00000000" w:rsidP="00000000" w:rsidRDefault="00000000" w:rsidRPr="00000000" w14:paraId="000005B7">
                <w:pPr>
                  <w:spacing w:line="216" w:lineRule="auto"/>
                  <w:rPr/>
                </w:pPr>
                <w:r w:rsidDel="00000000" w:rsidR="00000000" w:rsidRPr="00000000">
                  <w:rPr>
                    <w:rtl w:val="0"/>
                  </w:rPr>
                  <w:t xml:space="preserve">no</w:t>
                </w:r>
              </w:p>
            </w:tc>
            <w:tc>
              <w:tcPr>
                <w:shd w:fill="fffcf2" w:val="clear"/>
                <w:tcMar>
                  <w:top w:w="43.2" w:type="dxa"/>
                  <w:left w:w="43.2" w:type="dxa"/>
                  <w:bottom w:w="43.2" w:type="dxa"/>
                  <w:right w:w="43.2" w:type="dxa"/>
                </w:tcMar>
              </w:tcPr>
              <w:p w:rsidR="00000000" w:rsidDel="00000000" w:rsidP="00000000" w:rsidRDefault="00000000" w:rsidRPr="00000000" w14:paraId="000005B8">
                <w:pPr>
                  <w:spacing w:line="216" w:lineRule="auto"/>
                  <w:rPr/>
                </w:pPr>
                <w:r w:rsidDel="00000000" w:rsidR="00000000" w:rsidRPr="00000000">
                  <w:rPr>
                    <w:rtl w:val="0"/>
                  </w:rPr>
                  <w:t xml:space="preserve">–</w:t>
                </w:r>
              </w:p>
            </w:tc>
            <w:tc>
              <w:tcPr>
                <w:shd w:fill="fffcf2" w:val="clear"/>
                <w:tcMar>
                  <w:top w:w="43.2" w:type="dxa"/>
                  <w:left w:w="43.2" w:type="dxa"/>
                  <w:bottom w:w="43.2" w:type="dxa"/>
                  <w:right w:w="43.2" w:type="dxa"/>
                </w:tcMar>
              </w:tcPr>
              <w:p w:rsidR="00000000" w:rsidDel="00000000" w:rsidP="00000000" w:rsidRDefault="00000000" w:rsidRPr="00000000" w14:paraId="000005B9">
                <w:pPr>
                  <w:spacing w:line="216" w:lineRule="auto"/>
                  <w:rPr/>
                </w:pPr>
                <w:r w:rsidDel="00000000" w:rsidR="00000000" w:rsidRPr="00000000">
                  <w:rPr>
                    <w:rtl w:val="0"/>
                  </w:rPr>
                  <w:t xml:space="preserve">2.</w:t>
                </w:r>
              </w:p>
            </w:tc>
            <w:tc>
              <w:tcPr>
                <w:shd w:fill="fffcf2" w:val="clear"/>
                <w:tcMar>
                  <w:top w:w="43.2" w:type="dxa"/>
                  <w:left w:w="43.2" w:type="dxa"/>
                  <w:bottom w:w="43.2" w:type="dxa"/>
                  <w:right w:w="43.2" w:type="dxa"/>
                </w:tcMar>
              </w:tcPr>
              <w:p w:rsidR="00000000" w:rsidDel="00000000" w:rsidP="00000000" w:rsidRDefault="00000000" w:rsidRPr="00000000" w14:paraId="000005BA">
                <w:pPr>
                  <w:spacing w:line="216" w:lineRule="auto"/>
                  <w:rPr/>
                </w:pPr>
                <w:r w:rsidDel="00000000" w:rsidR="00000000" w:rsidRPr="00000000">
                  <w:rPr>
                    <w:rtl w:val="0"/>
                  </w:rPr>
                  <w:t xml:space="preserve">5</w:t>
                </w:r>
              </w:p>
            </w:tc>
            <w:tc>
              <w:tcPr>
                <w:shd w:fill="fffcf2" w:val="clear"/>
                <w:tcMar>
                  <w:top w:w="43.2" w:type="dxa"/>
                  <w:left w:w="43.2" w:type="dxa"/>
                  <w:bottom w:w="43.2" w:type="dxa"/>
                  <w:right w:w="43.2" w:type="dxa"/>
                </w:tcMar>
              </w:tcPr>
              <w:p w:rsidR="00000000" w:rsidDel="00000000" w:rsidP="00000000" w:rsidRDefault="00000000" w:rsidRPr="00000000" w14:paraId="000005BB">
                <w:pPr>
                  <w:spacing w:line="216" w:lineRule="auto"/>
                  <w:rPr/>
                </w:pPr>
                <w:r w:rsidDel="00000000" w:rsidR="00000000" w:rsidRPr="00000000">
                  <w:rPr>
                    <w:rtl w:val="0"/>
                  </w:rPr>
                  <w:t xml:space="preserve">1.5 </w:t>
                </w:r>
              </w:p>
            </w:tc>
            <w:tc>
              <w:tcPr>
                <w:shd w:fill="fffcf2" w:val="clear"/>
                <w:tcMar>
                  <w:top w:w="43.2" w:type="dxa"/>
                  <w:left w:w="43.2" w:type="dxa"/>
                  <w:bottom w:w="43.2" w:type="dxa"/>
                  <w:right w:w="43.2" w:type="dxa"/>
                </w:tcMar>
              </w:tcPr>
              <w:p w:rsidR="00000000" w:rsidDel="00000000" w:rsidP="00000000" w:rsidRDefault="00000000" w:rsidRPr="00000000" w14:paraId="000005BC">
                <w:pPr>
                  <w:spacing w:line="216" w:lineRule="auto"/>
                  <w:rPr/>
                </w:pPr>
                <w:r w:rsidDel="00000000" w:rsidR="00000000" w:rsidRPr="00000000">
                  <w:rPr>
                    <w:rtl w:val="0"/>
                  </w:rPr>
                  <w:t xml:space="preserve">1.5</w:t>
                </w:r>
              </w:p>
            </w:tc>
            <w:tc>
              <w:tcPr>
                <w:shd w:fill="fffcf2" w:val="clear"/>
                <w:tcMar>
                  <w:top w:w="43.2" w:type="dxa"/>
                  <w:left w:w="43.2" w:type="dxa"/>
                  <w:bottom w:w="43.2" w:type="dxa"/>
                  <w:right w:w="43.2" w:type="dxa"/>
                </w:tcMar>
              </w:tcPr>
              <w:p w:rsidR="00000000" w:rsidDel="00000000" w:rsidP="00000000" w:rsidRDefault="00000000" w:rsidRPr="00000000" w14:paraId="000005BD">
                <w:pPr>
                  <w:spacing w:line="216" w:lineRule="auto"/>
                  <w:rPr/>
                </w:pPr>
                <w:r w:rsidDel="00000000" w:rsidR="00000000" w:rsidRPr="00000000">
                  <w:rPr>
                    <w:rtl w:val="0"/>
                  </w:rPr>
                  <w:t xml:space="preserve">45</w:t>
                </w:r>
              </w:p>
            </w:tc>
            <w:tc>
              <w:tcPr>
                <w:shd w:fill="fffcf2" w:val="clear"/>
                <w:tcMar>
                  <w:top w:w="43.2" w:type="dxa"/>
                  <w:left w:w="43.2" w:type="dxa"/>
                  <w:bottom w:w="43.2" w:type="dxa"/>
                  <w:right w:w="43.2" w:type="dxa"/>
                </w:tcMar>
              </w:tcPr>
              <w:p w:rsidR="00000000" w:rsidDel="00000000" w:rsidP="00000000" w:rsidRDefault="00000000" w:rsidRPr="00000000" w14:paraId="000005BE">
                <w:pPr>
                  <w:spacing w:line="216" w:lineRule="auto"/>
                  <w:rPr/>
                </w:pPr>
                <w:r w:rsidDel="00000000" w:rsidR="00000000" w:rsidRPr="00000000">
                  <w:rPr>
                    <w:rtl w:val="0"/>
                  </w:rPr>
                  <w:t xml:space="preserve">105</w:t>
                </w:r>
              </w:p>
            </w:tc>
            <w:tc>
              <w:tcPr>
                <w:shd w:fill="fffcf2" w:val="clear"/>
                <w:tcMar>
                  <w:top w:w="43.2" w:type="dxa"/>
                  <w:left w:w="43.2" w:type="dxa"/>
                  <w:bottom w:w="43.2" w:type="dxa"/>
                  <w:right w:w="43.2" w:type="dxa"/>
                </w:tcMar>
              </w:tcPr>
              <w:p w:rsidR="00000000" w:rsidDel="00000000" w:rsidP="00000000" w:rsidRDefault="00000000" w:rsidRPr="00000000" w14:paraId="000005BF">
                <w:pPr>
                  <w:spacing w:line="216" w:lineRule="auto"/>
                  <w:rPr/>
                </w:pPr>
                <w:r w:rsidDel="00000000" w:rsidR="00000000" w:rsidRPr="00000000">
                  <w:rPr>
                    <w:rtl w:val="0"/>
                  </w:rPr>
                  <w:t xml:space="preserve"> </w:t>
                </w:r>
              </w:p>
            </w:tc>
            <w:tc>
              <w:tcPr>
                <w:shd w:fill="fffcf2" w:val="clear"/>
                <w:tcMar>
                  <w:top w:w="43.2" w:type="dxa"/>
                  <w:left w:w="43.2" w:type="dxa"/>
                  <w:bottom w:w="43.2" w:type="dxa"/>
                  <w:right w:w="43.2" w:type="dxa"/>
                </w:tcMar>
              </w:tcPr>
              <w:p w:rsidR="00000000" w:rsidDel="00000000" w:rsidP="00000000" w:rsidRDefault="00000000" w:rsidRPr="00000000" w14:paraId="000005C0">
                <w:pPr>
                  <w:spacing w:line="216" w:lineRule="auto"/>
                  <w:rPr/>
                </w:pPr>
                <w:r w:rsidDel="00000000" w:rsidR="00000000" w:rsidRPr="00000000">
                  <w:rPr>
                    <w:rtl w:val="0"/>
                  </w:rPr>
                  <w:t xml:space="preserve">Samuel Abrahám</w:t>
                </w:r>
              </w:p>
            </w:tc>
            <w:tc>
              <w:tcPr>
                <w:shd w:fill="fffcf2" w:val="clear"/>
                <w:tcMar>
                  <w:top w:w="43.2" w:type="dxa"/>
                  <w:left w:w="43.2" w:type="dxa"/>
                  <w:bottom w:w="43.2" w:type="dxa"/>
                  <w:right w:w="43.2" w:type="dxa"/>
                </w:tcMar>
              </w:tcPr>
              <w:p w:rsidR="00000000" w:rsidDel="00000000" w:rsidP="00000000" w:rsidRDefault="00000000" w:rsidRPr="00000000" w14:paraId="000005C1">
                <w:pPr>
                  <w:spacing w:line="216" w:lineRule="auto"/>
                  <w:rPr/>
                </w:pPr>
                <w:hyperlink r:id="rId50">
                  <w:r w:rsidDel="00000000" w:rsidR="00000000" w:rsidRPr="00000000">
                    <w:rPr>
                      <w:color w:val="1155cc"/>
                      <w:u w:val="single"/>
                      <w:rtl w:val="0"/>
                    </w:rPr>
                    <w:t xml:space="preserve">abraham@bisla.sk</w:t>
                  </w:r>
                </w:hyperlink>
                <w:r w:rsidDel="00000000" w:rsidR="00000000" w:rsidRPr="00000000">
                  <w:rPr>
                    <w:rtl w:val="0"/>
                  </w:rPr>
                  <w:t xml:space="preserve"> </w:t>
                </w:r>
              </w:p>
            </w:tc>
            <w:tc>
              <w:tcPr>
                <w:shd w:fill="fffcf2" w:val="clear"/>
                <w:tcMar>
                  <w:top w:w="43.2" w:type="dxa"/>
                  <w:left w:w="43.2" w:type="dxa"/>
                  <w:bottom w:w="43.2" w:type="dxa"/>
                  <w:right w:w="43.2" w:type="dxa"/>
                </w:tcMar>
              </w:tcPr>
              <w:p w:rsidR="00000000" w:rsidDel="00000000" w:rsidP="00000000" w:rsidRDefault="00000000" w:rsidRPr="00000000" w14:paraId="000005C2">
                <w:pPr>
                  <w:spacing w:line="216" w:lineRule="auto"/>
                  <w:rPr/>
                </w:pPr>
                <w:hyperlink r:id="rId51">
                  <w:r w:rsidDel="00000000" w:rsidR="00000000" w:rsidRPr="00000000">
                    <w:rPr>
                      <w:color w:val="1155cc"/>
                      <w:u w:val="single"/>
                      <w:rtl w:val="0"/>
                    </w:rPr>
                    <w:t xml:space="preserve">https://www.portalvs.sk/regzam/detail/16360</w:t>
                  </w:r>
                </w:hyperlink>
                <w:r w:rsidDel="00000000" w:rsidR="00000000" w:rsidRPr="00000000">
                  <w:rPr>
                    <w:rtl w:val="0"/>
                  </w:rPr>
                  <w:t xml:space="preserve"> </w:t>
                </w:r>
              </w:p>
            </w:tc>
          </w:tr>
        </w:tbl>
      </w:sdtContent>
    </w:sdt>
    <w:p w:rsidR="00000000" w:rsidDel="00000000" w:rsidP="00000000" w:rsidRDefault="00000000" w:rsidRPr="00000000" w14:paraId="000005C3">
      <w:pPr>
        <w:widowControl w:val="1"/>
        <w:spacing w:line="216" w:lineRule="auto"/>
        <w:rPr>
          <w:sz w:val="6"/>
          <w:szCs w:val="6"/>
        </w:rPr>
      </w:pPr>
      <w:r w:rsidDel="00000000" w:rsidR="00000000" w:rsidRPr="00000000">
        <w:rPr>
          <w:rtl w:val="0"/>
        </w:rPr>
      </w:r>
    </w:p>
    <w:sdt>
      <w:sdtPr>
        <w:lock w:val="contentLocked"/>
        <w:tag w:val="goog_rdk_15"/>
      </w:sdtPr>
      <w:sdtContent>
        <w:tbl>
          <w:tblPr>
            <w:tblStyle w:val="Table21"/>
            <w:tblpPr w:leftFromText="180" w:rightFromText="180" w:topFromText="180" w:bottomFromText="180" w:vertAnchor="text" w:horzAnchor="text" w:tblpX="0" w:tblpY="0"/>
            <w:tblW w:w="14700.0" w:type="dxa"/>
            <w:jc w:val="left"/>
            <w:tblInd w:w="4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3375"/>
            <w:gridCol w:w="675"/>
            <w:gridCol w:w="825"/>
            <w:gridCol w:w="660"/>
            <w:gridCol w:w="540"/>
            <w:gridCol w:w="480"/>
            <w:gridCol w:w="615"/>
            <w:gridCol w:w="600"/>
            <w:gridCol w:w="615"/>
            <w:gridCol w:w="570"/>
            <w:gridCol w:w="1425"/>
            <w:gridCol w:w="1485"/>
            <w:gridCol w:w="915"/>
            <w:gridCol w:w="1140"/>
            <w:tblGridChange w:id="0">
              <w:tblGrid>
                <w:gridCol w:w="780"/>
                <w:gridCol w:w="3375"/>
                <w:gridCol w:w="675"/>
                <w:gridCol w:w="825"/>
                <w:gridCol w:w="660"/>
                <w:gridCol w:w="540"/>
                <w:gridCol w:w="480"/>
                <w:gridCol w:w="615"/>
                <w:gridCol w:w="600"/>
                <w:gridCol w:w="615"/>
                <w:gridCol w:w="570"/>
                <w:gridCol w:w="1425"/>
                <w:gridCol w:w="1485"/>
                <w:gridCol w:w="915"/>
                <w:gridCol w:w="1140"/>
              </w:tblGrid>
            </w:tblGridChange>
          </w:tblGrid>
          <w:tr>
            <w:trPr>
              <w:cantSplit w:val="0"/>
              <w:trHeight w:val="420" w:hRule="atLeast"/>
              <w:tblHeader w:val="0"/>
            </w:trPr>
            <w:tc>
              <w:tcPr>
                <w:gridSpan w:val="15"/>
                <w:shd w:fill="ffe599" w:val="clear"/>
                <w:tcMar>
                  <w:top w:w="43.2" w:type="dxa"/>
                  <w:left w:w="43.2" w:type="dxa"/>
                  <w:bottom w:w="43.2" w:type="dxa"/>
                  <w:right w:w="43.2" w:type="dxa"/>
                </w:tcMar>
              </w:tcPr>
              <w:p w:rsidR="00000000" w:rsidDel="00000000" w:rsidP="00000000" w:rsidRDefault="00000000" w:rsidRPr="00000000" w14:paraId="000005C4">
                <w:pPr>
                  <w:spacing w:line="216" w:lineRule="auto"/>
                  <w:rPr>
                    <w:b w:val="1"/>
                  </w:rPr>
                </w:pPr>
                <w:r w:rsidDel="00000000" w:rsidR="00000000" w:rsidRPr="00000000">
                  <w:rPr>
                    <w:b w:val="1"/>
                    <w:rtl w:val="0"/>
                  </w:rPr>
                  <w:t xml:space="preserve">Second year </w:t>
                </w:r>
              </w:p>
              <w:p w:rsidR="00000000" w:rsidDel="00000000" w:rsidP="00000000" w:rsidRDefault="00000000" w:rsidRPr="00000000" w14:paraId="000005C5">
                <w:pPr>
                  <w:spacing w:line="216" w:lineRule="auto"/>
                  <w:rPr>
                    <w:b w:val="1"/>
                  </w:rPr>
                </w:pPr>
                <w:r w:rsidDel="00000000" w:rsidR="00000000" w:rsidRPr="00000000">
                  <w:rPr>
                    <w:b w:val="1"/>
                    <w:rtl w:val="0"/>
                  </w:rPr>
                  <w:t xml:space="preserve">Summer semester: OPTIONAL SUBJECTS</w:t>
                </w:r>
              </w:p>
            </w:tc>
          </w:tr>
          <w:tr>
            <w:trPr>
              <w:cantSplit w:val="0"/>
              <w:tblHeader w:val="0"/>
            </w:trPr>
            <w:tc>
              <w:tcPr>
                <w:shd w:fill="fffbfb" w:val="clear"/>
                <w:tcMar>
                  <w:top w:w="43.2" w:type="dxa"/>
                  <w:left w:w="43.2" w:type="dxa"/>
                  <w:bottom w:w="43.2" w:type="dxa"/>
                  <w:right w:w="43.2" w:type="dxa"/>
                </w:tcMar>
              </w:tcPr>
              <w:p w:rsidR="00000000" w:rsidDel="00000000" w:rsidP="00000000" w:rsidRDefault="00000000" w:rsidRPr="00000000" w14:paraId="000005D4">
                <w:pPr>
                  <w:spacing w:line="216" w:lineRule="auto"/>
                  <w:rPr>
                    <w:b w:val="1"/>
                  </w:rPr>
                </w:pPr>
                <w:r w:rsidDel="00000000" w:rsidR="00000000" w:rsidRPr="00000000">
                  <w:rPr>
                    <w:b w:val="1"/>
                    <w:rtl w:val="0"/>
                  </w:rPr>
                  <w:t xml:space="preserve">Code</w:t>
                </w:r>
              </w:p>
            </w:tc>
            <w:tc>
              <w:tcPr>
                <w:shd w:fill="fffbfb" w:val="clear"/>
                <w:tcMar>
                  <w:top w:w="43.2" w:type="dxa"/>
                  <w:left w:w="43.2" w:type="dxa"/>
                  <w:bottom w:w="43.2" w:type="dxa"/>
                  <w:right w:w="43.2" w:type="dxa"/>
                </w:tcMar>
              </w:tcPr>
              <w:p w:rsidR="00000000" w:rsidDel="00000000" w:rsidP="00000000" w:rsidRDefault="00000000" w:rsidRPr="00000000" w14:paraId="000005D5">
                <w:pPr>
                  <w:spacing w:line="216" w:lineRule="auto"/>
                  <w:rPr>
                    <w:b w:val="1"/>
                  </w:rPr>
                </w:pPr>
                <w:r w:rsidDel="00000000" w:rsidR="00000000" w:rsidRPr="00000000">
                  <w:rPr>
                    <w:b w:val="1"/>
                    <w:rtl w:val="0"/>
                  </w:rPr>
                  <w:t xml:space="preserve">OFFER OF SUBJECTS</w:t>
                </w:r>
              </w:p>
            </w:tc>
            <w:tc>
              <w:tcPr>
                <w:shd w:fill="fffbfb" w:val="clear"/>
                <w:tcMar>
                  <w:top w:w="43.2" w:type="dxa"/>
                  <w:left w:w="43.2" w:type="dxa"/>
                  <w:bottom w:w="43.2" w:type="dxa"/>
                  <w:right w:w="43.2" w:type="dxa"/>
                </w:tcMar>
              </w:tcPr>
              <w:p w:rsidR="00000000" w:rsidDel="00000000" w:rsidP="00000000" w:rsidRDefault="00000000" w:rsidRPr="00000000" w14:paraId="000005D6">
                <w:pPr>
                  <w:spacing w:line="216" w:lineRule="auto"/>
                  <w:rPr>
                    <w:sz w:val="16"/>
                    <w:szCs w:val="16"/>
                  </w:rPr>
                </w:pPr>
                <w:r w:rsidDel="00000000" w:rsidR="00000000" w:rsidRPr="00000000">
                  <w:rPr>
                    <w:sz w:val="16"/>
                    <w:szCs w:val="16"/>
                    <w:rtl w:val="0"/>
                  </w:rPr>
                  <w:t xml:space="preserve">Type of objects</w:t>
                </w:r>
              </w:p>
            </w:tc>
            <w:tc>
              <w:tcPr>
                <w:shd w:fill="fffbfb" w:val="clear"/>
                <w:tcMar>
                  <w:top w:w="43.2" w:type="dxa"/>
                  <w:left w:w="43.2" w:type="dxa"/>
                  <w:bottom w:w="43.2" w:type="dxa"/>
                  <w:right w:w="43.2" w:type="dxa"/>
                </w:tcMar>
              </w:tcPr>
              <w:p w:rsidR="00000000" w:rsidDel="00000000" w:rsidP="00000000" w:rsidRDefault="00000000" w:rsidRPr="00000000" w14:paraId="000005D7">
                <w:pPr>
                  <w:spacing w:line="216" w:lineRule="auto"/>
                  <w:rPr>
                    <w:sz w:val="16"/>
                    <w:szCs w:val="16"/>
                  </w:rPr>
                </w:pPr>
                <w:r w:rsidDel="00000000" w:rsidR="00000000" w:rsidRPr="00000000">
                  <w:rPr>
                    <w:sz w:val="16"/>
                    <w:szCs w:val="16"/>
                    <w:rtl w:val="0"/>
                  </w:rPr>
                  <w:t xml:space="preserve">Profile subject</w:t>
                </w:r>
              </w:p>
            </w:tc>
            <w:tc>
              <w:tcPr>
                <w:shd w:fill="fffbfb" w:val="clear"/>
                <w:tcMar>
                  <w:top w:w="43.2" w:type="dxa"/>
                  <w:left w:w="43.2" w:type="dxa"/>
                  <w:bottom w:w="43.2" w:type="dxa"/>
                  <w:right w:w="43.2" w:type="dxa"/>
                </w:tcMar>
              </w:tcPr>
              <w:p w:rsidR="00000000" w:rsidDel="00000000" w:rsidP="00000000" w:rsidRDefault="00000000" w:rsidRPr="00000000" w14:paraId="000005D8">
                <w:pPr>
                  <w:spacing w:line="216" w:lineRule="auto"/>
                  <w:rPr>
                    <w:sz w:val="16"/>
                    <w:szCs w:val="16"/>
                  </w:rPr>
                </w:pPr>
                <w:r w:rsidDel="00000000" w:rsidR="00000000" w:rsidRPr="00000000">
                  <w:rPr>
                    <w:sz w:val="16"/>
                    <w:szCs w:val="16"/>
                    <w:rtl w:val="0"/>
                  </w:rPr>
                  <w:t xml:space="preserve">Prerequisites</w:t>
                </w:r>
              </w:p>
            </w:tc>
            <w:tc>
              <w:tcPr>
                <w:shd w:fill="fffbfb" w:val="clear"/>
                <w:tcMar>
                  <w:top w:w="43.2" w:type="dxa"/>
                  <w:left w:w="43.2" w:type="dxa"/>
                  <w:bottom w:w="43.2" w:type="dxa"/>
                  <w:right w:w="43.2" w:type="dxa"/>
                </w:tcMar>
              </w:tcPr>
              <w:p w:rsidR="00000000" w:rsidDel="00000000" w:rsidP="00000000" w:rsidRDefault="00000000" w:rsidRPr="00000000" w14:paraId="000005D9">
                <w:pPr>
                  <w:spacing w:line="216" w:lineRule="auto"/>
                  <w:rPr>
                    <w:sz w:val="16"/>
                    <w:szCs w:val="16"/>
                  </w:rPr>
                </w:pPr>
                <w:r w:rsidDel="00000000" w:rsidR="00000000" w:rsidRPr="00000000">
                  <w:rPr>
                    <w:sz w:val="16"/>
                    <w:szCs w:val="16"/>
                    <w:rtl w:val="0"/>
                  </w:rPr>
                  <w:t xml:space="preserve">Year</w:t>
                </w:r>
              </w:p>
            </w:tc>
            <w:tc>
              <w:tcPr>
                <w:shd w:fill="fffbfb" w:val="clear"/>
                <w:tcMar>
                  <w:top w:w="43.2" w:type="dxa"/>
                  <w:left w:w="43.2" w:type="dxa"/>
                  <w:bottom w:w="43.2" w:type="dxa"/>
                  <w:right w:w="43.2" w:type="dxa"/>
                </w:tcMar>
              </w:tcPr>
              <w:p w:rsidR="00000000" w:rsidDel="00000000" w:rsidP="00000000" w:rsidRDefault="00000000" w:rsidRPr="00000000" w14:paraId="000005DA">
                <w:pPr>
                  <w:spacing w:line="216" w:lineRule="auto"/>
                  <w:rPr>
                    <w:sz w:val="16"/>
                    <w:szCs w:val="16"/>
                  </w:rPr>
                </w:pPr>
                <w:r w:rsidDel="00000000" w:rsidR="00000000" w:rsidRPr="00000000">
                  <w:rPr>
                    <w:sz w:val="16"/>
                    <w:szCs w:val="16"/>
                    <w:rtl w:val="0"/>
                  </w:rPr>
                  <w:t xml:space="preserve">Credits</w:t>
                </w:r>
              </w:p>
            </w:tc>
            <w:tc>
              <w:tcPr>
                <w:shd w:fill="fffbfb" w:val="clear"/>
                <w:tcMar>
                  <w:top w:w="43.2" w:type="dxa"/>
                  <w:left w:w="43.2" w:type="dxa"/>
                  <w:bottom w:w="43.2" w:type="dxa"/>
                  <w:right w:w="43.2" w:type="dxa"/>
                </w:tcMar>
              </w:tcPr>
              <w:p w:rsidR="00000000" w:rsidDel="00000000" w:rsidP="00000000" w:rsidRDefault="00000000" w:rsidRPr="00000000" w14:paraId="000005DB">
                <w:pPr>
                  <w:spacing w:line="216" w:lineRule="auto"/>
                  <w:rPr>
                    <w:sz w:val="16"/>
                    <w:szCs w:val="16"/>
                  </w:rPr>
                </w:pPr>
                <w:r w:rsidDel="00000000" w:rsidR="00000000" w:rsidRPr="00000000">
                  <w:rPr>
                    <w:sz w:val="16"/>
                    <w:szCs w:val="16"/>
                    <w:rtl w:val="0"/>
                  </w:rPr>
                  <w:t xml:space="preserve">Lectures (hours/week)</w:t>
                </w:r>
              </w:p>
              <w:p w:rsidR="00000000" w:rsidDel="00000000" w:rsidP="00000000" w:rsidRDefault="00000000" w:rsidRPr="00000000" w14:paraId="000005DC">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5DD">
                <w:pPr>
                  <w:spacing w:line="216" w:lineRule="auto"/>
                  <w:rPr>
                    <w:sz w:val="16"/>
                    <w:szCs w:val="16"/>
                  </w:rPr>
                </w:pPr>
                <w:r w:rsidDel="00000000" w:rsidR="00000000" w:rsidRPr="00000000">
                  <w:rPr>
                    <w:sz w:val="16"/>
                    <w:szCs w:val="16"/>
                    <w:rtl w:val="0"/>
                  </w:rPr>
                  <w:t xml:space="preserve">Seminars (hours/week)</w:t>
                </w:r>
              </w:p>
              <w:p w:rsidR="00000000" w:rsidDel="00000000" w:rsidP="00000000" w:rsidRDefault="00000000" w:rsidRPr="00000000" w14:paraId="000005DE">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5DF">
                <w:pPr>
                  <w:spacing w:line="216" w:lineRule="auto"/>
                  <w:rPr>
                    <w:sz w:val="16"/>
                    <w:szCs w:val="16"/>
                  </w:rPr>
                </w:pPr>
                <w:r w:rsidDel="00000000" w:rsidR="00000000" w:rsidRPr="00000000">
                  <w:rPr>
                    <w:sz w:val="16"/>
                    <w:szCs w:val="16"/>
                    <w:rtl w:val="0"/>
                  </w:rPr>
                  <w:t xml:space="preserve">Contact teaching (semester)</w:t>
                </w:r>
              </w:p>
              <w:p w:rsidR="00000000" w:rsidDel="00000000" w:rsidP="00000000" w:rsidRDefault="00000000" w:rsidRPr="00000000" w14:paraId="000005E0">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5E1">
                <w:pPr>
                  <w:spacing w:line="216" w:lineRule="auto"/>
                  <w:rPr>
                    <w:sz w:val="16"/>
                    <w:szCs w:val="16"/>
                  </w:rPr>
                </w:pPr>
                <w:r w:rsidDel="00000000" w:rsidR="00000000" w:rsidRPr="00000000">
                  <w:rPr>
                    <w:sz w:val="16"/>
                    <w:szCs w:val="16"/>
                    <w:rtl w:val="0"/>
                  </w:rPr>
                  <w:t xml:space="preserve">Non-contact teaching</w:t>
                </w:r>
              </w:p>
              <w:p w:rsidR="00000000" w:rsidDel="00000000" w:rsidP="00000000" w:rsidRDefault="00000000" w:rsidRPr="00000000" w14:paraId="000005E2">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5E3">
                <w:pPr>
                  <w:spacing w:line="216" w:lineRule="auto"/>
                  <w:rPr/>
                </w:pPr>
                <w:r w:rsidDel="00000000" w:rsidR="00000000" w:rsidRPr="00000000">
                  <w:rPr>
                    <w:rtl w:val="0"/>
                  </w:rPr>
                  <w:t xml:space="preserve">Provided by</w:t>
                </w:r>
              </w:p>
            </w:tc>
            <w:tc>
              <w:tcPr>
                <w:shd w:fill="fffbfb" w:val="clear"/>
                <w:tcMar>
                  <w:top w:w="43.2" w:type="dxa"/>
                  <w:left w:w="43.2" w:type="dxa"/>
                  <w:bottom w:w="43.2" w:type="dxa"/>
                  <w:right w:w="43.2" w:type="dxa"/>
                </w:tcMar>
              </w:tcPr>
              <w:p w:rsidR="00000000" w:rsidDel="00000000" w:rsidP="00000000" w:rsidRDefault="00000000" w:rsidRPr="00000000" w14:paraId="000005E4">
                <w:pPr>
                  <w:spacing w:line="216" w:lineRule="auto"/>
                  <w:rPr/>
                </w:pPr>
                <w:r w:rsidDel="00000000" w:rsidR="00000000" w:rsidRPr="00000000">
                  <w:rPr>
                    <w:rtl w:val="0"/>
                  </w:rPr>
                  <w:t xml:space="preserve">Guarantor</w:t>
                </w:r>
              </w:p>
            </w:tc>
            <w:tc>
              <w:tcPr>
                <w:shd w:fill="fffbfb" w:val="clear"/>
                <w:tcMar>
                  <w:top w:w="43.2" w:type="dxa"/>
                  <w:left w:w="43.2" w:type="dxa"/>
                  <w:bottom w:w="43.2" w:type="dxa"/>
                  <w:right w:w="43.2" w:type="dxa"/>
                </w:tcMar>
              </w:tcPr>
              <w:p w:rsidR="00000000" w:rsidDel="00000000" w:rsidP="00000000" w:rsidRDefault="00000000" w:rsidRPr="00000000" w14:paraId="000005E5">
                <w:pPr>
                  <w:spacing w:line="216" w:lineRule="auto"/>
                  <w:rPr/>
                </w:pPr>
                <w:r w:rsidDel="00000000" w:rsidR="00000000" w:rsidRPr="00000000">
                  <w:rPr>
                    <w:rtl w:val="0"/>
                  </w:rPr>
                  <w:t xml:space="preserve">Contact</w:t>
                </w:r>
              </w:p>
            </w:tc>
            <w:tc>
              <w:tcPr>
                <w:shd w:fill="fffbfb" w:val="clear"/>
                <w:tcMar>
                  <w:top w:w="43.2" w:type="dxa"/>
                  <w:left w:w="43.2" w:type="dxa"/>
                  <w:bottom w:w="43.2" w:type="dxa"/>
                  <w:right w:w="43.2" w:type="dxa"/>
                </w:tcMar>
              </w:tcPr>
              <w:p w:rsidR="00000000" w:rsidDel="00000000" w:rsidP="00000000" w:rsidRDefault="00000000" w:rsidRPr="00000000" w14:paraId="000005E6">
                <w:pPr>
                  <w:spacing w:line="216" w:lineRule="auto"/>
                  <w:rPr/>
                </w:pPr>
                <w:r w:rsidDel="00000000" w:rsidR="00000000" w:rsidRPr="00000000">
                  <w:rPr>
                    <w:rtl w:val="0"/>
                  </w:rPr>
                  <w:t xml:space="preserve">CRZ</w:t>
                </w:r>
              </w:p>
            </w:tc>
          </w:tr>
          <w:tr>
            <w:trPr>
              <w:cantSplit w:val="0"/>
              <w:tblHeader w:val="0"/>
            </w:trPr>
            <w:tc>
              <w:tcPr>
                <w:shd w:fill="fffcf2" w:val="clear"/>
                <w:tcMar>
                  <w:top w:w="43.2" w:type="dxa"/>
                  <w:left w:w="43.2" w:type="dxa"/>
                  <w:bottom w:w="43.2" w:type="dxa"/>
                  <w:right w:w="43.2" w:type="dxa"/>
                </w:tcMar>
              </w:tcPr>
              <w:p w:rsidR="00000000" w:rsidDel="00000000" w:rsidP="00000000" w:rsidRDefault="00000000" w:rsidRPr="00000000" w14:paraId="000005E7">
                <w:pPr>
                  <w:spacing w:line="216" w:lineRule="auto"/>
                  <w:rPr/>
                </w:pPr>
                <w:r w:rsidDel="00000000" w:rsidR="00000000" w:rsidRPr="00000000">
                  <w:rPr>
                    <w:rtl w:val="0"/>
                  </w:rPr>
                </w:r>
              </w:p>
            </w:tc>
            <w:tc>
              <w:tcPr>
                <w:shd w:fill="fffcf2" w:val="clear"/>
                <w:tcMar>
                  <w:top w:w="43.2" w:type="dxa"/>
                  <w:left w:w="43.2" w:type="dxa"/>
                  <w:bottom w:w="43.2" w:type="dxa"/>
                  <w:right w:w="43.2" w:type="dxa"/>
                </w:tcMar>
              </w:tcPr>
              <w:p w:rsidR="00000000" w:rsidDel="00000000" w:rsidP="00000000" w:rsidRDefault="00000000" w:rsidRPr="00000000" w14:paraId="000005E8">
                <w:pPr>
                  <w:spacing w:line="216" w:lineRule="auto"/>
                  <w:rPr/>
                </w:pPr>
                <w:r w:rsidDel="00000000" w:rsidR="00000000" w:rsidRPr="00000000">
                  <w:rPr>
                    <w:rtl w:val="0"/>
                  </w:rPr>
                  <w:t xml:space="preserve">0-2 VP</w:t>
                </w:r>
              </w:p>
            </w:tc>
            <w:tc>
              <w:tcPr>
                <w:shd w:fill="fffcf2" w:val="clear"/>
                <w:tcMar>
                  <w:top w:w="43.2" w:type="dxa"/>
                  <w:left w:w="43.2" w:type="dxa"/>
                  <w:bottom w:w="43.2" w:type="dxa"/>
                  <w:right w:w="43.2" w:type="dxa"/>
                </w:tcMar>
              </w:tcPr>
              <w:p w:rsidR="00000000" w:rsidDel="00000000" w:rsidP="00000000" w:rsidRDefault="00000000" w:rsidRPr="00000000" w14:paraId="000005E9">
                <w:pPr>
                  <w:spacing w:line="216" w:lineRule="auto"/>
                  <w:rPr/>
                </w:pPr>
                <w:r w:rsidDel="00000000" w:rsidR="00000000" w:rsidRPr="00000000">
                  <w:rPr>
                    <w:rtl w:val="0"/>
                  </w:rPr>
                  <w:t xml:space="preserve">V</w:t>
                </w:r>
              </w:p>
            </w:tc>
            <w:tc>
              <w:tcPr>
                <w:shd w:fill="fffcf2" w:val="clear"/>
                <w:tcMar>
                  <w:top w:w="43.2" w:type="dxa"/>
                  <w:left w:w="43.2" w:type="dxa"/>
                  <w:bottom w:w="43.2" w:type="dxa"/>
                  <w:right w:w="43.2" w:type="dxa"/>
                </w:tcMar>
              </w:tcPr>
              <w:p w:rsidR="00000000" w:rsidDel="00000000" w:rsidP="00000000" w:rsidRDefault="00000000" w:rsidRPr="00000000" w14:paraId="000005EA">
                <w:pPr>
                  <w:spacing w:line="216" w:lineRule="auto"/>
                  <w:rPr/>
                </w:pPr>
                <w:r w:rsidDel="00000000" w:rsidR="00000000" w:rsidRPr="00000000">
                  <w:rPr>
                    <w:rtl w:val="0"/>
                  </w:rPr>
                  <w:t xml:space="preserve">no</w:t>
                </w:r>
              </w:p>
            </w:tc>
            <w:tc>
              <w:tcPr>
                <w:shd w:fill="fffcf2" w:val="clear"/>
                <w:tcMar>
                  <w:top w:w="43.2" w:type="dxa"/>
                  <w:left w:w="43.2" w:type="dxa"/>
                  <w:bottom w:w="43.2" w:type="dxa"/>
                  <w:right w:w="43.2" w:type="dxa"/>
                </w:tcMar>
              </w:tcPr>
              <w:p w:rsidR="00000000" w:rsidDel="00000000" w:rsidP="00000000" w:rsidRDefault="00000000" w:rsidRPr="00000000" w14:paraId="000005EB">
                <w:pPr>
                  <w:spacing w:line="216" w:lineRule="auto"/>
                  <w:rPr/>
                </w:pPr>
                <w:r w:rsidDel="00000000" w:rsidR="00000000" w:rsidRPr="00000000">
                  <w:rPr>
                    <w:rtl w:val="0"/>
                  </w:rPr>
                  <w:t xml:space="preserve">–</w:t>
                </w:r>
              </w:p>
            </w:tc>
            <w:tc>
              <w:tcPr>
                <w:shd w:fill="fffcf2" w:val="clear"/>
                <w:tcMar>
                  <w:top w:w="43.2" w:type="dxa"/>
                  <w:left w:w="43.2" w:type="dxa"/>
                  <w:bottom w:w="43.2" w:type="dxa"/>
                  <w:right w:w="43.2" w:type="dxa"/>
                </w:tcMar>
              </w:tcPr>
              <w:p w:rsidR="00000000" w:rsidDel="00000000" w:rsidP="00000000" w:rsidRDefault="00000000" w:rsidRPr="00000000" w14:paraId="000005EC">
                <w:pPr>
                  <w:spacing w:line="216" w:lineRule="auto"/>
                  <w:rPr/>
                </w:pPr>
                <w:r w:rsidDel="00000000" w:rsidR="00000000" w:rsidRPr="00000000">
                  <w:rPr>
                    <w:rtl w:val="0"/>
                  </w:rPr>
                  <w:t xml:space="preserve">2.</w:t>
                </w:r>
              </w:p>
            </w:tc>
            <w:tc>
              <w:tcPr>
                <w:shd w:fill="fffcf2" w:val="clear"/>
                <w:tcMar>
                  <w:top w:w="43.2" w:type="dxa"/>
                  <w:left w:w="43.2" w:type="dxa"/>
                  <w:bottom w:w="43.2" w:type="dxa"/>
                  <w:right w:w="43.2" w:type="dxa"/>
                </w:tcMar>
              </w:tcPr>
              <w:p w:rsidR="00000000" w:rsidDel="00000000" w:rsidP="00000000" w:rsidRDefault="00000000" w:rsidRPr="00000000" w14:paraId="000005ED">
                <w:pPr>
                  <w:spacing w:line="216" w:lineRule="auto"/>
                  <w:rPr/>
                </w:pPr>
                <w:r w:rsidDel="00000000" w:rsidR="00000000" w:rsidRPr="00000000">
                  <w:rPr>
                    <w:rtl w:val="0"/>
                  </w:rPr>
                  <w:t xml:space="preserve">5</w:t>
                </w:r>
              </w:p>
            </w:tc>
            <w:tc>
              <w:tcPr>
                <w:shd w:fill="fffcf2" w:val="clear"/>
                <w:tcMar>
                  <w:top w:w="43.2" w:type="dxa"/>
                  <w:left w:w="43.2" w:type="dxa"/>
                  <w:bottom w:w="43.2" w:type="dxa"/>
                  <w:right w:w="43.2" w:type="dxa"/>
                </w:tcMar>
              </w:tcPr>
              <w:p w:rsidR="00000000" w:rsidDel="00000000" w:rsidP="00000000" w:rsidRDefault="00000000" w:rsidRPr="00000000" w14:paraId="000005EE">
                <w:pPr>
                  <w:spacing w:line="216" w:lineRule="auto"/>
                  <w:rPr/>
                </w:pPr>
                <w:r w:rsidDel="00000000" w:rsidR="00000000" w:rsidRPr="00000000">
                  <w:rPr>
                    <w:rtl w:val="0"/>
                  </w:rPr>
                  <w:t xml:space="preserve">1.5 </w:t>
                </w:r>
              </w:p>
            </w:tc>
            <w:tc>
              <w:tcPr>
                <w:shd w:fill="fffcf2" w:val="clear"/>
                <w:tcMar>
                  <w:top w:w="43.2" w:type="dxa"/>
                  <w:left w:w="43.2" w:type="dxa"/>
                  <w:bottom w:w="43.2" w:type="dxa"/>
                  <w:right w:w="43.2" w:type="dxa"/>
                </w:tcMar>
              </w:tcPr>
              <w:p w:rsidR="00000000" w:rsidDel="00000000" w:rsidP="00000000" w:rsidRDefault="00000000" w:rsidRPr="00000000" w14:paraId="000005EF">
                <w:pPr>
                  <w:spacing w:line="216" w:lineRule="auto"/>
                  <w:rPr/>
                </w:pPr>
                <w:r w:rsidDel="00000000" w:rsidR="00000000" w:rsidRPr="00000000">
                  <w:rPr>
                    <w:rtl w:val="0"/>
                  </w:rPr>
                  <w:t xml:space="preserve">1.5</w:t>
                </w:r>
              </w:p>
            </w:tc>
            <w:tc>
              <w:tcPr>
                <w:shd w:fill="fffcf2" w:val="clear"/>
                <w:tcMar>
                  <w:top w:w="43.2" w:type="dxa"/>
                  <w:left w:w="43.2" w:type="dxa"/>
                  <w:bottom w:w="43.2" w:type="dxa"/>
                  <w:right w:w="43.2" w:type="dxa"/>
                </w:tcMar>
              </w:tcPr>
              <w:p w:rsidR="00000000" w:rsidDel="00000000" w:rsidP="00000000" w:rsidRDefault="00000000" w:rsidRPr="00000000" w14:paraId="000005F0">
                <w:pPr>
                  <w:spacing w:line="216" w:lineRule="auto"/>
                  <w:rPr/>
                </w:pPr>
                <w:r w:rsidDel="00000000" w:rsidR="00000000" w:rsidRPr="00000000">
                  <w:rPr>
                    <w:rtl w:val="0"/>
                  </w:rPr>
                  <w:t xml:space="preserve">45</w:t>
                </w:r>
              </w:p>
            </w:tc>
            <w:tc>
              <w:tcPr>
                <w:shd w:fill="fffcf2" w:val="clear"/>
                <w:tcMar>
                  <w:top w:w="43.2" w:type="dxa"/>
                  <w:left w:w="43.2" w:type="dxa"/>
                  <w:bottom w:w="43.2" w:type="dxa"/>
                  <w:right w:w="43.2" w:type="dxa"/>
                </w:tcMar>
              </w:tcPr>
              <w:p w:rsidR="00000000" w:rsidDel="00000000" w:rsidP="00000000" w:rsidRDefault="00000000" w:rsidRPr="00000000" w14:paraId="000005F1">
                <w:pPr>
                  <w:spacing w:line="216" w:lineRule="auto"/>
                  <w:rPr/>
                </w:pPr>
                <w:r w:rsidDel="00000000" w:rsidR="00000000" w:rsidRPr="00000000">
                  <w:rPr>
                    <w:rtl w:val="0"/>
                  </w:rPr>
                  <w:t xml:space="preserve">105</w:t>
                </w:r>
              </w:p>
            </w:tc>
            <w:tc>
              <w:tcPr>
                <w:shd w:fill="fffcf2" w:val="clear"/>
                <w:tcMar>
                  <w:top w:w="43.2" w:type="dxa"/>
                  <w:left w:w="43.2" w:type="dxa"/>
                  <w:bottom w:w="43.2" w:type="dxa"/>
                  <w:right w:w="43.2" w:type="dxa"/>
                </w:tcMar>
              </w:tcPr>
              <w:p w:rsidR="00000000" w:rsidDel="00000000" w:rsidP="00000000" w:rsidRDefault="00000000" w:rsidRPr="00000000" w14:paraId="000005F2">
                <w:pPr>
                  <w:spacing w:line="216" w:lineRule="auto"/>
                  <w:rPr/>
                </w:pPr>
                <w:r w:rsidDel="00000000" w:rsidR="00000000" w:rsidRPr="00000000">
                  <w:rPr>
                    <w:rtl w:val="0"/>
                  </w:rPr>
                  <w:t xml:space="preserve"> </w:t>
                </w:r>
              </w:p>
            </w:tc>
            <w:tc>
              <w:tcPr>
                <w:shd w:fill="fffcf2" w:val="clear"/>
                <w:tcMar>
                  <w:top w:w="43.2" w:type="dxa"/>
                  <w:left w:w="43.2" w:type="dxa"/>
                  <w:bottom w:w="43.2" w:type="dxa"/>
                  <w:right w:w="43.2" w:type="dxa"/>
                </w:tcMar>
              </w:tcPr>
              <w:p w:rsidR="00000000" w:rsidDel="00000000" w:rsidP="00000000" w:rsidRDefault="00000000" w:rsidRPr="00000000" w14:paraId="000005F3">
                <w:pPr>
                  <w:spacing w:line="216" w:lineRule="auto"/>
                  <w:rPr/>
                </w:pPr>
                <w:r w:rsidDel="00000000" w:rsidR="00000000" w:rsidRPr="00000000">
                  <w:rPr>
                    <w:rtl w:val="0"/>
                  </w:rPr>
                  <w:t xml:space="preserve">Samuel Abrahám</w:t>
                </w:r>
              </w:p>
            </w:tc>
            <w:tc>
              <w:tcPr>
                <w:shd w:fill="fffcf2" w:val="clear"/>
                <w:tcMar>
                  <w:top w:w="43.2" w:type="dxa"/>
                  <w:left w:w="43.2" w:type="dxa"/>
                  <w:bottom w:w="43.2" w:type="dxa"/>
                  <w:right w:w="43.2" w:type="dxa"/>
                </w:tcMar>
              </w:tcPr>
              <w:p w:rsidR="00000000" w:rsidDel="00000000" w:rsidP="00000000" w:rsidRDefault="00000000" w:rsidRPr="00000000" w14:paraId="000005F4">
                <w:pPr>
                  <w:spacing w:line="216" w:lineRule="auto"/>
                  <w:rPr/>
                </w:pPr>
                <w:hyperlink r:id="rId52">
                  <w:r w:rsidDel="00000000" w:rsidR="00000000" w:rsidRPr="00000000">
                    <w:rPr>
                      <w:color w:val="1155cc"/>
                      <w:u w:val="single"/>
                      <w:rtl w:val="0"/>
                    </w:rPr>
                    <w:t xml:space="preserve">abraham@bisla.sk</w:t>
                  </w:r>
                </w:hyperlink>
                <w:r w:rsidDel="00000000" w:rsidR="00000000" w:rsidRPr="00000000">
                  <w:rPr>
                    <w:rtl w:val="0"/>
                  </w:rPr>
                  <w:t xml:space="preserve"> </w:t>
                </w:r>
              </w:p>
            </w:tc>
            <w:tc>
              <w:tcPr>
                <w:shd w:fill="fffcf2" w:val="clear"/>
                <w:tcMar>
                  <w:top w:w="43.2" w:type="dxa"/>
                  <w:left w:w="43.2" w:type="dxa"/>
                  <w:bottom w:w="43.2" w:type="dxa"/>
                  <w:right w:w="43.2" w:type="dxa"/>
                </w:tcMar>
              </w:tcPr>
              <w:p w:rsidR="00000000" w:rsidDel="00000000" w:rsidP="00000000" w:rsidRDefault="00000000" w:rsidRPr="00000000" w14:paraId="000005F5">
                <w:pPr>
                  <w:spacing w:line="216" w:lineRule="auto"/>
                  <w:rPr/>
                </w:pPr>
                <w:hyperlink r:id="rId53">
                  <w:r w:rsidDel="00000000" w:rsidR="00000000" w:rsidRPr="00000000">
                    <w:rPr>
                      <w:color w:val="1155cc"/>
                      <w:u w:val="single"/>
                      <w:rtl w:val="0"/>
                    </w:rPr>
                    <w:t xml:space="preserve">https://www.portalvs.sk/regzam/detail/16360</w:t>
                  </w:r>
                </w:hyperlink>
                <w:r w:rsidDel="00000000" w:rsidR="00000000" w:rsidRPr="00000000">
                  <w:rPr>
                    <w:rtl w:val="0"/>
                  </w:rPr>
                  <w:t xml:space="preserve"> </w:t>
                </w:r>
              </w:p>
            </w:tc>
          </w:tr>
        </w:tbl>
      </w:sdtContent>
    </w:sdt>
    <w:p w:rsidR="00000000" w:rsidDel="00000000" w:rsidP="00000000" w:rsidRDefault="00000000" w:rsidRPr="00000000" w14:paraId="000005F6">
      <w:pPr>
        <w:widowControl w:val="1"/>
        <w:spacing w:line="216" w:lineRule="auto"/>
        <w:rPr>
          <w:sz w:val="6"/>
          <w:szCs w:val="6"/>
        </w:rPr>
      </w:pPr>
      <w:r w:rsidDel="00000000" w:rsidR="00000000" w:rsidRPr="00000000">
        <w:rPr>
          <w:rtl w:val="0"/>
        </w:rPr>
      </w:r>
    </w:p>
    <w:sdt>
      <w:sdtPr>
        <w:lock w:val="contentLocked"/>
        <w:tag w:val="goog_rdk_16"/>
      </w:sdtPr>
      <w:sdtContent>
        <w:tbl>
          <w:tblPr>
            <w:tblStyle w:val="Table22"/>
            <w:tblpPr w:leftFromText="180" w:rightFromText="180" w:topFromText="180" w:bottomFromText="180" w:vertAnchor="text" w:horzAnchor="text" w:tblpX="0" w:tblpY="0"/>
            <w:tblW w:w="14700.0" w:type="dxa"/>
            <w:jc w:val="left"/>
            <w:tblInd w:w="4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5"/>
            <w:gridCol w:w="3330"/>
            <w:gridCol w:w="675"/>
            <w:gridCol w:w="825"/>
            <w:gridCol w:w="660"/>
            <w:gridCol w:w="540"/>
            <w:gridCol w:w="480"/>
            <w:gridCol w:w="615"/>
            <w:gridCol w:w="600"/>
            <w:gridCol w:w="615"/>
            <w:gridCol w:w="630"/>
            <w:gridCol w:w="1365"/>
            <w:gridCol w:w="1485"/>
            <w:gridCol w:w="915"/>
            <w:gridCol w:w="1140"/>
            <w:tblGridChange w:id="0">
              <w:tblGrid>
                <w:gridCol w:w="825"/>
                <w:gridCol w:w="3330"/>
                <w:gridCol w:w="675"/>
                <w:gridCol w:w="825"/>
                <w:gridCol w:w="660"/>
                <w:gridCol w:w="540"/>
                <w:gridCol w:w="480"/>
                <w:gridCol w:w="615"/>
                <w:gridCol w:w="600"/>
                <w:gridCol w:w="615"/>
                <w:gridCol w:w="630"/>
                <w:gridCol w:w="1365"/>
                <w:gridCol w:w="1485"/>
                <w:gridCol w:w="915"/>
                <w:gridCol w:w="1140"/>
              </w:tblGrid>
            </w:tblGridChange>
          </w:tblGrid>
          <w:tr>
            <w:trPr>
              <w:cantSplit w:val="0"/>
              <w:trHeight w:val="420" w:hRule="atLeast"/>
              <w:tblHeader w:val="1"/>
            </w:trPr>
            <w:tc>
              <w:tcPr>
                <w:gridSpan w:val="15"/>
                <w:shd w:fill="b6d7a8" w:val="clear"/>
                <w:tcMar>
                  <w:top w:w="43.2" w:type="dxa"/>
                  <w:left w:w="43.2" w:type="dxa"/>
                  <w:bottom w:w="43.2" w:type="dxa"/>
                  <w:right w:w="43.2" w:type="dxa"/>
                </w:tcMar>
              </w:tcPr>
              <w:p w:rsidR="00000000" w:rsidDel="00000000" w:rsidP="00000000" w:rsidRDefault="00000000" w:rsidRPr="00000000" w14:paraId="000005F7">
                <w:pPr>
                  <w:spacing w:line="216" w:lineRule="auto"/>
                  <w:rPr>
                    <w:b w:val="1"/>
                  </w:rPr>
                </w:pPr>
                <w:r w:rsidDel="00000000" w:rsidR="00000000" w:rsidRPr="00000000">
                  <w:rPr>
                    <w:b w:val="1"/>
                    <w:rtl w:val="0"/>
                  </w:rPr>
                  <w:t xml:space="preserve">Third year </w:t>
                </w:r>
              </w:p>
              <w:p w:rsidR="00000000" w:rsidDel="00000000" w:rsidP="00000000" w:rsidRDefault="00000000" w:rsidRPr="00000000" w14:paraId="000005F8">
                <w:pPr>
                  <w:spacing w:line="216" w:lineRule="auto"/>
                  <w:rPr>
                    <w:b w:val="1"/>
                  </w:rPr>
                </w:pPr>
                <w:r w:rsidDel="00000000" w:rsidR="00000000" w:rsidRPr="00000000">
                  <w:rPr>
                    <w:b w:val="1"/>
                    <w:rtl w:val="0"/>
                  </w:rPr>
                  <w:t xml:space="preserve">Winter semester: REQUIRED SUBJECTS</w:t>
                </w:r>
              </w:p>
              <w:p w:rsidR="00000000" w:rsidDel="00000000" w:rsidP="00000000" w:rsidRDefault="00000000" w:rsidRPr="00000000" w14:paraId="000005F9">
                <w:pPr>
                  <w:spacing w:line="216" w:lineRule="auto"/>
                  <w:rPr>
                    <w:b w:val="1"/>
                  </w:rPr>
                </w:pPr>
                <w:r w:rsidDel="00000000" w:rsidR="00000000" w:rsidRPr="00000000">
                  <w:rPr>
                    <w:rtl w:val="0"/>
                  </w:rPr>
                </w:r>
              </w:p>
            </w:tc>
          </w:tr>
          <w:tr>
            <w:trPr>
              <w:cantSplit w:val="0"/>
              <w:tblHeader w:val="0"/>
            </w:trPr>
            <w:tc>
              <w:tcPr>
                <w:shd w:fill="fffbfb" w:val="clear"/>
                <w:tcMar>
                  <w:top w:w="43.2" w:type="dxa"/>
                  <w:left w:w="43.2" w:type="dxa"/>
                  <w:bottom w:w="43.2" w:type="dxa"/>
                  <w:right w:w="43.2" w:type="dxa"/>
                </w:tcMar>
              </w:tcPr>
              <w:p w:rsidR="00000000" w:rsidDel="00000000" w:rsidP="00000000" w:rsidRDefault="00000000" w:rsidRPr="00000000" w14:paraId="00000608">
                <w:pPr>
                  <w:spacing w:line="216" w:lineRule="auto"/>
                  <w:rPr>
                    <w:b w:val="1"/>
                  </w:rPr>
                </w:pPr>
                <w:r w:rsidDel="00000000" w:rsidR="00000000" w:rsidRPr="00000000">
                  <w:rPr>
                    <w:b w:val="1"/>
                    <w:rtl w:val="0"/>
                  </w:rPr>
                  <w:t xml:space="preserve">Code</w:t>
                </w:r>
              </w:p>
            </w:tc>
            <w:tc>
              <w:tcPr>
                <w:shd w:fill="fffbfb" w:val="clear"/>
                <w:tcMar>
                  <w:top w:w="43.2" w:type="dxa"/>
                  <w:left w:w="43.2" w:type="dxa"/>
                  <w:bottom w:w="43.2" w:type="dxa"/>
                  <w:right w:w="43.2" w:type="dxa"/>
                </w:tcMar>
              </w:tcPr>
              <w:p w:rsidR="00000000" w:rsidDel="00000000" w:rsidP="00000000" w:rsidRDefault="00000000" w:rsidRPr="00000000" w14:paraId="00000609">
                <w:pPr>
                  <w:spacing w:line="216" w:lineRule="auto"/>
                  <w:rPr>
                    <w:b w:val="1"/>
                  </w:rPr>
                </w:pPr>
                <w:r w:rsidDel="00000000" w:rsidR="00000000" w:rsidRPr="00000000">
                  <w:rPr>
                    <w:b w:val="1"/>
                    <w:rtl w:val="0"/>
                  </w:rPr>
                  <w:t xml:space="preserve">OFFER OF SUBJECTS</w:t>
                </w:r>
              </w:p>
            </w:tc>
            <w:tc>
              <w:tcPr>
                <w:shd w:fill="fffbfb" w:val="clear"/>
                <w:tcMar>
                  <w:top w:w="43.2" w:type="dxa"/>
                  <w:left w:w="43.2" w:type="dxa"/>
                  <w:bottom w:w="43.2" w:type="dxa"/>
                  <w:right w:w="43.2" w:type="dxa"/>
                </w:tcMar>
              </w:tcPr>
              <w:p w:rsidR="00000000" w:rsidDel="00000000" w:rsidP="00000000" w:rsidRDefault="00000000" w:rsidRPr="00000000" w14:paraId="0000060A">
                <w:pPr>
                  <w:spacing w:line="216" w:lineRule="auto"/>
                  <w:rPr>
                    <w:sz w:val="16"/>
                    <w:szCs w:val="16"/>
                  </w:rPr>
                </w:pPr>
                <w:r w:rsidDel="00000000" w:rsidR="00000000" w:rsidRPr="00000000">
                  <w:rPr>
                    <w:sz w:val="16"/>
                    <w:szCs w:val="16"/>
                    <w:rtl w:val="0"/>
                  </w:rPr>
                  <w:t xml:space="preserve">Type of objects</w:t>
                </w:r>
              </w:p>
            </w:tc>
            <w:tc>
              <w:tcPr>
                <w:shd w:fill="fffbfb" w:val="clear"/>
                <w:tcMar>
                  <w:top w:w="43.2" w:type="dxa"/>
                  <w:left w:w="43.2" w:type="dxa"/>
                  <w:bottom w:w="43.2" w:type="dxa"/>
                  <w:right w:w="43.2" w:type="dxa"/>
                </w:tcMar>
              </w:tcPr>
              <w:p w:rsidR="00000000" w:rsidDel="00000000" w:rsidP="00000000" w:rsidRDefault="00000000" w:rsidRPr="00000000" w14:paraId="0000060B">
                <w:pPr>
                  <w:spacing w:line="216" w:lineRule="auto"/>
                  <w:rPr>
                    <w:sz w:val="16"/>
                    <w:szCs w:val="16"/>
                  </w:rPr>
                </w:pPr>
                <w:r w:rsidDel="00000000" w:rsidR="00000000" w:rsidRPr="00000000">
                  <w:rPr>
                    <w:sz w:val="16"/>
                    <w:szCs w:val="16"/>
                    <w:rtl w:val="0"/>
                  </w:rPr>
                  <w:t xml:space="preserve">Profile subject</w:t>
                </w:r>
              </w:p>
            </w:tc>
            <w:tc>
              <w:tcPr>
                <w:shd w:fill="fffbfb" w:val="clear"/>
                <w:tcMar>
                  <w:top w:w="43.2" w:type="dxa"/>
                  <w:left w:w="43.2" w:type="dxa"/>
                  <w:bottom w:w="43.2" w:type="dxa"/>
                  <w:right w:w="43.2" w:type="dxa"/>
                </w:tcMar>
              </w:tcPr>
              <w:p w:rsidR="00000000" w:rsidDel="00000000" w:rsidP="00000000" w:rsidRDefault="00000000" w:rsidRPr="00000000" w14:paraId="0000060C">
                <w:pPr>
                  <w:spacing w:line="216" w:lineRule="auto"/>
                  <w:rPr>
                    <w:sz w:val="16"/>
                    <w:szCs w:val="16"/>
                  </w:rPr>
                </w:pPr>
                <w:r w:rsidDel="00000000" w:rsidR="00000000" w:rsidRPr="00000000">
                  <w:rPr>
                    <w:sz w:val="16"/>
                    <w:szCs w:val="16"/>
                    <w:rtl w:val="0"/>
                  </w:rPr>
                  <w:t xml:space="preserve">Prerequisites</w:t>
                </w:r>
              </w:p>
            </w:tc>
            <w:tc>
              <w:tcPr>
                <w:shd w:fill="fffbfb" w:val="clear"/>
                <w:tcMar>
                  <w:top w:w="43.2" w:type="dxa"/>
                  <w:left w:w="43.2" w:type="dxa"/>
                  <w:bottom w:w="43.2" w:type="dxa"/>
                  <w:right w:w="43.2" w:type="dxa"/>
                </w:tcMar>
              </w:tcPr>
              <w:p w:rsidR="00000000" w:rsidDel="00000000" w:rsidP="00000000" w:rsidRDefault="00000000" w:rsidRPr="00000000" w14:paraId="0000060D">
                <w:pPr>
                  <w:spacing w:line="216" w:lineRule="auto"/>
                  <w:rPr>
                    <w:sz w:val="16"/>
                    <w:szCs w:val="16"/>
                  </w:rPr>
                </w:pPr>
                <w:r w:rsidDel="00000000" w:rsidR="00000000" w:rsidRPr="00000000">
                  <w:rPr>
                    <w:sz w:val="16"/>
                    <w:szCs w:val="16"/>
                    <w:rtl w:val="0"/>
                  </w:rPr>
                  <w:t xml:space="preserve">Year</w:t>
                </w:r>
              </w:p>
            </w:tc>
            <w:tc>
              <w:tcPr>
                <w:shd w:fill="fffbfb" w:val="clear"/>
                <w:tcMar>
                  <w:top w:w="43.2" w:type="dxa"/>
                  <w:left w:w="43.2" w:type="dxa"/>
                  <w:bottom w:w="43.2" w:type="dxa"/>
                  <w:right w:w="43.2" w:type="dxa"/>
                </w:tcMar>
              </w:tcPr>
              <w:p w:rsidR="00000000" w:rsidDel="00000000" w:rsidP="00000000" w:rsidRDefault="00000000" w:rsidRPr="00000000" w14:paraId="0000060E">
                <w:pPr>
                  <w:spacing w:line="216" w:lineRule="auto"/>
                  <w:rPr>
                    <w:sz w:val="16"/>
                    <w:szCs w:val="16"/>
                  </w:rPr>
                </w:pPr>
                <w:r w:rsidDel="00000000" w:rsidR="00000000" w:rsidRPr="00000000">
                  <w:rPr>
                    <w:sz w:val="16"/>
                    <w:szCs w:val="16"/>
                    <w:rtl w:val="0"/>
                  </w:rPr>
                  <w:t xml:space="preserve">Credits</w:t>
                </w:r>
              </w:p>
            </w:tc>
            <w:tc>
              <w:tcPr>
                <w:shd w:fill="fffbfb" w:val="clear"/>
                <w:tcMar>
                  <w:top w:w="43.2" w:type="dxa"/>
                  <w:left w:w="43.2" w:type="dxa"/>
                  <w:bottom w:w="43.2" w:type="dxa"/>
                  <w:right w:w="43.2" w:type="dxa"/>
                </w:tcMar>
              </w:tcPr>
              <w:p w:rsidR="00000000" w:rsidDel="00000000" w:rsidP="00000000" w:rsidRDefault="00000000" w:rsidRPr="00000000" w14:paraId="0000060F">
                <w:pPr>
                  <w:spacing w:line="216" w:lineRule="auto"/>
                  <w:rPr>
                    <w:sz w:val="16"/>
                    <w:szCs w:val="16"/>
                  </w:rPr>
                </w:pPr>
                <w:r w:rsidDel="00000000" w:rsidR="00000000" w:rsidRPr="00000000">
                  <w:rPr>
                    <w:sz w:val="16"/>
                    <w:szCs w:val="16"/>
                    <w:rtl w:val="0"/>
                  </w:rPr>
                  <w:t xml:space="preserve">Lectures (hours/week)</w:t>
                </w:r>
              </w:p>
              <w:p w:rsidR="00000000" w:rsidDel="00000000" w:rsidP="00000000" w:rsidRDefault="00000000" w:rsidRPr="00000000" w14:paraId="00000610">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611">
                <w:pPr>
                  <w:spacing w:line="216" w:lineRule="auto"/>
                  <w:rPr>
                    <w:sz w:val="16"/>
                    <w:szCs w:val="16"/>
                  </w:rPr>
                </w:pPr>
                <w:r w:rsidDel="00000000" w:rsidR="00000000" w:rsidRPr="00000000">
                  <w:rPr>
                    <w:sz w:val="16"/>
                    <w:szCs w:val="16"/>
                    <w:rtl w:val="0"/>
                  </w:rPr>
                  <w:t xml:space="preserve">Seminars (hours/week)</w:t>
                </w:r>
              </w:p>
              <w:p w:rsidR="00000000" w:rsidDel="00000000" w:rsidP="00000000" w:rsidRDefault="00000000" w:rsidRPr="00000000" w14:paraId="00000612">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613">
                <w:pPr>
                  <w:spacing w:line="216" w:lineRule="auto"/>
                  <w:rPr>
                    <w:sz w:val="16"/>
                    <w:szCs w:val="16"/>
                  </w:rPr>
                </w:pPr>
                <w:r w:rsidDel="00000000" w:rsidR="00000000" w:rsidRPr="00000000">
                  <w:rPr>
                    <w:sz w:val="16"/>
                    <w:szCs w:val="16"/>
                    <w:rtl w:val="0"/>
                  </w:rPr>
                  <w:t xml:space="preserve">Contact teaching (semester)</w:t>
                </w:r>
              </w:p>
              <w:p w:rsidR="00000000" w:rsidDel="00000000" w:rsidP="00000000" w:rsidRDefault="00000000" w:rsidRPr="00000000" w14:paraId="00000614">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615">
                <w:pPr>
                  <w:spacing w:line="216" w:lineRule="auto"/>
                  <w:rPr>
                    <w:sz w:val="16"/>
                    <w:szCs w:val="16"/>
                  </w:rPr>
                </w:pPr>
                <w:r w:rsidDel="00000000" w:rsidR="00000000" w:rsidRPr="00000000">
                  <w:rPr>
                    <w:sz w:val="16"/>
                    <w:szCs w:val="16"/>
                    <w:rtl w:val="0"/>
                  </w:rPr>
                  <w:t xml:space="preserve">Non-contact teaching</w:t>
                </w:r>
              </w:p>
              <w:p w:rsidR="00000000" w:rsidDel="00000000" w:rsidP="00000000" w:rsidRDefault="00000000" w:rsidRPr="00000000" w14:paraId="00000616">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617">
                <w:pPr>
                  <w:spacing w:line="216" w:lineRule="auto"/>
                  <w:rPr/>
                </w:pPr>
                <w:r w:rsidDel="00000000" w:rsidR="00000000" w:rsidRPr="00000000">
                  <w:rPr>
                    <w:rtl w:val="0"/>
                  </w:rPr>
                  <w:t xml:space="preserve">Provided by</w:t>
                </w:r>
              </w:p>
            </w:tc>
            <w:tc>
              <w:tcPr>
                <w:shd w:fill="fffbfb" w:val="clear"/>
                <w:tcMar>
                  <w:top w:w="43.2" w:type="dxa"/>
                  <w:left w:w="43.2" w:type="dxa"/>
                  <w:bottom w:w="43.2" w:type="dxa"/>
                  <w:right w:w="43.2" w:type="dxa"/>
                </w:tcMar>
              </w:tcPr>
              <w:p w:rsidR="00000000" w:rsidDel="00000000" w:rsidP="00000000" w:rsidRDefault="00000000" w:rsidRPr="00000000" w14:paraId="00000618">
                <w:pPr>
                  <w:spacing w:line="216" w:lineRule="auto"/>
                  <w:rPr/>
                </w:pPr>
                <w:r w:rsidDel="00000000" w:rsidR="00000000" w:rsidRPr="00000000">
                  <w:rPr>
                    <w:rtl w:val="0"/>
                  </w:rPr>
                  <w:t xml:space="preserve">Guarantor</w:t>
                </w:r>
              </w:p>
            </w:tc>
            <w:tc>
              <w:tcPr>
                <w:shd w:fill="fffbfb" w:val="clear"/>
                <w:tcMar>
                  <w:top w:w="43.2" w:type="dxa"/>
                  <w:left w:w="43.2" w:type="dxa"/>
                  <w:bottom w:w="43.2" w:type="dxa"/>
                  <w:right w:w="43.2" w:type="dxa"/>
                </w:tcMar>
              </w:tcPr>
              <w:p w:rsidR="00000000" w:rsidDel="00000000" w:rsidP="00000000" w:rsidRDefault="00000000" w:rsidRPr="00000000" w14:paraId="00000619">
                <w:pPr>
                  <w:spacing w:line="216" w:lineRule="auto"/>
                  <w:rPr/>
                </w:pPr>
                <w:r w:rsidDel="00000000" w:rsidR="00000000" w:rsidRPr="00000000">
                  <w:rPr>
                    <w:rtl w:val="0"/>
                  </w:rPr>
                  <w:t xml:space="preserve">Contact</w:t>
                </w:r>
              </w:p>
            </w:tc>
            <w:tc>
              <w:tcPr>
                <w:shd w:fill="fffbfb" w:val="clear"/>
                <w:tcMar>
                  <w:top w:w="43.2" w:type="dxa"/>
                  <w:left w:w="43.2" w:type="dxa"/>
                  <w:bottom w:w="43.2" w:type="dxa"/>
                  <w:right w:w="43.2" w:type="dxa"/>
                </w:tcMar>
              </w:tcPr>
              <w:p w:rsidR="00000000" w:rsidDel="00000000" w:rsidP="00000000" w:rsidRDefault="00000000" w:rsidRPr="00000000" w14:paraId="0000061A">
                <w:pPr>
                  <w:spacing w:line="216" w:lineRule="auto"/>
                  <w:rPr/>
                </w:pPr>
                <w:r w:rsidDel="00000000" w:rsidR="00000000" w:rsidRPr="00000000">
                  <w:rPr>
                    <w:rtl w:val="0"/>
                  </w:rPr>
                  <w:t xml:space="preserve">CRZ</w:t>
                </w:r>
              </w:p>
            </w:tc>
          </w:tr>
          <w:tr>
            <w:trPr>
              <w:cantSplit w:val="0"/>
              <w:tblHeader w:val="0"/>
            </w:trPr>
            <w:tc>
              <w:tcPr>
                <w:shd w:fill="f0f5ee" w:val="clear"/>
                <w:tcMar>
                  <w:top w:w="43.2" w:type="dxa"/>
                  <w:left w:w="43.2" w:type="dxa"/>
                  <w:bottom w:w="43.2" w:type="dxa"/>
                  <w:right w:w="43.2" w:type="dxa"/>
                </w:tcMar>
              </w:tcPr>
              <w:p w:rsidR="00000000" w:rsidDel="00000000" w:rsidP="00000000" w:rsidRDefault="00000000" w:rsidRPr="00000000" w14:paraId="0000061B">
                <w:pPr>
                  <w:spacing w:line="216" w:lineRule="auto"/>
                  <w:rPr/>
                </w:pPr>
                <w:r w:rsidDel="00000000" w:rsidR="00000000" w:rsidRPr="00000000">
                  <w:rPr>
                    <w:rtl w:val="0"/>
                  </w:rPr>
                  <w:t xml:space="preserve">P/F-353</w:t>
                </w:r>
              </w:p>
            </w:tc>
            <w:tc>
              <w:tcPr>
                <w:shd w:fill="f0f5ee" w:val="clear"/>
                <w:tcMar>
                  <w:top w:w="43.2" w:type="dxa"/>
                  <w:left w:w="43.2" w:type="dxa"/>
                  <w:bottom w:w="43.2" w:type="dxa"/>
                  <w:right w:w="43.2" w:type="dxa"/>
                </w:tcMar>
              </w:tcPr>
              <w:p w:rsidR="00000000" w:rsidDel="00000000" w:rsidP="00000000" w:rsidRDefault="00000000" w:rsidRPr="00000000" w14:paraId="0000061C">
                <w:pPr>
                  <w:spacing w:line="216" w:lineRule="auto"/>
                  <w:rPr/>
                </w:pPr>
                <w:r w:rsidDel="00000000" w:rsidR="00000000" w:rsidRPr="00000000">
                  <w:rPr>
                    <w:rtl w:val="0"/>
                  </w:rPr>
                  <w:t xml:space="preserve">Modern Political Theories and Ideologies</w:t>
                </w:r>
              </w:p>
            </w:tc>
            <w:tc>
              <w:tcPr>
                <w:shd w:fill="f0f5ee" w:val="clear"/>
                <w:tcMar>
                  <w:top w:w="43.2" w:type="dxa"/>
                  <w:left w:w="43.2" w:type="dxa"/>
                  <w:bottom w:w="43.2" w:type="dxa"/>
                  <w:right w:w="43.2" w:type="dxa"/>
                </w:tcMar>
              </w:tcPr>
              <w:p w:rsidR="00000000" w:rsidDel="00000000" w:rsidP="00000000" w:rsidRDefault="00000000" w:rsidRPr="00000000" w14:paraId="0000061D">
                <w:pPr>
                  <w:spacing w:line="216" w:lineRule="auto"/>
                  <w:rPr/>
                </w:pPr>
                <w:r w:rsidDel="00000000" w:rsidR="00000000" w:rsidRPr="00000000">
                  <w:rPr>
                    <w:rtl w:val="0"/>
                  </w:rPr>
                  <w:t xml:space="preserve">PP</w:t>
                </w:r>
              </w:p>
            </w:tc>
            <w:tc>
              <w:tcPr>
                <w:shd w:fill="f0f5ee" w:val="clear"/>
                <w:tcMar>
                  <w:top w:w="43.2" w:type="dxa"/>
                  <w:left w:w="43.2" w:type="dxa"/>
                  <w:bottom w:w="43.2" w:type="dxa"/>
                  <w:right w:w="43.2" w:type="dxa"/>
                </w:tcMar>
              </w:tcPr>
              <w:p w:rsidR="00000000" w:rsidDel="00000000" w:rsidP="00000000" w:rsidRDefault="00000000" w:rsidRPr="00000000" w14:paraId="0000061E">
                <w:pPr>
                  <w:spacing w:line="216" w:lineRule="auto"/>
                  <w:rPr/>
                </w:pPr>
                <w:r w:rsidDel="00000000" w:rsidR="00000000" w:rsidRPr="00000000">
                  <w:rPr>
                    <w:rtl w:val="0"/>
                  </w:rPr>
                  <w:t xml:space="preserve">yes</w:t>
                </w:r>
              </w:p>
            </w:tc>
            <w:tc>
              <w:tcPr>
                <w:shd w:fill="f0f5ee" w:val="clear"/>
                <w:tcMar>
                  <w:top w:w="43.2" w:type="dxa"/>
                  <w:left w:w="43.2" w:type="dxa"/>
                  <w:bottom w:w="43.2" w:type="dxa"/>
                  <w:right w:w="43.2" w:type="dxa"/>
                </w:tcMar>
              </w:tcPr>
              <w:p w:rsidR="00000000" w:rsidDel="00000000" w:rsidP="00000000" w:rsidRDefault="00000000" w:rsidRPr="00000000" w14:paraId="0000061F">
                <w:pPr>
                  <w:spacing w:line="216" w:lineRule="auto"/>
                  <w:rPr/>
                </w:pPr>
                <w:r w:rsidDel="00000000" w:rsidR="00000000" w:rsidRPr="00000000">
                  <w:rPr>
                    <w:rtl w:val="0"/>
                  </w:rPr>
                  <w:t xml:space="preserve">–</w:t>
                </w:r>
              </w:p>
            </w:tc>
            <w:tc>
              <w:tcPr>
                <w:shd w:fill="f0f5ee" w:val="clear"/>
                <w:tcMar>
                  <w:top w:w="43.2" w:type="dxa"/>
                  <w:left w:w="43.2" w:type="dxa"/>
                  <w:bottom w:w="43.2" w:type="dxa"/>
                  <w:right w:w="43.2" w:type="dxa"/>
                </w:tcMar>
              </w:tcPr>
              <w:p w:rsidR="00000000" w:rsidDel="00000000" w:rsidP="00000000" w:rsidRDefault="00000000" w:rsidRPr="00000000" w14:paraId="00000620">
                <w:pPr>
                  <w:spacing w:line="216" w:lineRule="auto"/>
                  <w:rPr/>
                </w:pPr>
                <w:r w:rsidDel="00000000" w:rsidR="00000000" w:rsidRPr="00000000">
                  <w:rPr>
                    <w:rtl w:val="0"/>
                  </w:rPr>
                  <w:t xml:space="preserve">3.</w:t>
                </w:r>
              </w:p>
            </w:tc>
            <w:tc>
              <w:tcPr>
                <w:shd w:fill="f0f5ee" w:val="clear"/>
                <w:tcMar>
                  <w:top w:w="43.2" w:type="dxa"/>
                  <w:left w:w="43.2" w:type="dxa"/>
                  <w:bottom w:w="43.2" w:type="dxa"/>
                  <w:right w:w="43.2" w:type="dxa"/>
                </w:tcMar>
              </w:tcPr>
              <w:p w:rsidR="00000000" w:rsidDel="00000000" w:rsidP="00000000" w:rsidRDefault="00000000" w:rsidRPr="00000000" w14:paraId="00000621">
                <w:pPr>
                  <w:spacing w:line="216" w:lineRule="auto"/>
                  <w:rPr/>
                </w:pPr>
                <w:r w:rsidDel="00000000" w:rsidR="00000000" w:rsidRPr="00000000">
                  <w:rPr>
                    <w:rtl w:val="0"/>
                  </w:rPr>
                  <w:t xml:space="preserve">6</w:t>
                </w:r>
              </w:p>
            </w:tc>
            <w:tc>
              <w:tcPr>
                <w:shd w:fill="f0f5ee" w:val="clear"/>
                <w:tcMar>
                  <w:top w:w="43.2" w:type="dxa"/>
                  <w:left w:w="43.2" w:type="dxa"/>
                  <w:bottom w:w="43.2" w:type="dxa"/>
                  <w:right w:w="43.2" w:type="dxa"/>
                </w:tcMar>
              </w:tcPr>
              <w:p w:rsidR="00000000" w:rsidDel="00000000" w:rsidP="00000000" w:rsidRDefault="00000000" w:rsidRPr="00000000" w14:paraId="00000622">
                <w:pPr>
                  <w:spacing w:line="216" w:lineRule="auto"/>
                  <w:rPr/>
                </w:pPr>
                <w:r w:rsidDel="00000000" w:rsidR="00000000" w:rsidRPr="00000000">
                  <w:rPr>
                    <w:rtl w:val="0"/>
                  </w:rPr>
                  <w:t xml:space="preserve">1.5</w:t>
                </w:r>
              </w:p>
            </w:tc>
            <w:tc>
              <w:tcPr>
                <w:shd w:fill="f0f5ee" w:val="clear"/>
                <w:tcMar>
                  <w:top w:w="43.2" w:type="dxa"/>
                  <w:left w:w="43.2" w:type="dxa"/>
                  <w:bottom w:w="43.2" w:type="dxa"/>
                  <w:right w:w="43.2" w:type="dxa"/>
                </w:tcMar>
              </w:tcPr>
              <w:p w:rsidR="00000000" w:rsidDel="00000000" w:rsidP="00000000" w:rsidRDefault="00000000" w:rsidRPr="00000000" w14:paraId="00000623">
                <w:pPr>
                  <w:spacing w:line="216" w:lineRule="auto"/>
                  <w:rPr/>
                </w:pPr>
                <w:r w:rsidDel="00000000" w:rsidR="00000000" w:rsidRPr="00000000">
                  <w:rPr>
                    <w:rtl w:val="0"/>
                  </w:rPr>
                  <w:t xml:space="preserve">1.5</w:t>
                </w:r>
              </w:p>
            </w:tc>
            <w:tc>
              <w:tcPr>
                <w:shd w:fill="f0f5ee" w:val="clear"/>
                <w:tcMar>
                  <w:top w:w="43.2" w:type="dxa"/>
                  <w:left w:w="43.2" w:type="dxa"/>
                  <w:bottom w:w="43.2" w:type="dxa"/>
                  <w:right w:w="43.2" w:type="dxa"/>
                </w:tcMar>
              </w:tcPr>
              <w:p w:rsidR="00000000" w:rsidDel="00000000" w:rsidP="00000000" w:rsidRDefault="00000000" w:rsidRPr="00000000" w14:paraId="00000624">
                <w:pPr>
                  <w:spacing w:line="216" w:lineRule="auto"/>
                  <w:rPr/>
                </w:pPr>
                <w:r w:rsidDel="00000000" w:rsidR="00000000" w:rsidRPr="00000000">
                  <w:rPr>
                    <w:rtl w:val="0"/>
                  </w:rPr>
                  <w:t xml:space="preserve">45</w:t>
                </w:r>
              </w:p>
            </w:tc>
            <w:tc>
              <w:tcPr>
                <w:shd w:fill="f0f5ee" w:val="clear"/>
                <w:tcMar>
                  <w:top w:w="43.2" w:type="dxa"/>
                  <w:left w:w="43.2" w:type="dxa"/>
                  <w:bottom w:w="43.2" w:type="dxa"/>
                  <w:right w:w="43.2" w:type="dxa"/>
                </w:tcMar>
              </w:tcPr>
              <w:p w:rsidR="00000000" w:rsidDel="00000000" w:rsidP="00000000" w:rsidRDefault="00000000" w:rsidRPr="00000000" w14:paraId="00000625">
                <w:pPr>
                  <w:spacing w:line="216" w:lineRule="auto"/>
                  <w:rPr/>
                </w:pPr>
                <w:r w:rsidDel="00000000" w:rsidR="00000000" w:rsidRPr="00000000">
                  <w:rPr>
                    <w:rtl w:val="0"/>
                  </w:rPr>
                  <w:t xml:space="preserve">105</w:t>
                </w:r>
              </w:p>
            </w:tc>
            <w:tc>
              <w:tcPr>
                <w:shd w:fill="f0f5ee" w:val="clear"/>
                <w:tcMar>
                  <w:top w:w="43.2" w:type="dxa"/>
                  <w:left w:w="43.2" w:type="dxa"/>
                  <w:bottom w:w="43.2" w:type="dxa"/>
                  <w:right w:w="43.2" w:type="dxa"/>
                </w:tcMar>
              </w:tcPr>
              <w:p w:rsidR="00000000" w:rsidDel="00000000" w:rsidP="00000000" w:rsidRDefault="00000000" w:rsidRPr="00000000" w14:paraId="00000626">
                <w:pPr>
                  <w:widowControl w:val="1"/>
                  <w:spacing w:line="216" w:lineRule="auto"/>
                  <w:rPr/>
                </w:pPr>
                <w:r w:rsidDel="00000000" w:rsidR="00000000" w:rsidRPr="00000000">
                  <w:rPr>
                    <w:rtl w:val="0"/>
                  </w:rPr>
                  <w:t xml:space="preserve">Samuel Abrahám </w:t>
                </w:r>
              </w:p>
            </w:tc>
            <w:tc>
              <w:tcPr>
                <w:shd w:fill="f0f5ee" w:val="clear"/>
                <w:tcMar>
                  <w:top w:w="43.2" w:type="dxa"/>
                  <w:left w:w="43.2" w:type="dxa"/>
                  <w:bottom w:w="43.2" w:type="dxa"/>
                  <w:right w:w="43.2" w:type="dxa"/>
                </w:tcMar>
              </w:tcPr>
              <w:p w:rsidR="00000000" w:rsidDel="00000000" w:rsidP="00000000" w:rsidRDefault="00000000" w:rsidRPr="00000000" w14:paraId="00000627">
                <w:pPr>
                  <w:spacing w:line="216" w:lineRule="auto"/>
                  <w:rPr/>
                </w:pPr>
                <w:r w:rsidDel="00000000" w:rsidR="00000000" w:rsidRPr="00000000">
                  <w:rPr>
                    <w:rtl w:val="0"/>
                  </w:rPr>
                  <w:t xml:space="preserve">Samuel Abrahám</w:t>
                </w:r>
              </w:p>
            </w:tc>
            <w:tc>
              <w:tcPr>
                <w:shd w:fill="f0f5ee" w:val="clear"/>
                <w:tcMar>
                  <w:top w:w="43.2" w:type="dxa"/>
                  <w:left w:w="43.2" w:type="dxa"/>
                  <w:bottom w:w="43.2" w:type="dxa"/>
                  <w:right w:w="43.2" w:type="dxa"/>
                </w:tcMar>
              </w:tcPr>
              <w:p w:rsidR="00000000" w:rsidDel="00000000" w:rsidP="00000000" w:rsidRDefault="00000000" w:rsidRPr="00000000" w14:paraId="00000628">
                <w:pPr>
                  <w:spacing w:line="216" w:lineRule="auto"/>
                  <w:rPr/>
                </w:pPr>
                <w:hyperlink r:id="rId54">
                  <w:r w:rsidDel="00000000" w:rsidR="00000000" w:rsidRPr="00000000">
                    <w:rPr>
                      <w:color w:val="1155cc"/>
                      <w:u w:val="single"/>
                      <w:rtl w:val="0"/>
                    </w:rPr>
                    <w:t xml:space="preserve">abraham@bisla.sk</w:t>
                  </w:r>
                </w:hyperlink>
                <w:r w:rsidDel="00000000" w:rsidR="00000000" w:rsidRPr="00000000">
                  <w:rPr>
                    <w:rtl w:val="0"/>
                  </w:rPr>
                  <w:t xml:space="preserve"> </w:t>
                </w:r>
              </w:p>
            </w:tc>
            <w:tc>
              <w:tcPr>
                <w:shd w:fill="f0f5ee" w:val="clear"/>
                <w:tcMar>
                  <w:top w:w="43.2" w:type="dxa"/>
                  <w:left w:w="43.2" w:type="dxa"/>
                  <w:bottom w:w="43.2" w:type="dxa"/>
                  <w:right w:w="43.2" w:type="dxa"/>
                </w:tcMar>
              </w:tcPr>
              <w:p w:rsidR="00000000" w:rsidDel="00000000" w:rsidP="00000000" w:rsidRDefault="00000000" w:rsidRPr="00000000" w14:paraId="00000629">
                <w:pPr>
                  <w:spacing w:line="216" w:lineRule="auto"/>
                  <w:rPr/>
                </w:pPr>
                <w:hyperlink r:id="rId55">
                  <w:r w:rsidDel="00000000" w:rsidR="00000000" w:rsidRPr="00000000">
                    <w:rPr>
                      <w:color w:val="1155cc"/>
                      <w:u w:val="single"/>
                      <w:rtl w:val="0"/>
                    </w:rPr>
                    <w:t xml:space="preserve">https://www.portalvs.sk/regzam/detail/16360</w:t>
                  </w:r>
                </w:hyperlink>
                <w:r w:rsidDel="00000000" w:rsidR="00000000" w:rsidRPr="00000000">
                  <w:rPr>
                    <w:rtl w:val="0"/>
                  </w:rPr>
                  <w:t xml:space="preserve"> </w:t>
                </w:r>
              </w:p>
            </w:tc>
          </w:tr>
          <w:tr>
            <w:trPr>
              <w:cantSplit w:val="0"/>
              <w:tblHeader w:val="0"/>
            </w:trPr>
            <w:tc>
              <w:tcPr>
                <w:shd w:fill="f0f5ee" w:val="clear"/>
                <w:tcMar>
                  <w:top w:w="43.2" w:type="dxa"/>
                  <w:left w:w="43.2" w:type="dxa"/>
                  <w:bottom w:w="43.2" w:type="dxa"/>
                  <w:right w:w="43.2" w:type="dxa"/>
                </w:tcMar>
              </w:tcPr>
              <w:p w:rsidR="00000000" w:rsidDel="00000000" w:rsidP="00000000" w:rsidRDefault="00000000" w:rsidRPr="00000000" w14:paraId="0000062A">
                <w:pPr>
                  <w:spacing w:line="216" w:lineRule="auto"/>
                  <w:rPr/>
                </w:pPr>
                <w:r w:rsidDel="00000000" w:rsidR="00000000" w:rsidRPr="00000000">
                  <w:rPr>
                    <w:rtl w:val="0"/>
                  </w:rPr>
                  <w:t xml:space="preserve">M-351</w:t>
                </w:r>
              </w:p>
            </w:tc>
            <w:tc>
              <w:tcPr>
                <w:shd w:fill="f0f5ee" w:val="clear"/>
                <w:tcMar>
                  <w:top w:w="43.2" w:type="dxa"/>
                  <w:left w:w="43.2" w:type="dxa"/>
                  <w:bottom w:w="43.2" w:type="dxa"/>
                  <w:right w:w="43.2" w:type="dxa"/>
                </w:tcMar>
              </w:tcPr>
              <w:p w:rsidR="00000000" w:rsidDel="00000000" w:rsidP="00000000" w:rsidRDefault="00000000" w:rsidRPr="00000000" w14:paraId="0000062B">
                <w:pPr>
                  <w:spacing w:line="216" w:lineRule="auto"/>
                  <w:rPr/>
                </w:pPr>
                <w:r w:rsidDel="00000000" w:rsidR="00000000" w:rsidRPr="00000000">
                  <w:rPr>
                    <w:rtl w:val="0"/>
                  </w:rPr>
                  <w:t xml:space="preserve">Bakalársky seminár</w:t>
                </w:r>
              </w:p>
            </w:tc>
            <w:tc>
              <w:tcPr>
                <w:shd w:fill="f0f5ee" w:val="clear"/>
                <w:tcMar>
                  <w:top w:w="43.2" w:type="dxa"/>
                  <w:left w:w="43.2" w:type="dxa"/>
                  <w:bottom w:w="43.2" w:type="dxa"/>
                  <w:right w:w="43.2" w:type="dxa"/>
                </w:tcMar>
              </w:tcPr>
              <w:p w:rsidR="00000000" w:rsidDel="00000000" w:rsidP="00000000" w:rsidRDefault="00000000" w:rsidRPr="00000000" w14:paraId="0000062C">
                <w:pPr>
                  <w:spacing w:line="216" w:lineRule="auto"/>
                  <w:rPr/>
                </w:pPr>
                <w:r w:rsidDel="00000000" w:rsidR="00000000" w:rsidRPr="00000000">
                  <w:rPr>
                    <w:rtl w:val="0"/>
                  </w:rPr>
                  <w:t xml:space="preserve">P</w:t>
                </w:r>
              </w:p>
            </w:tc>
            <w:tc>
              <w:tcPr>
                <w:shd w:fill="f0f5ee" w:val="clear"/>
                <w:tcMar>
                  <w:top w:w="43.2" w:type="dxa"/>
                  <w:left w:w="43.2" w:type="dxa"/>
                  <w:bottom w:w="43.2" w:type="dxa"/>
                  <w:right w:w="43.2" w:type="dxa"/>
                </w:tcMar>
              </w:tcPr>
              <w:p w:rsidR="00000000" w:rsidDel="00000000" w:rsidP="00000000" w:rsidRDefault="00000000" w:rsidRPr="00000000" w14:paraId="0000062D">
                <w:pPr>
                  <w:spacing w:line="216" w:lineRule="auto"/>
                  <w:rPr/>
                </w:pPr>
                <w:r w:rsidDel="00000000" w:rsidR="00000000" w:rsidRPr="00000000">
                  <w:rPr>
                    <w:rtl w:val="0"/>
                  </w:rPr>
                  <w:t xml:space="preserve">no</w:t>
                </w:r>
              </w:p>
            </w:tc>
            <w:tc>
              <w:tcPr>
                <w:shd w:fill="f0f5ee" w:val="clear"/>
                <w:tcMar>
                  <w:top w:w="43.2" w:type="dxa"/>
                  <w:left w:w="43.2" w:type="dxa"/>
                  <w:bottom w:w="43.2" w:type="dxa"/>
                  <w:right w:w="43.2" w:type="dxa"/>
                </w:tcMar>
              </w:tcPr>
              <w:p w:rsidR="00000000" w:rsidDel="00000000" w:rsidP="00000000" w:rsidRDefault="00000000" w:rsidRPr="00000000" w14:paraId="0000062E">
                <w:pPr>
                  <w:spacing w:line="216" w:lineRule="auto"/>
                  <w:rPr/>
                </w:pPr>
                <w:r w:rsidDel="00000000" w:rsidR="00000000" w:rsidRPr="00000000">
                  <w:rPr>
                    <w:rtl w:val="0"/>
                  </w:rPr>
                  <w:t xml:space="preserve">–</w:t>
                </w:r>
              </w:p>
            </w:tc>
            <w:tc>
              <w:tcPr>
                <w:shd w:fill="f0f5ee" w:val="clear"/>
                <w:tcMar>
                  <w:top w:w="43.2" w:type="dxa"/>
                  <w:left w:w="43.2" w:type="dxa"/>
                  <w:bottom w:w="43.2" w:type="dxa"/>
                  <w:right w:w="43.2" w:type="dxa"/>
                </w:tcMar>
              </w:tcPr>
              <w:p w:rsidR="00000000" w:rsidDel="00000000" w:rsidP="00000000" w:rsidRDefault="00000000" w:rsidRPr="00000000" w14:paraId="0000062F">
                <w:pPr>
                  <w:spacing w:line="216" w:lineRule="auto"/>
                  <w:rPr/>
                </w:pPr>
                <w:r w:rsidDel="00000000" w:rsidR="00000000" w:rsidRPr="00000000">
                  <w:rPr>
                    <w:rtl w:val="0"/>
                  </w:rPr>
                  <w:t xml:space="preserve">3.</w:t>
                </w:r>
              </w:p>
            </w:tc>
            <w:tc>
              <w:tcPr>
                <w:shd w:fill="f0f5ee" w:val="clear"/>
                <w:tcMar>
                  <w:top w:w="43.2" w:type="dxa"/>
                  <w:left w:w="43.2" w:type="dxa"/>
                  <w:bottom w:w="43.2" w:type="dxa"/>
                  <w:right w:w="43.2" w:type="dxa"/>
                </w:tcMar>
              </w:tcPr>
              <w:p w:rsidR="00000000" w:rsidDel="00000000" w:rsidP="00000000" w:rsidRDefault="00000000" w:rsidRPr="00000000" w14:paraId="00000630">
                <w:pPr>
                  <w:spacing w:line="216" w:lineRule="auto"/>
                  <w:rPr/>
                </w:pPr>
                <w:r w:rsidDel="00000000" w:rsidR="00000000" w:rsidRPr="00000000">
                  <w:rPr>
                    <w:rtl w:val="0"/>
                  </w:rPr>
                  <w:t xml:space="preserve">6</w:t>
                </w:r>
              </w:p>
            </w:tc>
            <w:tc>
              <w:tcPr>
                <w:shd w:fill="f0f5ee" w:val="clear"/>
                <w:tcMar>
                  <w:top w:w="43.2" w:type="dxa"/>
                  <w:left w:w="43.2" w:type="dxa"/>
                  <w:bottom w:w="43.2" w:type="dxa"/>
                  <w:right w:w="43.2" w:type="dxa"/>
                </w:tcMar>
              </w:tcPr>
              <w:p w:rsidR="00000000" w:rsidDel="00000000" w:rsidP="00000000" w:rsidRDefault="00000000" w:rsidRPr="00000000" w14:paraId="00000631">
                <w:pPr>
                  <w:spacing w:line="216" w:lineRule="auto"/>
                  <w:rPr/>
                </w:pPr>
                <w:r w:rsidDel="00000000" w:rsidR="00000000" w:rsidRPr="00000000">
                  <w:rPr>
                    <w:rtl w:val="0"/>
                  </w:rPr>
                  <w:t xml:space="preserve">1.5</w:t>
                </w:r>
              </w:p>
            </w:tc>
            <w:tc>
              <w:tcPr>
                <w:shd w:fill="f0f5ee" w:val="clear"/>
                <w:tcMar>
                  <w:top w:w="43.2" w:type="dxa"/>
                  <w:left w:w="43.2" w:type="dxa"/>
                  <w:bottom w:w="43.2" w:type="dxa"/>
                  <w:right w:w="43.2" w:type="dxa"/>
                </w:tcMar>
              </w:tcPr>
              <w:p w:rsidR="00000000" w:rsidDel="00000000" w:rsidP="00000000" w:rsidRDefault="00000000" w:rsidRPr="00000000" w14:paraId="00000632">
                <w:pPr>
                  <w:spacing w:line="216" w:lineRule="auto"/>
                  <w:rPr/>
                </w:pPr>
                <w:r w:rsidDel="00000000" w:rsidR="00000000" w:rsidRPr="00000000">
                  <w:rPr>
                    <w:rtl w:val="0"/>
                  </w:rPr>
                  <w:t xml:space="preserve">1.5</w:t>
                </w:r>
              </w:p>
            </w:tc>
            <w:tc>
              <w:tcPr>
                <w:shd w:fill="f0f5ee" w:val="clear"/>
                <w:tcMar>
                  <w:top w:w="43.2" w:type="dxa"/>
                  <w:left w:w="43.2" w:type="dxa"/>
                  <w:bottom w:w="43.2" w:type="dxa"/>
                  <w:right w:w="43.2" w:type="dxa"/>
                </w:tcMar>
              </w:tcPr>
              <w:p w:rsidR="00000000" w:rsidDel="00000000" w:rsidP="00000000" w:rsidRDefault="00000000" w:rsidRPr="00000000" w14:paraId="00000633">
                <w:pPr>
                  <w:spacing w:line="216" w:lineRule="auto"/>
                  <w:rPr/>
                </w:pPr>
                <w:r w:rsidDel="00000000" w:rsidR="00000000" w:rsidRPr="00000000">
                  <w:rPr>
                    <w:rtl w:val="0"/>
                  </w:rPr>
                  <w:t xml:space="preserve">45</w:t>
                </w:r>
              </w:p>
            </w:tc>
            <w:tc>
              <w:tcPr>
                <w:shd w:fill="f0f5ee" w:val="clear"/>
                <w:tcMar>
                  <w:top w:w="43.2" w:type="dxa"/>
                  <w:left w:w="43.2" w:type="dxa"/>
                  <w:bottom w:w="43.2" w:type="dxa"/>
                  <w:right w:w="43.2" w:type="dxa"/>
                </w:tcMar>
              </w:tcPr>
              <w:p w:rsidR="00000000" w:rsidDel="00000000" w:rsidP="00000000" w:rsidRDefault="00000000" w:rsidRPr="00000000" w14:paraId="00000634">
                <w:pPr>
                  <w:spacing w:line="216" w:lineRule="auto"/>
                  <w:rPr/>
                </w:pPr>
                <w:r w:rsidDel="00000000" w:rsidR="00000000" w:rsidRPr="00000000">
                  <w:rPr>
                    <w:rtl w:val="0"/>
                  </w:rPr>
                  <w:t xml:space="preserve">105</w:t>
                </w:r>
              </w:p>
            </w:tc>
            <w:tc>
              <w:tcPr>
                <w:shd w:fill="f0f5ee" w:val="clear"/>
                <w:tcMar>
                  <w:top w:w="43.2" w:type="dxa"/>
                  <w:left w:w="43.2" w:type="dxa"/>
                  <w:bottom w:w="43.2" w:type="dxa"/>
                  <w:right w:w="43.2" w:type="dxa"/>
                </w:tcMar>
              </w:tcPr>
              <w:p w:rsidR="00000000" w:rsidDel="00000000" w:rsidP="00000000" w:rsidRDefault="00000000" w:rsidRPr="00000000" w14:paraId="00000635">
                <w:pPr>
                  <w:spacing w:line="216" w:lineRule="auto"/>
                  <w:rPr/>
                </w:pPr>
                <w:r w:rsidDel="00000000" w:rsidR="00000000" w:rsidRPr="00000000">
                  <w:rPr>
                    <w:rtl w:val="0"/>
                  </w:rPr>
                  <w:t xml:space="preserve">Lukáš Siegel</w:t>
                </w:r>
              </w:p>
            </w:tc>
            <w:tc>
              <w:tcPr>
                <w:shd w:fill="f0f5ee" w:val="clear"/>
                <w:tcMar>
                  <w:top w:w="43.2" w:type="dxa"/>
                  <w:left w:w="43.2" w:type="dxa"/>
                  <w:bottom w:w="43.2" w:type="dxa"/>
                  <w:right w:w="43.2" w:type="dxa"/>
                </w:tcMar>
              </w:tcPr>
              <w:p w:rsidR="00000000" w:rsidDel="00000000" w:rsidP="00000000" w:rsidRDefault="00000000" w:rsidRPr="00000000" w14:paraId="00000636">
                <w:pPr>
                  <w:spacing w:line="216" w:lineRule="auto"/>
                  <w:rPr/>
                </w:pPr>
                <w:r w:rsidDel="00000000" w:rsidR="00000000" w:rsidRPr="00000000">
                  <w:rPr>
                    <w:rtl w:val="0"/>
                  </w:rPr>
                  <w:t xml:space="preserve">Iveta Radičová</w:t>
                </w:r>
              </w:p>
            </w:tc>
            <w:tc>
              <w:tcPr>
                <w:shd w:fill="f0f5ee" w:val="clear"/>
                <w:tcMar>
                  <w:top w:w="43.2" w:type="dxa"/>
                  <w:left w:w="43.2" w:type="dxa"/>
                  <w:bottom w:w="43.2" w:type="dxa"/>
                  <w:right w:w="43.2" w:type="dxa"/>
                </w:tcMar>
              </w:tcPr>
              <w:p w:rsidR="00000000" w:rsidDel="00000000" w:rsidP="00000000" w:rsidRDefault="00000000" w:rsidRPr="00000000" w14:paraId="00000637">
                <w:pPr>
                  <w:spacing w:line="216" w:lineRule="auto"/>
                  <w:rPr/>
                </w:pPr>
                <w:hyperlink r:id="rId56">
                  <w:r w:rsidDel="00000000" w:rsidR="00000000" w:rsidRPr="00000000">
                    <w:rPr>
                      <w:color w:val="1155cc"/>
                      <w:u w:val="single"/>
                      <w:rtl w:val="0"/>
                    </w:rPr>
                    <w:t xml:space="preserve">iveta.radicova@gmail.com</w:t>
                  </w:r>
                </w:hyperlink>
                <w:r w:rsidDel="00000000" w:rsidR="00000000" w:rsidRPr="00000000">
                  <w:rPr>
                    <w:rtl w:val="0"/>
                  </w:rPr>
                  <w:t xml:space="preserve"> </w:t>
                </w:r>
              </w:p>
            </w:tc>
            <w:tc>
              <w:tcPr>
                <w:shd w:fill="f0f5ee" w:val="clear"/>
                <w:tcMar>
                  <w:top w:w="43.2" w:type="dxa"/>
                  <w:left w:w="43.2" w:type="dxa"/>
                  <w:bottom w:w="43.2" w:type="dxa"/>
                  <w:right w:w="43.2" w:type="dxa"/>
                </w:tcMar>
              </w:tcPr>
              <w:p w:rsidR="00000000" w:rsidDel="00000000" w:rsidP="00000000" w:rsidRDefault="00000000" w:rsidRPr="00000000" w14:paraId="00000638">
                <w:pPr>
                  <w:spacing w:line="216" w:lineRule="auto"/>
                  <w:rPr/>
                </w:pPr>
                <w:r w:rsidDel="00000000" w:rsidR="00000000" w:rsidRPr="00000000">
                  <w:rPr>
                    <w:rtl w:val="0"/>
                  </w:rPr>
                  <w:t xml:space="preserve">https://www.portalvs.sk/regzam/detail/5364</w:t>
                </w:r>
              </w:p>
            </w:tc>
          </w:tr>
          <w:tr>
            <w:trPr>
              <w:cantSplit w:val="0"/>
              <w:tblHeader w:val="0"/>
            </w:trPr>
            <w:tc>
              <w:tcPr>
                <w:shd w:fill="f0f5ee" w:val="clear"/>
                <w:tcMar>
                  <w:top w:w="43.2" w:type="dxa"/>
                  <w:left w:w="43.2" w:type="dxa"/>
                  <w:bottom w:w="43.2" w:type="dxa"/>
                  <w:right w:w="43.2" w:type="dxa"/>
                </w:tcMar>
              </w:tcPr>
              <w:p w:rsidR="00000000" w:rsidDel="00000000" w:rsidP="00000000" w:rsidRDefault="00000000" w:rsidRPr="00000000" w14:paraId="00000639">
                <w:pPr>
                  <w:spacing w:line="216" w:lineRule="auto"/>
                  <w:rPr/>
                </w:pPr>
                <w:r w:rsidDel="00000000" w:rsidR="00000000" w:rsidRPr="00000000">
                  <w:rPr>
                    <w:rtl w:val="0"/>
                  </w:rPr>
                  <w:t xml:space="preserve">P/IR-351</w:t>
                </w:r>
              </w:p>
            </w:tc>
            <w:tc>
              <w:tcPr>
                <w:shd w:fill="f0f5ee" w:val="clear"/>
                <w:tcMar>
                  <w:top w:w="43.2" w:type="dxa"/>
                  <w:left w:w="43.2" w:type="dxa"/>
                  <w:bottom w:w="43.2" w:type="dxa"/>
                  <w:right w:w="43.2" w:type="dxa"/>
                </w:tcMar>
              </w:tcPr>
              <w:p w:rsidR="00000000" w:rsidDel="00000000" w:rsidP="00000000" w:rsidRDefault="00000000" w:rsidRPr="00000000" w14:paraId="0000063A">
                <w:pPr>
                  <w:spacing w:line="216" w:lineRule="auto"/>
                  <w:rPr/>
                </w:pPr>
                <w:r w:rsidDel="00000000" w:rsidR="00000000" w:rsidRPr="00000000">
                  <w:rPr>
                    <w:rtl w:val="0"/>
                  </w:rPr>
                  <w:t xml:space="preserve">Enemies, Neighbors, Friends: Ethnic conflict, history, and identity</w:t>
                </w:r>
              </w:p>
            </w:tc>
            <w:tc>
              <w:tcPr>
                <w:shd w:fill="f0f5ee" w:val="clear"/>
                <w:tcMar>
                  <w:top w:w="43.2" w:type="dxa"/>
                  <w:left w:w="43.2" w:type="dxa"/>
                  <w:bottom w:w="43.2" w:type="dxa"/>
                  <w:right w:w="43.2" w:type="dxa"/>
                </w:tcMar>
              </w:tcPr>
              <w:p w:rsidR="00000000" w:rsidDel="00000000" w:rsidP="00000000" w:rsidRDefault="00000000" w:rsidRPr="00000000" w14:paraId="0000063B">
                <w:pPr>
                  <w:spacing w:line="216" w:lineRule="auto"/>
                  <w:rPr/>
                </w:pPr>
                <w:r w:rsidDel="00000000" w:rsidR="00000000" w:rsidRPr="00000000">
                  <w:rPr>
                    <w:rtl w:val="0"/>
                  </w:rPr>
                  <w:t xml:space="preserve">P</w:t>
                </w:r>
              </w:p>
            </w:tc>
            <w:tc>
              <w:tcPr>
                <w:shd w:fill="f0f5ee" w:val="clear"/>
                <w:tcMar>
                  <w:top w:w="43.2" w:type="dxa"/>
                  <w:left w:w="43.2" w:type="dxa"/>
                  <w:bottom w:w="43.2" w:type="dxa"/>
                  <w:right w:w="43.2" w:type="dxa"/>
                </w:tcMar>
              </w:tcPr>
              <w:p w:rsidR="00000000" w:rsidDel="00000000" w:rsidP="00000000" w:rsidRDefault="00000000" w:rsidRPr="00000000" w14:paraId="0000063C">
                <w:pPr>
                  <w:spacing w:line="216" w:lineRule="auto"/>
                  <w:rPr/>
                </w:pPr>
                <w:r w:rsidDel="00000000" w:rsidR="00000000" w:rsidRPr="00000000">
                  <w:rPr>
                    <w:rtl w:val="0"/>
                  </w:rPr>
                  <w:t xml:space="preserve">no</w:t>
                </w:r>
              </w:p>
            </w:tc>
            <w:tc>
              <w:tcPr>
                <w:shd w:fill="f0f5ee" w:val="clear"/>
                <w:tcMar>
                  <w:top w:w="43.2" w:type="dxa"/>
                  <w:left w:w="43.2" w:type="dxa"/>
                  <w:bottom w:w="43.2" w:type="dxa"/>
                  <w:right w:w="43.2" w:type="dxa"/>
                </w:tcMar>
              </w:tcPr>
              <w:p w:rsidR="00000000" w:rsidDel="00000000" w:rsidP="00000000" w:rsidRDefault="00000000" w:rsidRPr="00000000" w14:paraId="0000063D">
                <w:pPr>
                  <w:spacing w:line="216" w:lineRule="auto"/>
                  <w:rPr/>
                </w:pPr>
                <w:r w:rsidDel="00000000" w:rsidR="00000000" w:rsidRPr="00000000">
                  <w:rPr>
                    <w:rtl w:val="0"/>
                  </w:rPr>
                  <w:t xml:space="preserve">–</w:t>
                </w:r>
              </w:p>
            </w:tc>
            <w:tc>
              <w:tcPr>
                <w:shd w:fill="f0f5ee" w:val="clear"/>
                <w:tcMar>
                  <w:top w:w="43.2" w:type="dxa"/>
                  <w:left w:w="43.2" w:type="dxa"/>
                  <w:bottom w:w="43.2" w:type="dxa"/>
                  <w:right w:w="43.2" w:type="dxa"/>
                </w:tcMar>
              </w:tcPr>
              <w:p w:rsidR="00000000" w:rsidDel="00000000" w:rsidP="00000000" w:rsidRDefault="00000000" w:rsidRPr="00000000" w14:paraId="0000063E">
                <w:pPr>
                  <w:spacing w:line="216" w:lineRule="auto"/>
                  <w:rPr/>
                </w:pPr>
                <w:r w:rsidDel="00000000" w:rsidR="00000000" w:rsidRPr="00000000">
                  <w:rPr>
                    <w:rtl w:val="0"/>
                  </w:rPr>
                  <w:t xml:space="preserve">3.</w:t>
                </w:r>
              </w:p>
            </w:tc>
            <w:tc>
              <w:tcPr>
                <w:shd w:fill="f0f5ee" w:val="clear"/>
                <w:tcMar>
                  <w:top w:w="43.2" w:type="dxa"/>
                  <w:left w:w="43.2" w:type="dxa"/>
                  <w:bottom w:w="43.2" w:type="dxa"/>
                  <w:right w:w="43.2" w:type="dxa"/>
                </w:tcMar>
              </w:tcPr>
              <w:p w:rsidR="00000000" w:rsidDel="00000000" w:rsidP="00000000" w:rsidRDefault="00000000" w:rsidRPr="00000000" w14:paraId="0000063F">
                <w:pPr>
                  <w:spacing w:line="216" w:lineRule="auto"/>
                  <w:rPr/>
                </w:pPr>
                <w:r w:rsidDel="00000000" w:rsidR="00000000" w:rsidRPr="00000000">
                  <w:rPr>
                    <w:rtl w:val="0"/>
                  </w:rPr>
                  <w:t xml:space="preserve">6</w:t>
                </w:r>
              </w:p>
            </w:tc>
            <w:tc>
              <w:tcPr>
                <w:shd w:fill="f0f5ee" w:val="clear"/>
                <w:tcMar>
                  <w:top w:w="43.2" w:type="dxa"/>
                  <w:left w:w="43.2" w:type="dxa"/>
                  <w:bottom w:w="43.2" w:type="dxa"/>
                  <w:right w:w="43.2" w:type="dxa"/>
                </w:tcMar>
              </w:tcPr>
              <w:p w:rsidR="00000000" w:rsidDel="00000000" w:rsidP="00000000" w:rsidRDefault="00000000" w:rsidRPr="00000000" w14:paraId="00000640">
                <w:pPr>
                  <w:spacing w:line="216" w:lineRule="auto"/>
                  <w:rPr/>
                </w:pPr>
                <w:r w:rsidDel="00000000" w:rsidR="00000000" w:rsidRPr="00000000">
                  <w:rPr>
                    <w:rtl w:val="0"/>
                  </w:rPr>
                  <w:t xml:space="preserve">1.5 </w:t>
                </w:r>
              </w:p>
            </w:tc>
            <w:tc>
              <w:tcPr>
                <w:shd w:fill="f0f5ee" w:val="clear"/>
                <w:tcMar>
                  <w:top w:w="43.2" w:type="dxa"/>
                  <w:left w:w="43.2" w:type="dxa"/>
                  <w:bottom w:w="43.2" w:type="dxa"/>
                  <w:right w:w="43.2" w:type="dxa"/>
                </w:tcMar>
              </w:tcPr>
              <w:p w:rsidR="00000000" w:rsidDel="00000000" w:rsidP="00000000" w:rsidRDefault="00000000" w:rsidRPr="00000000" w14:paraId="00000641">
                <w:pPr>
                  <w:spacing w:line="216" w:lineRule="auto"/>
                  <w:rPr/>
                </w:pPr>
                <w:r w:rsidDel="00000000" w:rsidR="00000000" w:rsidRPr="00000000">
                  <w:rPr>
                    <w:rtl w:val="0"/>
                  </w:rPr>
                  <w:t xml:space="preserve">1.5</w:t>
                </w:r>
              </w:p>
            </w:tc>
            <w:tc>
              <w:tcPr>
                <w:shd w:fill="f0f5ee" w:val="clear"/>
                <w:tcMar>
                  <w:top w:w="43.2" w:type="dxa"/>
                  <w:left w:w="43.2" w:type="dxa"/>
                  <w:bottom w:w="43.2" w:type="dxa"/>
                  <w:right w:w="43.2" w:type="dxa"/>
                </w:tcMar>
              </w:tcPr>
              <w:p w:rsidR="00000000" w:rsidDel="00000000" w:rsidP="00000000" w:rsidRDefault="00000000" w:rsidRPr="00000000" w14:paraId="00000642">
                <w:pPr>
                  <w:spacing w:line="216" w:lineRule="auto"/>
                  <w:rPr/>
                </w:pPr>
                <w:r w:rsidDel="00000000" w:rsidR="00000000" w:rsidRPr="00000000">
                  <w:rPr>
                    <w:rtl w:val="0"/>
                  </w:rPr>
                  <w:t xml:space="preserve">45</w:t>
                </w:r>
              </w:p>
            </w:tc>
            <w:tc>
              <w:tcPr>
                <w:shd w:fill="f0f5ee" w:val="clear"/>
                <w:tcMar>
                  <w:top w:w="43.2" w:type="dxa"/>
                  <w:left w:w="43.2" w:type="dxa"/>
                  <w:bottom w:w="43.2" w:type="dxa"/>
                  <w:right w:w="43.2" w:type="dxa"/>
                </w:tcMar>
              </w:tcPr>
              <w:p w:rsidR="00000000" w:rsidDel="00000000" w:rsidP="00000000" w:rsidRDefault="00000000" w:rsidRPr="00000000" w14:paraId="00000643">
                <w:pPr>
                  <w:spacing w:line="216" w:lineRule="auto"/>
                  <w:rPr/>
                </w:pPr>
                <w:r w:rsidDel="00000000" w:rsidR="00000000" w:rsidRPr="00000000">
                  <w:rPr>
                    <w:rtl w:val="0"/>
                  </w:rPr>
                  <w:t xml:space="preserve">105</w:t>
                </w:r>
              </w:p>
            </w:tc>
            <w:tc>
              <w:tcPr>
                <w:shd w:fill="f0f5ee" w:val="clear"/>
                <w:tcMar>
                  <w:top w:w="43.2" w:type="dxa"/>
                  <w:left w:w="43.2" w:type="dxa"/>
                  <w:bottom w:w="43.2" w:type="dxa"/>
                  <w:right w:w="43.2" w:type="dxa"/>
                </w:tcMar>
              </w:tcPr>
              <w:p w:rsidR="00000000" w:rsidDel="00000000" w:rsidP="00000000" w:rsidRDefault="00000000" w:rsidRPr="00000000" w14:paraId="00000644">
                <w:pPr>
                  <w:spacing w:line="216" w:lineRule="auto"/>
                  <w:rPr/>
                </w:pPr>
                <w:r w:rsidDel="00000000" w:rsidR="00000000" w:rsidRPr="00000000">
                  <w:rPr>
                    <w:rtl w:val="0"/>
                  </w:rPr>
                  <w:t xml:space="preserve">Dagmar Kusá</w:t>
                </w:r>
              </w:p>
            </w:tc>
            <w:tc>
              <w:tcPr>
                <w:shd w:fill="fffbfb" w:val="clear"/>
                <w:tcMar>
                  <w:top w:w="43.2" w:type="dxa"/>
                  <w:left w:w="43.2" w:type="dxa"/>
                  <w:bottom w:w="43.2" w:type="dxa"/>
                  <w:right w:w="43.2" w:type="dxa"/>
                </w:tcMar>
              </w:tcPr>
              <w:p w:rsidR="00000000" w:rsidDel="00000000" w:rsidP="00000000" w:rsidRDefault="00000000" w:rsidRPr="00000000" w14:paraId="00000645">
                <w:pPr>
                  <w:spacing w:line="216" w:lineRule="auto"/>
                  <w:rPr/>
                </w:pPr>
                <w:r w:rsidDel="00000000" w:rsidR="00000000" w:rsidRPr="00000000">
                  <w:rPr>
                    <w:rtl w:val="0"/>
                  </w:rPr>
                  <w:t xml:space="preserve">Dagmar Kusá</w:t>
                </w:r>
              </w:p>
            </w:tc>
            <w:tc>
              <w:tcPr>
                <w:shd w:fill="fffbfb" w:val="clear"/>
                <w:tcMar>
                  <w:top w:w="43.2" w:type="dxa"/>
                  <w:left w:w="43.2" w:type="dxa"/>
                  <w:bottom w:w="43.2" w:type="dxa"/>
                  <w:right w:w="43.2" w:type="dxa"/>
                </w:tcMar>
              </w:tcPr>
              <w:p w:rsidR="00000000" w:rsidDel="00000000" w:rsidP="00000000" w:rsidRDefault="00000000" w:rsidRPr="00000000" w14:paraId="00000646">
                <w:pPr>
                  <w:spacing w:line="216" w:lineRule="auto"/>
                  <w:rPr/>
                </w:pPr>
                <w:hyperlink r:id="rId57">
                  <w:r w:rsidDel="00000000" w:rsidR="00000000" w:rsidRPr="00000000">
                    <w:rPr>
                      <w:color w:val="1155cc"/>
                      <w:u w:val="single"/>
                      <w:rtl w:val="0"/>
                    </w:rPr>
                    <w:t xml:space="preserve">kusa@bisla.sk</w:t>
                  </w:r>
                </w:hyperlink>
                <w:r w:rsidDel="00000000" w:rsidR="00000000" w:rsidRPr="00000000">
                  <w:rPr>
                    <w:rtl w:val="0"/>
                  </w:rPr>
                  <w:t xml:space="preserve"> </w:t>
                </w:r>
              </w:p>
            </w:tc>
            <w:tc>
              <w:tcPr>
                <w:shd w:fill="fffbfb" w:val="clear"/>
                <w:tcMar>
                  <w:top w:w="43.2" w:type="dxa"/>
                  <w:left w:w="43.2" w:type="dxa"/>
                  <w:bottom w:w="43.2" w:type="dxa"/>
                  <w:right w:w="43.2" w:type="dxa"/>
                </w:tcMar>
              </w:tcPr>
              <w:p w:rsidR="00000000" w:rsidDel="00000000" w:rsidP="00000000" w:rsidRDefault="00000000" w:rsidRPr="00000000" w14:paraId="00000647">
                <w:pPr>
                  <w:spacing w:line="216" w:lineRule="auto"/>
                  <w:rPr/>
                </w:pPr>
                <w:hyperlink r:id="rId58">
                  <w:r w:rsidDel="00000000" w:rsidR="00000000" w:rsidRPr="00000000">
                    <w:rPr>
                      <w:color w:val="1155cc"/>
                      <w:u w:val="single"/>
                      <w:rtl w:val="0"/>
                    </w:rPr>
                    <w:t xml:space="preserve">https://www.portalvs.sk/regzam/detail/16362</w:t>
                  </w:r>
                </w:hyperlink>
                <w:r w:rsidDel="00000000" w:rsidR="00000000" w:rsidRPr="00000000">
                  <w:rPr>
                    <w:rtl w:val="0"/>
                  </w:rPr>
                  <w:t xml:space="preserve"> </w:t>
                </w:r>
              </w:p>
            </w:tc>
          </w:tr>
        </w:tbl>
      </w:sdtContent>
    </w:sdt>
    <w:p w:rsidR="00000000" w:rsidDel="00000000" w:rsidP="00000000" w:rsidRDefault="00000000" w:rsidRPr="00000000" w14:paraId="00000648">
      <w:pPr>
        <w:widowControl w:val="1"/>
        <w:spacing w:line="216" w:lineRule="auto"/>
        <w:rPr>
          <w:sz w:val="6"/>
          <w:szCs w:val="6"/>
        </w:rPr>
      </w:pPr>
      <w:r w:rsidDel="00000000" w:rsidR="00000000" w:rsidRPr="00000000">
        <w:rPr>
          <w:rtl w:val="0"/>
        </w:rPr>
      </w:r>
    </w:p>
    <w:sdt>
      <w:sdtPr>
        <w:lock w:val="contentLocked"/>
        <w:tag w:val="goog_rdk_17"/>
      </w:sdtPr>
      <w:sdtContent>
        <w:tbl>
          <w:tblPr>
            <w:tblStyle w:val="Table23"/>
            <w:tblpPr w:leftFromText="180" w:rightFromText="180" w:topFromText="180" w:bottomFromText="180" w:vertAnchor="text" w:horzAnchor="text" w:tblpX="0" w:tblpY="0"/>
            <w:tblW w:w="14700.0" w:type="dxa"/>
            <w:jc w:val="left"/>
            <w:tblInd w:w="4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3375"/>
            <w:gridCol w:w="675"/>
            <w:gridCol w:w="825"/>
            <w:gridCol w:w="660"/>
            <w:gridCol w:w="540"/>
            <w:gridCol w:w="480"/>
            <w:gridCol w:w="615"/>
            <w:gridCol w:w="600"/>
            <w:gridCol w:w="615"/>
            <w:gridCol w:w="645"/>
            <w:gridCol w:w="1350"/>
            <w:gridCol w:w="1485"/>
            <w:gridCol w:w="915"/>
            <w:gridCol w:w="1140"/>
            <w:tblGridChange w:id="0">
              <w:tblGrid>
                <w:gridCol w:w="780"/>
                <w:gridCol w:w="3375"/>
                <w:gridCol w:w="675"/>
                <w:gridCol w:w="825"/>
                <w:gridCol w:w="660"/>
                <w:gridCol w:w="540"/>
                <w:gridCol w:w="480"/>
                <w:gridCol w:w="615"/>
                <w:gridCol w:w="600"/>
                <w:gridCol w:w="615"/>
                <w:gridCol w:w="645"/>
                <w:gridCol w:w="1350"/>
                <w:gridCol w:w="1485"/>
                <w:gridCol w:w="915"/>
                <w:gridCol w:w="1140"/>
              </w:tblGrid>
            </w:tblGridChange>
          </w:tblGrid>
          <w:tr>
            <w:trPr>
              <w:cantSplit w:val="0"/>
              <w:trHeight w:val="420" w:hRule="atLeast"/>
              <w:tblHeader w:val="1"/>
            </w:trPr>
            <w:tc>
              <w:tcPr>
                <w:gridSpan w:val="15"/>
                <w:shd w:fill="b6d7a8" w:val="clear"/>
                <w:tcMar>
                  <w:top w:w="43.2" w:type="dxa"/>
                  <w:left w:w="43.2" w:type="dxa"/>
                  <w:bottom w:w="43.2" w:type="dxa"/>
                  <w:right w:w="43.2" w:type="dxa"/>
                </w:tcMar>
              </w:tcPr>
              <w:p w:rsidR="00000000" w:rsidDel="00000000" w:rsidP="00000000" w:rsidRDefault="00000000" w:rsidRPr="00000000" w14:paraId="00000649">
                <w:pPr>
                  <w:spacing w:line="216" w:lineRule="auto"/>
                  <w:rPr>
                    <w:b w:val="1"/>
                  </w:rPr>
                </w:pPr>
                <w:r w:rsidDel="00000000" w:rsidR="00000000" w:rsidRPr="00000000">
                  <w:rPr>
                    <w:b w:val="1"/>
                    <w:rtl w:val="0"/>
                  </w:rPr>
                  <w:t xml:space="preserve">Third year </w:t>
                </w:r>
              </w:p>
              <w:p w:rsidR="00000000" w:rsidDel="00000000" w:rsidP="00000000" w:rsidRDefault="00000000" w:rsidRPr="00000000" w14:paraId="0000064A">
                <w:pPr>
                  <w:spacing w:line="216" w:lineRule="auto"/>
                  <w:rPr>
                    <w:b w:val="1"/>
                  </w:rPr>
                </w:pPr>
                <w:r w:rsidDel="00000000" w:rsidR="00000000" w:rsidRPr="00000000">
                  <w:rPr>
                    <w:b w:val="1"/>
                    <w:rtl w:val="0"/>
                  </w:rPr>
                  <w:t xml:space="preserve">Winter semester: REQUIRED ELECTIVES</w:t>
                </w:r>
              </w:p>
              <w:p w:rsidR="00000000" w:rsidDel="00000000" w:rsidP="00000000" w:rsidRDefault="00000000" w:rsidRPr="00000000" w14:paraId="0000064B">
                <w:pPr>
                  <w:spacing w:line="216" w:lineRule="auto"/>
                  <w:rPr>
                    <w:b w:val="1"/>
                  </w:rPr>
                </w:pPr>
                <w:r w:rsidDel="00000000" w:rsidR="00000000" w:rsidRPr="00000000">
                  <w:rPr>
                    <w:rtl w:val="0"/>
                  </w:rPr>
                </w:r>
              </w:p>
            </w:tc>
          </w:tr>
          <w:tr>
            <w:trPr>
              <w:cantSplit w:val="0"/>
              <w:tblHeader w:val="0"/>
            </w:trPr>
            <w:tc>
              <w:tcPr>
                <w:shd w:fill="fffbfb" w:val="clear"/>
                <w:tcMar>
                  <w:top w:w="43.2" w:type="dxa"/>
                  <w:left w:w="43.2" w:type="dxa"/>
                  <w:bottom w:w="43.2" w:type="dxa"/>
                  <w:right w:w="43.2" w:type="dxa"/>
                </w:tcMar>
              </w:tcPr>
              <w:p w:rsidR="00000000" w:rsidDel="00000000" w:rsidP="00000000" w:rsidRDefault="00000000" w:rsidRPr="00000000" w14:paraId="0000065A">
                <w:pPr>
                  <w:spacing w:line="216" w:lineRule="auto"/>
                  <w:rPr>
                    <w:b w:val="1"/>
                  </w:rPr>
                </w:pPr>
                <w:r w:rsidDel="00000000" w:rsidR="00000000" w:rsidRPr="00000000">
                  <w:rPr>
                    <w:b w:val="1"/>
                    <w:rtl w:val="0"/>
                  </w:rPr>
                  <w:t xml:space="preserve">Code</w:t>
                </w:r>
              </w:p>
            </w:tc>
            <w:tc>
              <w:tcPr>
                <w:shd w:fill="fffbfb" w:val="clear"/>
                <w:tcMar>
                  <w:top w:w="43.2" w:type="dxa"/>
                  <w:left w:w="43.2" w:type="dxa"/>
                  <w:bottom w:w="43.2" w:type="dxa"/>
                  <w:right w:w="43.2" w:type="dxa"/>
                </w:tcMar>
              </w:tcPr>
              <w:p w:rsidR="00000000" w:rsidDel="00000000" w:rsidP="00000000" w:rsidRDefault="00000000" w:rsidRPr="00000000" w14:paraId="0000065B">
                <w:pPr>
                  <w:spacing w:line="216" w:lineRule="auto"/>
                  <w:rPr>
                    <w:b w:val="1"/>
                  </w:rPr>
                </w:pPr>
                <w:r w:rsidDel="00000000" w:rsidR="00000000" w:rsidRPr="00000000">
                  <w:rPr>
                    <w:b w:val="1"/>
                    <w:rtl w:val="0"/>
                  </w:rPr>
                  <w:t xml:space="preserve">OFFER OF SUBJECTS</w:t>
                </w:r>
              </w:p>
            </w:tc>
            <w:tc>
              <w:tcPr>
                <w:shd w:fill="fffbfb" w:val="clear"/>
                <w:tcMar>
                  <w:top w:w="43.2" w:type="dxa"/>
                  <w:left w:w="43.2" w:type="dxa"/>
                  <w:bottom w:w="43.2" w:type="dxa"/>
                  <w:right w:w="43.2" w:type="dxa"/>
                </w:tcMar>
              </w:tcPr>
              <w:p w:rsidR="00000000" w:rsidDel="00000000" w:rsidP="00000000" w:rsidRDefault="00000000" w:rsidRPr="00000000" w14:paraId="0000065C">
                <w:pPr>
                  <w:spacing w:line="216" w:lineRule="auto"/>
                  <w:rPr>
                    <w:sz w:val="16"/>
                    <w:szCs w:val="16"/>
                  </w:rPr>
                </w:pPr>
                <w:r w:rsidDel="00000000" w:rsidR="00000000" w:rsidRPr="00000000">
                  <w:rPr>
                    <w:sz w:val="16"/>
                    <w:szCs w:val="16"/>
                    <w:rtl w:val="0"/>
                  </w:rPr>
                  <w:t xml:space="preserve">Type of objects</w:t>
                </w:r>
              </w:p>
            </w:tc>
            <w:tc>
              <w:tcPr>
                <w:shd w:fill="fffbfb" w:val="clear"/>
                <w:tcMar>
                  <w:top w:w="43.2" w:type="dxa"/>
                  <w:left w:w="43.2" w:type="dxa"/>
                  <w:bottom w:w="43.2" w:type="dxa"/>
                  <w:right w:w="43.2" w:type="dxa"/>
                </w:tcMar>
              </w:tcPr>
              <w:p w:rsidR="00000000" w:rsidDel="00000000" w:rsidP="00000000" w:rsidRDefault="00000000" w:rsidRPr="00000000" w14:paraId="0000065D">
                <w:pPr>
                  <w:spacing w:line="216" w:lineRule="auto"/>
                  <w:rPr>
                    <w:sz w:val="16"/>
                    <w:szCs w:val="16"/>
                  </w:rPr>
                </w:pPr>
                <w:r w:rsidDel="00000000" w:rsidR="00000000" w:rsidRPr="00000000">
                  <w:rPr>
                    <w:sz w:val="16"/>
                    <w:szCs w:val="16"/>
                    <w:rtl w:val="0"/>
                  </w:rPr>
                  <w:t xml:space="preserve">Profile subject</w:t>
                </w:r>
              </w:p>
            </w:tc>
            <w:tc>
              <w:tcPr>
                <w:shd w:fill="fffbfb" w:val="clear"/>
                <w:tcMar>
                  <w:top w:w="43.2" w:type="dxa"/>
                  <w:left w:w="43.2" w:type="dxa"/>
                  <w:bottom w:w="43.2" w:type="dxa"/>
                  <w:right w:w="43.2" w:type="dxa"/>
                </w:tcMar>
              </w:tcPr>
              <w:p w:rsidR="00000000" w:rsidDel="00000000" w:rsidP="00000000" w:rsidRDefault="00000000" w:rsidRPr="00000000" w14:paraId="0000065E">
                <w:pPr>
                  <w:spacing w:line="216" w:lineRule="auto"/>
                  <w:rPr>
                    <w:sz w:val="16"/>
                    <w:szCs w:val="16"/>
                  </w:rPr>
                </w:pPr>
                <w:r w:rsidDel="00000000" w:rsidR="00000000" w:rsidRPr="00000000">
                  <w:rPr>
                    <w:sz w:val="16"/>
                    <w:szCs w:val="16"/>
                    <w:rtl w:val="0"/>
                  </w:rPr>
                  <w:t xml:space="preserve">Prerequisites</w:t>
                </w:r>
              </w:p>
            </w:tc>
            <w:tc>
              <w:tcPr>
                <w:shd w:fill="fffbfb" w:val="clear"/>
                <w:tcMar>
                  <w:top w:w="43.2" w:type="dxa"/>
                  <w:left w:w="43.2" w:type="dxa"/>
                  <w:bottom w:w="43.2" w:type="dxa"/>
                  <w:right w:w="43.2" w:type="dxa"/>
                </w:tcMar>
              </w:tcPr>
              <w:p w:rsidR="00000000" w:rsidDel="00000000" w:rsidP="00000000" w:rsidRDefault="00000000" w:rsidRPr="00000000" w14:paraId="0000065F">
                <w:pPr>
                  <w:spacing w:line="216" w:lineRule="auto"/>
                  <w:rPr>
                    <w:sz w:val="16"/>
                    <w:szCs w:val="16"/>
                  </w:rPr>
                </w:pPr>
                <w:r w:rsidDel="00000000" w:rsidR="00000000" w:rsidRPr="00000000">
                  <w:rPr>
                    <w:sz w:val="16"/>
                    <w:szCs w:val="16"/>
                    <w:rtl w:val="0"/>
                  </w:rPr>
                  <w:t xml:space="preserve">Year</w:t>
                </w:r>
              </w:p>
            </w:tc>
            <w:tc>
              <w:tcPr>
                <w:shd w:fill="fffbfb" w:val="clear"/>
                <w:tcMar>
                  <w:top w:w="43.2" w:type="dxa"/>
                  <w:left w:w="43.2" w:type="dxa"/>
                  <w:bottom w:w="43.2" w:type="dxa"/>
                  <w:right w:w="43.2" w:type="dxa"/>
                </w:tcMar>
              </w:tcPr>
              <w:p w:rsidR="00000000" w:rsidDel="00000000" w:rsidP="00000000" w:rsidRDefault="00000000" w:rsidRPr="00000000" w14:paraId="00000660">
                <w:pPr>
                  <w:spacing w:line="216" w:lineRule="auto"/>
                  <w:rPr>
                    <w:sz w:val="16"/>
                    <w:szCs w:val="16"/>
                  </w:rPr>
                </w:pPr>
                <w:r w:rsidDel="00000000" w:rsidR="00000000" w:rsidRPr="00000000">
                  <w:rPr>
                    <w:sz w:val="16"/>
                    <w:szCs w:val="16"/>
                    <w:rtl w:val="0"/>
                  </w:rPr>
                  <w:t xml:space="preserve">Credits</w:t>
                </w:r>
              </w:p>
            </w:tc>
            <w:tc>
              <w:tcPr>
                <w:shd w:fill="fffbfb" w:val="clear"/>
                <w:tcMar>
                  <w:top w:w="43.2" w:type="dxa"/>
                  <w:left w:w="43.2" w:type="dxa"/>
                  <w:bottom w:w="43.2" w:type="dxa"/>
                  <w:right w:w="43.2" w:type="dxa"/>
                </w:tcMar>
              </w:tcPr>
              <w:p w:rsidR="00000000" w:rsidDel="00000000" w:rsidP="00000000" w:rsidRDefault="00000000" w:rsidRPr="00000000" w14:paraId="00000661">
                <w:pPr>
                  <w:spacing w:line="216" w:lineRule="auto"/>
                  <w:rPr>
                    <w:sz w:val="16"/>
                    <w:szCs w:val="16"/>
                  </w:rPr>
                </w:pPr>
                <w:r w:rsidDel="00000000" w:rsidR="00000000" w:rsidRPr="00000000">
                  <w:rPr>
                    <w:sz w:val="16"/>
                    <w:szCs w:val="16"/>
                    <w:rtl w:val="0"/>
                  </w:rPr>
                  <w:t xml:space="preserve">Lectures (hours/week)</w:t>
                </w:r>
              </w:p>
              <w:p w:rsidR="00000000" w:rsidDel="00000000" w:rsidP="00000000" w:rsidRDefault="00000000" w:rsidRPr="00000000" w14:paraId="00000662">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663">
                <w:pPr>
                  <w:spacing w:line="216" w:lineRule="auto"/>
                  <w:rPr>
                    <w:sz w:val="16"/>
                    <w:szCs w:val="16"/>
                  </w:rPr>
                </w:pPr>
                <w:r w:rsidDel="00000000" w:rsidR="00000000" w:rsidRPr="00000000">
                  <w:rPr>
                    <w:sz w:val="16"/>
                    <w:szCs w:val="16"/>
                    <w:rtl w:val="0"/>
                  </w:rPr>
                  <w:t xml:space="preserve">Seminars (hours/week)</w:t>
                </w:r>
              </w:p>
              <w:p w:rsidR="00000000" w:rsidDel="00000000" w:rsidP="00000000" w:rsidRDefault="00000000" w:rsidRPr="00000000" w14:paraId="00000664">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665">
                <w:pPr>
                  <w:spacing w:line="216" w:lineRule="auto"/>
                  <w:rPr>
                    <w:sz w:val="16"/>
                    <w:szCs w:val="16"/>
                  </w:rPr>
                </w:pPr>
                <w:r w:rsidDel="00000000" w:rsidR="00000000" w:rsidRPr="00000000">
                  <w:rPr>
                    <w:sz w:val="16"/>
                    <w:szCs w:val="16"/>
                    <w:rtl w:val="0"/>
                  </w:rPr>
                  <w:t xml:space="preserve">Contact teaching (semester)</w:t>
                </w:r>
              </w:p>
              <w:p w:rsidR="00000000" w:rsidDel="00000000" w:rsidP="00000000" w:rsidRDefault="00000000" w:rsidRPr="00000000" w14:paraId="00000666">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667">
                <w:pPr>
                  <w:spacing w:line="216" w:lineRule="auto"/>
                  <w:rPr>
                    <w:sz w:val="16"/>
                    <w:szCs w:val="16"/>
                  </w:rPr>
                </w:pPr>
                <w:r w:rsidDel="00000000" w:rsidR="00000000" w:rsidRPr="00000000">
                  <w:rPr>
                    <w:sz w:val="16"/>
                    <w:szCs w:val="16"/>
                    <w:rtl w:val="0"/>
                  </w:rPr>
                  <w:t xml:space="preserve">Non-contact teaching</w:t>
                </w:r>
              </w:p>
              <w:p w:rsidR="00000000" w:rsidDel="00000000" w:rsidP="00000000" w:rsidRDefault="00000000" w:rsidRPr="00000000" w14:paraId="00000668">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669">
                <w:pPr>
                  <w:spacing w:line="216" w:lineRule="auto"/>
                  <w:rPr/>
                </w:pPr>
                <w:r w:rsidDel="00000000" w:rsidR="00000000" w:rsidRPr="00000000">
                  <w:rPr>
                    <w:rtl w:val="0"/>
                  </w:rPr>
                  <w:t xml:space="preserve">Provided by</w:t>
                </w:r>
              </w:p>
            </w:tc>
            <w:tc>
              <w:tcPr>
                <w:shd w:fill="fffbfb" w:val="clear"/>
                <w:tcMar>
                  <w:top w:w="43.2" w:type="dxa"/>
                  <w:left w:w="43.2" w:type="dxa"/>
                  <w:bottom w:w="43.2" w:type="dxa"/>
                  <w:right w:w="43.2" w:type="dxa"/>
                </w:tcMar>
              </w:tcPr>
              <w:p w:rsidR="00000000" w:rsidDel="00000000" w:rsidP="00000000" w:rsidRDefault="00000000" w:rsidRPr="00000000" w14:paraId="0000066A">
                <w:pPr>
                  <w:spacing w:line="216" w:lineRule="auto"/>
                  <w:rPr/>
                </w:pPr>
                <w:r w:rsidDel="00000000" w:rsidR="00000000" w:rsidRPr="00000000">
                  <w:rPr>
                    <w:rtl w:val="0"/>
                  </w:rPr>
                  <w:t xml:space="preserve">Guarantor</w:t>
                </w:r>
              </w:p>
            </w:tc>
            <w:tc>
              <w:tcPr>
                <w:shd w:fill="fffbfb" w:val="clear"/>
                <w:tcMar>
                  <w:top w:w="43.2" w:type="dxa"/>
                  <w:left w:w="43.2" w:type="dxa"/>
                  <w:bottom w:w="43.2" w:type="dxa"/>
                  <w:right w:w="43.2" w:type="dxa"/>
                </w:tcMar>
              </w:tcPr>
              <w:p w:rsidR="00000000" w:rsidDel="00000000" w:rsidP="00000000" w:rsidRDefault="00000000" w:rsidRPr="00000000" w14:paraId="0000066B">
                <w:pPr>
                  <w:spacing w:line="216" w:lineRule="auto"/>
                  <w:rPr/>
                </w:pPr>
                <w:r w:rsidDel="00000000" w:rsidR="00000000" w:rsidRPr="00000000">
                  <w:rPr>
                    <w:rtl w:val="0"/>
                  </w:rPr>
                  <w:t xml:space="preserve">Contact</w:t>
                </w:r>
              </w:p>
            </w:tc>
            <w:tc>
              <w:tcPr>
                <w:shd w:fill="fffbfb" w:val="clear"/>
                <w:tcMar>
                  <w:top w:w="43.2" w:type="dxa"/>
                  <w:left w:w="43.2" w:type="dxa"/>
                  <w:bottom w:w="43.2" w:type="dxa"/>
                  <w:right w:w="43.2" w:type="dxa"/>
                </w:tcMar>
              </w:tcPr>
              <w:p w:rsidR="00000000" w:rsidDel="00000000" w:rsidP="00000000" w:rsidRDefault="00000000" w:rsidRPr="00000000" w14:paraId="0000066C">
                <w:pPr>
                  <w:spacing w:line="216" w:lineRule="auto"/>
                  <w:rPr/>
                </w:pPr>
                <w:r w:rsidDel="00000000" w:rsidR="00000000" w:rsidRPr="00000000">
                  <w:rPr>
                    <w:rtl w:val="0"/>
                  </w:rPr>
                  <w:t xml:space="preserve">CRZ</w:t>
                </w:r>
              </w:p>
            </w:tc>
          </w:tr>
          <w:tr>
            <w:trPr>
              <w:cantSplit w:val="0"/>
              <w:tblHeader w:val="0"/>
            </w:trPr>
            <w:tc>
              <w:tcPr>
                <w:shd w:fill="f0f5ee" w:val="clear"/>
                <w:tcMar>
                  <w:top w:w="43.2" w:type="dxa"/>
                  <w:left w:w="43.2" w:type="dxa"/>
                  <w:bottom w:w="43.2" w:type="dxa"/>
                  <w:right w:w="43.2" w:type="dxa"/>
                </w:tcMar>
              </w:tcPr>
              <w:p w:rsidR="00000000" w:rsidDel="00000000" w:rsidP="00000000" w:rsidRDefault="00000000" w:rsidRPr="00000000" w14:paraId="0000066D">
                <w:pPr>
                  <w:spacing w:line="216" w:lineRule="auto"/>
                  <w:rPr/>
                </w:pPr>
                <w:r w:rsidDel="00000000" w:rsidR="00000000" w:rsidRPr="00000000">
                  <w:rPr>
                    <w:rtl w:val="0"/>
                  </w:rPr>
                </w:r>
              </w:p>
            </w:tc>
            <w:tc>
              <w:tcPr>
                <w:shd w:fill="f0f5ee" w:val="clear"/>
                <w:tcMar>
                  <w:top w:w="43.2" w:type="dxa"/>
                  <w:left w:w="43.2" w:type="dxa"/>
                  <w:bottom w:w="43.2" w:type="dxa"/>
                  <w:right w:w="43.2" w:type="dxa"/>
                </w:tcMar>
              </w:tcPr>
              <w:p w:rsidR="00000000" w:rsidDel="00000000" w:rsidP="00000000" w:rsidRDefault="00000000" w:rsidRPr="00000000" w14:paraId="0000066E">
                <w:pPr>
                  <w:spacing w:line="216" w:lineRule="auto"/>
                  <w:rPr/>
                </w:pPr>
                <w:r w:rsidDel="00000000" w:rsidR="00000000" w:rsidRPr="00000000">
                  <w:rPr>
                    <w:rtl w:val="0"/>
                  </w:rPr>
                  <w:t xml:space="preserve">0-2 PVP </w:t>
                </w:r>
              </w:p>
            </w:tc>
            <w:tc>
              <w:tcPr>
                <w:shd w:fill="f0f5ee" w:val="clear"/>
                <w:tcMar>
                  <w:top w:w="43.2" w:type="dxa"/>
                  <w:left w:w="43.2" w:type="dxa"/>
                  <w:bottom w:w="43.2" w:type="dxa"/>
                  <w:right w:w="43.2" w:type="dxa"/>
                </w:tcMar>
              </w:tcPr>
              <w:p w:rsidR="00000000" w:rsidDel="00000000" w:rsidP="00000000" w:rsidRDefault="00000000" w:rsidRPr="00000000" w14:paraId="0000066F">
                <w:pPr>
                  <w:spacing w:line="216" w:lineRule="auto"/>
                  <w:rPr/>
                </w:pPr>
                <w:r w:rsidDel="00000000" w:rsidR="00000000" w:rsidRPr="00000000">
                  <w:rPr>
                    <w:rtl w:val="0"/>
                  </w:rPr>
                  <w:t xml:space="preserve">PV</w:t>
                </w:r>
              </w:p>
            </w:tc>
            <w:tc>
              <w:tcPr>
                <w:shd w:fill="f0f5ee" w:val="clear"/>
                <w:tcMar>
                  <w:top w:w="43.2" w:type="dxa"/>
                  <w:left w:w="43.2" w:type="dxa"/>
                  <w:bottom w:w="43.2" w:type="dxa"/>
                  <w:right w:w="43.2" w:type="dxa"/>
                </w:tcMar>
              </w:tcPr>
              <w:p w:rsidR="00000000" w:rsidDel="00000000" w:rsidP="00000000" w:rsidRDefault="00000000" w:rsidRPr="00000000" w14:paraId="00000670">
                <w:pPr>
                  <w:spacing w:line="216" w:lineRule="auto"/>
                  <w:rPr/>
                </w:pPr>
                <w:r w:rsidDel="00000000" w:rsidR="00000000" w:rsidRPr="00000000">
                  <w:rPr>
                    <w:rtl w:val="0"/>
                  </w:rPr>
                  <w:t xml:space="preserve">no</w:t>
                </w:r>
              </w:p>
            </w:tc>
            <w:tc>
              <w:tcPr>
                <w:shd w:fill="f0f5ee" w:val="clear"/>
                <w:tcMar>
                  <w:top w:w="43.2" w:type="dxa"/>
                  <w:left w:w="43.2" w:type="dxa"/>
                  <w:bottom w:w="43.2" w:type="dxa"/>
                  <w:right w:w="43.2" w:type="dxa"/>
                </w:tcMar>
              </w:tcPr>
              <w:p w:rsidR="00000000" w:rsidDel="00000000" w:rsidP="00000000" w:rsidRDefault="00000000" w:rsidRPr="00000000" w14:paraId="00000671">
                <w:pPr>
                  <w:spacing w:line="216" w:lineRule="auto"/>
                  <w:rPr/>
                </w:pPr>
                <w:r w:rsidDel="00000000" w:rsidR="00000000" w:rsidRPr="00000000">
                  <w:rPr>
                    <w:rtl w:val="0"/>
                  </w:rPr>
                  <w:t xml:space="preserve">–</w:t>
                </w:r>
              </w:p>
            </w:tc>
            <w:tc>
              <w:tcPr>
                <w:shd w:fill="f0f5ee" w:val="clear"/>
                <w:tcMar>
                  <w:top w:w="43.2" w:type="dxa"/>
                  <w:left w:w="43.2" w:type="dxa"/>
                  <w:bottom w:w="43.2" w:type="dxa"/>
                  <w:right w:w="43.2" w:type="dxa"/>
                </w:tcMar>
              </w:tcPr>
              <w:p w:rsidR="00000000" w:rsidDel="00000000" w:rsidP="00000000" w:rsidRDefault="00000000" w:rsidRPr="00000000" w14:paraId="00000672">
                <w:pPr>
                  <w:spacing w:line="216" w:lineRule="auto"/>
                  <w:rPr/>
                </w:pPr>
                <w:r w:rsidDel="00000000" w:rsidR="00000000" w:rsidRPr="00000000">
                  <w:rPr>
                    <w:rtl w:val="0"/>
                  </w:rPr>
                  <w:t xml:space="preserve">2.</w:t>
                </w:r>
              </w:p>
            </w:tc>
            <w:tc>
              <w:tcPr>
                <w:shd w:fill="f0f5ee" w:val="clear"/>
                <w:tcMar>
                  <w:top w:w="43.2" w:type="dxa"/>
                  <w:left w:w="43.2" w:type="dxa"/>
                  <w:bottom w:w="43.2" w:type="dxa"/>
                  <w:right w:w="43.2" w:type="dxa"/>
                </w:tcMar>
              </w:tcPr>
              <w:p w:rsidR="00000000" w:rsidDel="00000000" w:rsidP="00000000" w:rsidRDefault="00000000" w:rsidRPr="00000000" w14:paraId="00000673">
                <w:pPr>
                  <w:spacing w:line="216" w:lineRule="auto"/>
                  <w:rPr/>
                </w:pPr>
                <w:r w:rsidDel="00000000" w:rsidR="00000000" w:rsidRPr="00000000">
                  <w:rPr>
                    <w:rtl w:val="0"/>
                  </w:rPr>
                  <w:t xml:space="preserve">5</w:t>
                </w:r>
              </w:p>
            </w:tc>
            <w:tc>
              <w:tcPr>
                <w:shd w:fill="f0f5ee" w:val="clear"/>
                <w:tcMar>
                  <w:top w:w="43.2" w:type="dxa"/>
                  <w:left w:w="43.2" w:type="dxa"/>
                  <w:bottom w:w="43.2" w:type="dxa"/>
                  <w:right w:w="43.2" w:type="dxa"/>
                </w:tcMar>
              </w:tcPr>
              <w:p w:rsidR="00000000" w:rsidDel="00000000" w:rsidP="00000000" w:rsidRDefault="00000000" w:rsidRPr="00000000" w14:paraId="00000674">
                <w:pPr>
                  <w:spacing w:line="216" w:lineRule="auto"/>
                  <w:rPr/>
                </w:pPr>
                <w:r w:rsidDel="00000000" w:rsidR="00000000" w:rsidRPr="00000000">
                  <w:rPr>
                    <w:rtl w:val="0"/>
                  </w:rPr>
                  <w:t xml:space="preserve">1.5 </w:t>
                </w:r>
              </w:p>
            </w:tc>
            <w:tc>
              <w:tcPr>
                <w:shd w:fill="f0f5ee" w:val="clear"/>
                <w:tcMar>
                  <w:top w:w="43.2" w:type="dxa"/>
                  <w:left w:w="43.2" w:type="dxa"/>
                  <w:bottom w:w="43.2" w:type="dxa"/>
                  <w:right w:w="43.2" w:type="dxa"/>
                </w:tcMar>
              </w:tcPr>
              <w:p w:rsidR="00000000" w:rsidDel="00000000" w:rsidP="00000000" w:rsidRDefault="00000000" w:rsidRPr="00000000" w14:paraId="00000675">
                <w:pPr>
                  <w:spacing w:line="216" w:lineRule="auto"/>
                  <w:rPr/>
                </w:pPr>
                <w:r w:rsidDel="00000000" w:rsidR="00000000" w:rsidRPr="00000000">
                  <w:rPr>
                    <w:rtl w:val="0"/>
                  </w:rPr>
                  <w:t xml:space="preserve">1.5</w:t>
                </w:r>
              </w:p>
            </w:tc>
            <w:tc>
              <w:tcPr>
                <w:shd w:fill="f0f5ee" w:val="clear"/>
                <w:tcMar>
                  <w:top w:w="43.2" w:type="dxa"/>
                  <w:left w:w="43.2" w:type="dxa"/>
                  <w:bottom w:w="43.2" w:type="dxa"/>
                  <w:right w:w="43.2" w:type="dxa"/>
                </w:tcMar>
              </w:tcPr>
              <w:p w:rsidR="00000000" w:rsidDel="00000000" w:rsidP="00000000" w:rsidRDefault="00000000" w:rsidRPr="00000000" w14:paraId="00000676">
                <w:pPr>
                  <w:spacing w:line="216" w:lineRule="auto"/>
                  <w:rPr/>
                </w:pPr>
                <w:r w:rsidDel="00000000" w:rsidR="00000000" w:rsidRPr="00000000">
                  <w:rPr>
                    <w:rtl w:val="0"/>
                  </w:rPr>
                  <w:t xml:space="preserve">45</w:t>
                </w:r>
              </w:p>
            </w:tc>
            <w:tc>
              <w:tcPr>
                <w:shd w:fill="f0f5ee" w:val="clear"/>
                <w:tcMar>
                  <w:top w:w="43.2" w:type="dxa"/>
                  <w:left w:w="43.2" w:type="dxa"/>
                  <w:bottom w:w="43.2" w:type="dxa"/>
                  <w:right w:w="43.2" w:type="dxa"/>
                </w:tcMar>
              </w:tcPr>
              <w:p w:rsidR="00000000" w:rsidDel="00000000" w:rsidP="00000000" w:rsidRDefault="00000000" w:rsidRPr="00000000" w14:paraId="00000677">
                <w:pPr>
                  <w:spacing w:line="216" w:lineRule="auto"/>
                  <w:rPr/>
                </w:pPr>
                <w:r w:rsidDel="00000000" w:rsidR="00000000" w:rsidRPr="00000000">
                  <w:rPr>
                    <w:rtl w:val="0"/>
                  </w:rPr>
                  <w:t xml:space="preserve">105</w:t>
                </w:r>
              </w:p>
            </w:tc>
            <w:tc>
              <w:tcPr>
                <w:shd w:fill="f0f5ee" w:val="clear"/>
                <w:tcMar>
                  <w:top w:w="43.2" w:type="dxa"/>
                  <w:left w:w="43.2" w:type="dxa"/>
                  <w:bottom w:w="43.2" w:type="dxa"/>
                  <w:right w:w="43.2" w:type="dxa"/>
                </w:tcMar>
              </w:tcPr>
              <w:p w:rsidR="00000000" w:rsidDel="00000000" w:rsidP="00000000" w:rsidRDefault="00000000" w:rsidRPr="00000000" w14:paraId="00000678">
                <w:pPr>
                  <w:spacing w:line="216" w:lineRule="auto"/>
                  <w:rPr/>
                </w:pPr>
                <w:r w:rsidDel="00000000" w:rsidR="00000000" w:rsidRPr="00000000">
                  <w:rPr>
                    <w:rtl w:val="0"/>
                  </w:rPr>
                  <w:t xml:space="preserve"> </w:t>
                </w:r>
              </w:p>
            </w:tc>
            <w:tc>
              <w:tcPr>
                <w:shd w:fill="f0f5ee" w:val="clear"/>
                <w:tcMar>
                  <w:top w:w="43.2" w:type="dxa"/>
                  <w:left w:w="43.2" w:type="dxa"/>
                  <w:bottom w:w="43.2" w:type="dxa"/>
                  <w:right w:w="43.2" w:type="dxa"/>
                </w:tcMar>
              </w:tcPr>
              <w:p w:rsidR="00000000" w:rsidDel="00000000" w:rsidP="00000000" w:rsidRDefault="00000000" w:rsidRPr="00000000" w14:paraId="00000679">
                <w:pPr>
                  <w:spacing w:line="216" w:lineRule="auto"/>
                  <w:rPr/>
                </w:pPr>
                <w:r w:rsidDel="00000000" w:rsidR="00000000" w:rsidRPr="00000000">
                  <w:rPr>
                    <w:rtl w:val="0"/>
                  </w:rPr>
                  <w:t xml:space="preserve">Samuel Abrahám</w:t>
                </w:r>
              </w:p>
            </w:tc>
            <w:tc>
              <w:tcPr>
                <w:shd w:fill="f0f5ee" w:val="clear"/>
                <w:tcMar>
                  <w:top w:w="43.2" w:type="dxa"/>
                  <w:left w:w="43.2" w:type="dxa"/>
                  <w:bottom w:w="43.2" w:type="dxa"/>
                  <w:right w:w="43.2" w:type="dxa"/>
                </w:tcMar>
              </w:tcPr>
              <w:p w:rsidR="00000000" w:rsidDel="00000000" w:rsidP="00000000" w:rsidRDefault="00000000" w:rsidRPr="00000000" w14:paraId="0000067A">
                <w:pPr>
                  <w:spacing w:line="216" w:lineRule="auto"/>
                  <w:rPr/>
                </w:pPr>
                <w:hyperlink r:id="rId59">
                  <w:r w:rsidDel="00000000" w:rsidR="00000000" w:rsidRPr="00000000">
                    <w:rPr>
                      <w:color w:val="1155cc"/>
                      <w:u w:val="single"/>
                      <w:rtl w:val="0"/>
                    </w:rPr>
                    <w:t xml:space="preserve">abraham@bisla.sk</w:t>
                  </w:r>
                </w:hyperlink>
                <w:r w:rsidDel="00000000" w:rsidR="00000000" w:rsidRPr="00000000">
                  <w:rPr>
                    <w:rtl w:val="0"/>
                  </w:rPr>
                  <w:t xml:space="preserve"> </w:t>
                </w:r>
              </w:p>
            </w:tc>
            <w:tc>
              <w:tcPr>
                <w:shd w:fill="f0f5ee" w:val="clear"/>
                <w:tcMar>
                  <w:top w:w="43.2" w:type="dxa"/>
                  <w:left w:w="43.2" w:type="dxa"/>
                  <w:bottom w:w="43.2" w:type="dxa"/>
                  <w:right w:w="43.2" w:type="dxa"/>
                </w:tcMar>
              </w:tcPr>
              <w:p w:rsidR="00000000" w:rsidDel="00000000" w:rsidP="00000000" w:rsidRDefault="00000000" w:rsidRPr="00000000" w14:paraId="0000067B">
                <w:pPr>
                  <w:spacing w:line="216" w:lineRule="auto"/>
                  <w:rPr/>
                </w:pPr>
                <w:r w:rsidDel="00000000" w:rsidR="00000000" w:rsidRPr="00000000">
                  <w:rPr>
                    <w:rtl w:val="0"/>
                  </w:rPr>
                  <w:t xml:space="preserve">https://www.portalvs.sk/regzam/detail/16360</w:t>
                </w:r>
              </w:p>
            </w:tc>
          </w:tr>
        </w:tbl>
      </w:sdtContent>
    </w:sdt>
    <w:p w:rsidR="00000000" w:rsidDel="00000000" w:rsidP="00000000" w:rsidRDefault="00000000" w:rsidRPr="00000000" w14:paraId="0000067C">
      <w:pPr>
        <w:widowControl w:val="1"/>
        <w:spacing w:line="216" w:lineRule="auto"/>
        <w:rPr>
          <w:sz w:val="6"/>
          <w:szCs w:val="6"/>
        </w:rPr>
      </w:pPr>
      <w:r w:rsidDel="00000000" w:rsidR="00000000" w:rsidRPr="00000000">
        <w:rPr>
          <w:rtl w:val="0"/>
        </w:rPr>
      </w:r>
    </w:p>
    <w:sdt>
      <w:sdtPr>
        <w:lock w:val="contentLocked"/>
        <w:tag w:val="goog_rdk_18"/>
      </w:sdtPr>
      <w:sdtContent>
        <w:tbl>
          <w:tblPr>
            <w:tblStyle w:val="Table24"/>
            <w:tblpPr w:leftFromText="180" w:rightFromText="180" w:topFromText="180" w:bottomFromText="180" w:vertAnchor="text" w:horzAnchor="text" w:tblpX="0" w:tblpY="0"/>
            <w:tblW w:w="14700.0" w:type="dxa"/>
            <w:jc w:val="left"/>
            <w:tblInd w:w="4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3375"/>
            <w:gridCol w:w="675"/>
            <w:gridCol w:w="825"/>
            <w:gridCol w:w="660"/>
            <w:gridCol w:w="540"/>
            <w:gridCol w:w="480"/>
            <w:gridCol w:w="615"/>
            <w:gridCol w:w="600"/>
            <w:gridCol w:w="615"/>
            <w:gridCol w:w="570"/>
            <w:gridCol w:w="1425"/>
            <w:gridCol w:w="1485"/>
            <w:gridCol w:w="915"/>
            <w:gridCol w:w="1140"/>
            <w:tblGridChange w:id="0">
              <w:tblGrid>
                <w:gridCol w:w="780"/>
                <w:gridCol w:w="3375"/>
                <w:gridCol w:w="675"/>
                <w:gridCol w:w="825"/>
                <w:gridCol w:w="660"/>
                <w:gridCol w:w="540"/>
                <w:gridCol w:w="480"/>
                <w:gridCol w:w="615"/>
                <w:gridCol w:w="600"/>
                <w:gridCol w:w="615"/>
                <w:gridCol w:w="570"/>
                <w:gridCol w:w="1425"/>
                <w:gridCol w:w="1485"/>
                <w:gridCol w:w="915"/>
                <w:gridCol w:w="1140"/>
              </w:tblGrid>
            </w:tblGridChange>
          </w:tblGrid>
          <w:tr>
            <w:trPr>
              <w:cantSplit w:val="0"/>
              <w:trHeight w:val="420" w:hRule="atLeast"/>
              <w:tblHeader w:val="0"/>
            </w:trPr>
            <w:tc>
              <w:tcPr>
                <w:gridSpan w:val="15"/>
                <w:shd w:fill="b6d7a8" w:val="clear"/>
                <w:tcMar>
                  <w:top w:w="43.2" w:type="dxa"/>
                  <w:left w:w="43.2" w:type="dxa"/>
                  <w:bottom w:w="43.2" w:type="dxa"/>
                  <w:right w:w="43.2" w:type="dxa"/>
                </w:tcMar>
              </w:tcPr>
              <w:p w:rsidR="00000000" w:rsidDel="00000000" w:rsidP="00000000" w:rsidRDefault="00000000" w:rsidRPr="00000000" w14:paraId="0000067D">
                <w:pPr>
                  <w:spacing w:line="216" w:lineRule="auto"/>
                  <w:rPr>
                    <w:b w:val="1"/>
                  </w:rPr>
                </w:pPr>
                <w:r w:rsidDel="00000000" w:rsidR="00000000" w:rsidRPr="00000000">
                  <w:rPr>
                    <w:b w:val="1"/>
                    <w:rtl w:val="0"/>
                  </w:rPr>
                  <w:t xml:space="preserve">Third year </w:t>
                </w:r>
              </w:p>
              <w:p w:rsidR="00000000" w:rsidDel="00000000" w:rsidP="00000000" w:rsidRDefault="00000000" w:rsidRPr="00000000" w14:paraId="0000067E">
                <w:pPr>
                  <w:spacing w:line="216" w:lineRule="auto"/>
                  <w:rPr>
                    <w:b w:val="1"/>
                  </w:rPr>
                </w:pPr>
                <w:r w:rsidDel="00000000" w:rsidR="00000000" w:rsidRPr="00000000">
                  <w:rPr>
                    <w:b w:val="1"/>
                    <w:rtl w:val="0"/>
                  </w:rPr>
                  <w:t xml:space="preserve">Winter semester: OPTIONAL SUBJECTS</w:t>
                </w:r>
              </w:p>
              <w:p w:rsidR="00000000" w:rsidDel="00000000" w:rsidP="00000000" w:rsidRDefault="00000000" w:rsidRPr="00000000" w14:paraId="0000067F">
                <w:pPr>
                  <w:spacing w:line="216" w:lineRule="auto"/>
                  <w:rPr>
                    <w:b w:val="1"/>
                  </w:rPr>
                </w:pPr>
                <w:r w:rsidDel="00000000" w:rsidR="00000000" w:rsidRPr="00000000">
                  <w:rPr>
                    <w:rtl w:val="0"/>
                  </w:rPr>
                </w:r>
              </w:p>
            </w:tc>
          </w:tr>
          <w:tr>
            <w:trPr>
              <w:cantSplit w:val="0"/>
              <w:trHeight w:val="1275" w:hRule="atLeast"/>
              <w:tblHeader w:val="0"/>
            </w:trPr>
            <w:tc>
              <w:tcPr>
                <w:shd w:fill="fffbfb" w:val="clear"/>
                <w:tcMar>
                  <w:top w:w="43.2" w:type="dxa"/>
                  <w:left w:w="43.2" w:type="dxa"/>
                  <w:bottom w:w="43.2" w:type="dxa"/>
                  <w:right w:w="43.2" w:type="dxa"/>
                </w:tcMar>
              </w:tcPr>
              <w:p w:rsidR="00000000" w:rsidDel="00000000" w:rsidP="00000000" w:rsidRDefault="00000000" w:rsidRPr="00000000" w14:paraId="0000068E">
                <w:pPr>
                  <w:spacing w:line="216" w:lineRule="auto"/>
                  <w:rPr>
                    <w:b w:val="1"/>
                  </w:rPr>
                </w:pPr>
                <w:r w:rsidDel="00000000" w:rsidR="00000000" w:rsidRPr="00000000">
                  <w:rPr>
                    <w:b w:val="1"/>
                    <w:rtl w:val="0"/>
                  </w:rPr>
                  <w:t xml:space="preserve">Code</w:t>
                </w:r>
              </w:p>
            </w:tc>
            <w:tc>
              <w:tcPr>
                <w:shd w:fill="fffbfb" w:val="clear"/>
                <w:tcMar>
                  <w:top w:w="43.2" w:type="dxa"/>
                  <w:left w:w="43.2" w:type="dxa"/>
                  <w:bottom w:w="43.2" w:type="dxa"/>
                  <w:right w:w="43.2" w:type="dxa"/>
                </w:tcMar>
              </w:tcPr>
              <w:p w:rsidR="00000000" w:rsidDel="00000000" w:rsidP="00000000" w:rsidRDefault="00000000" w:rsidRPr="00000000" w14:paraId="0000068F">
                <w:pPr>
                  <w:spacing w:line="216" w:lineRule="auto"/>
                  <w:rPr>
                    <w:b w:val="1"/>
                  </w:rPr>
                </w:pPr>
                <w:r w:rsidDel="00000000" w:rsidR="00000000" w:rsidRPr="00000000">
                  <w:rPr>
                    <w:b w:val="1"/>
                    <w:rtl w:val="0"/>
                  </w:rPr>
                  <w:t xml:space="preserve">OFFER OF SUBJECTS</w:t>
                </w:r>
              </w:p>
            </w:tc>
            <w:tc>
              <w:tcPr>
                <w:shd w:fill="fffbfb" w:val="clear"/>
                <w:tcMar>
                  <w:top w:w="43.2" w:type="dxa"/>
                  <w:left w:w="43.2" w:type="dxa"/>
                  <w:bottom w:w="43.2" w:type="dxa"/>
                  <w:right w:w="43.2" w:type="dxa"/>
                </w:tcMar>
              </w:tcPr>
              <w:p w:rsidR="00000000" w:rsidDel="00000000" w:rsidP="00000000" w:rsidRDefault="00000000" w:rsidRPr="00000000" w14:paraId="00000690">
                <w:pPr>
                  <w:spacing w:line="216" w:lineRule="auto"/>
                  <w:rPr>
                    <w:sz w:val="16"/>
                    <w:szCs w:val="16"/>
                  </w:rPr>
                </w:pPr>
                <w:r w:rsidDel="00000000" w:rsidR="00000000" w:rsidRPr="00000000">
                  <w:rPr>
                    <w:sz w:val="16"/>
                    <w:szCs w:val="16"/>
                    <w:rtl w:val="0"/>
                  </w:rPr>
                  <w:t xml:space="preserve">Type of objects</w:t>
                </w:r>
              </w:p>
            </w:tc>
            <w:tc>
              <w:tcPr>
                <w:shd w:fill="fffbfb" w:val="clear"/>
                <w:tcMar>
                  <w:top w:w="43.2" w:type="dxa"/>
                  <w:left w:w="43.2" w:type="dxa"/>
                  <w:bottom w:w="43.2" w:type="dxa"/>
                  <w:right w:w="43.2" w:type="dxa"/>
                </w:tcMar>
              </w:tcPr>
              <w:p w:rsidR="00000000" w:rsidDel="00000000" w:rsidP="00000000" w:rsidRDefault="00000000" w:rsidRPr="00000000" w14:paraId="00000691">
                <w:pPr>
                  <w:spacing w:line="216" w:lineRule="auto"/>
                  <w:rPr>
                    <w:sz w:val="16"/>
                    <w:szCs w:val="16"/>
                  </w:rPr>
                </w:pPr>
                <w:r w:rsidDel="00000000" w:rsidR="00000000" w:rsidRPr="00000000">
                  <w:rPr>
                    <w:sz w:val="16"/>
                    <w:szCs w:val="16"/>
                    <w:rtl w:val="0"/>
                  </w:rPr>
                  <w:t xml:space="preserve">Profile subject</w:t>
                </w:r>
              </w:p>
            </w:tc>
            <w:tc>
              <w:tcPr>
                <w:shd w:fill="fffbfb" w:val="clear"/>
                <w:tcMar>
                  <w:top w:w="43.2" w:type="dxa"/>
                  <w:left w:w="43.2" w:type="dxa"/>
                  <w:bottom w:w="43.2" w:type="dxa"/>
                  <w:right w:w="43.2" w:type="dxa"/>
                </w:tcMar>
              </w:tcPr>
              <w:p w:rsidR="00000000" w:rsidDel="00000000" w:rsidP="00000000" w:rsidRDefault="00000000" w:rsidRPr="00000000" w14:paraId="00000692">
                <w:pPr>
                  <w:spacing w:line="216" w:lineRule="auto"/>
                  <w:rPr>
                    <w:sz w:val="16"/>
                    <w:szCs w:val="16"/>
                  </w:rPr>
                </w:pPr>
                <w:r w:rsidDel="00000000" w:rsidR="00000000" w:rsidRPr="00000000">
                  <w:rPr>
                    <w:sz w:val="16"/>
                    <w:szCs w:val="16"/>
                    <w:rtl w:val="0"/>
                  </w:rPr>
                  <w:t xml:space="preserve">Prerequisites</w:t>
                </w:r>
              </w:p>
            </w:tc>
            <w:tc>
              <w:tcPr>
                <w:shd w:fill="fffbfb" w:val="clear"/>
                <w:tcMar>
                  <w:top w:w="43.2" w:type="dxa"/>
                  <w:left w:w="43.2" w:type="dxa"/>
                  <w:bottom w:w="43.2" w:type="dxa"/>
                  <w:right w:w="43.2" w:type="dxa"/>
                </w:tcMar>
              </w:tcPr>
              <w:p w:rsidR="00000000" w:rsidDel="00000000" w:rsidP="00000000" w:rsidRDefault="00000000" w:rsidRPr="00000000" w14:paraId="00000693">
                <w:pPr>
                  <w:spacing w:line="216" w:lineRule="auto"/>
                  <w:rPr>
                    <w:sz w:val="16"/>
                    <w:szCs w:val="16"/>
                  </w:rPr>
                </w:pPr>
                <w:r w:rsidDel="00000000" w:rsidR="00000000" w:rsidRPr="00000000">
                  <w:rPr>
                    <w:sz w:val="16"/>
                    <w:szCs w:val="16"/>
                    <w:rtl w:val="0"/>
                  </w:rPr>
                  <w:t xml:space="preserve">Year</w:t>
                </w:r>
              </w:p>
            </w:tc>
            <w:tc>
              <w:tcPr>
                <w:shd w:fill="fffbfb" w:val="clear"/>
                <w:tcMar>
                  <w:top w:w="43.2" w:type="dxa"/>
                  <w:left w:w="43.2" w:type="dxa"/>
                  <w:bottom w:w="43.2" w:type="dxa"/>
                  <w:right w:w="43.2" w:type="dxa"/>
                </w:tcMar>
              </w:tcPr>
              <w:p w:rsidR="00000000" w:rsidDel="00000000" w:rsidP="00000000" w:rsidRDefault="00000000" w:rsidRPr="00000000" w14:paraId="00000694">
                <w:pPr>
                  <w:spacing w:line="216" w:lineRule="auto"/>
                  <w:rPr>
                    <w:sz w:val="16"/>
                    <w:szCs w:val="16"/>
                  </w:rPr>
                </w:pPr>
                <w:r w:rsidDel="00000000" w:rsidR="00000000" w:rsidRPr="00000000">
                  <w:rPr>
                    <w:sz w:val="16"/>
                    <w:szCs w:val="16"/>
                    <w:rtl w:val="0"/>
                  </w:rPr>
                  <w:t xml:space="preserve">Credits</w:t>
                </w:r>
              </w:p>
            </w:tc>
            <w:tc>
              <w:tcPr>
                <w:shd w:fill="fffbfb" w:val="clear"/>
                <w:tcMar>
                  <w:top w:w="43.2" w:type="dxa"/>
                  <w:left w:w="43.2" w:type="dxa"/>
                  <w:bottom w:w="43.2" w:type="dxa"/>
                  <w:right w:w="43.2" w:type="dxa"/>
                </w:tcMar>
              </w:tcPr>
              <w:p w:rsidR="00000000" w:rsidDel="00000000" w:rsidP="00000000" w:rsidRDefault="00000000" w:rsidRPr="00000000" w14:paraId="00000695">
                <w:pPr>
                  <w:spacing w:line="216" w:lineRule="auto"/>
                  <w:rPr>
                    <w:sz w:val="16"/>
                    <w:szCs w:val="16"/>
                  </w:rPr>
                </w:pPr>
                <w:r w:rsidDel="00000000" w:rsidR="00000000" w:rsidRPr="00000000">
                  <w:rPr>
                    <w:sz w:val="16"/>
                    <w:szCs w:val="16"/>
                    <w:rtl w:val="0"/>
                  </w:rPr>
                  <w:t xml:space="preserve">Lectures (hours/week)</w:t>
                </w:r>
              </w:p>
              <w:p w:rsidR="00000000" w:rsidDel="00000000" w:rsidP="00000000" w:rsidRDefault="00000000" w:rsidRPr="00000000" w14:paraId="00000696">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697">
                <w:pPr>
                  <w:spacing w:line="216" w:lineRule="auto"/>
                  <w:rPr>
                    <w:sz w:val="16"/>
                    <w:szCs w:val="16"/>
                  </w:rPr>
                </w:pPr>
                <w:r w:rsidDel="00000000" w:rsidR="00000000" w:rsidRPr="00000000">
                  <w:rPr>
                    <w:sz w:val="16"/>
                    <w:szCs w:val="16"/>
                    <w:rtl w:val="0"/>
                  </w:rPr>
                  <w:t xml:space="preserve">Seminars (hours/week)</w:t>
                </w:r>
              </w:p>
              <w:p w:rsidR="00000000" w:rsidDel="00000000" w:rsidP="00000000" w:rsidRDefault="00000000" w:rsidRPr="00000000" w14:paraId="00000698">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699">
                <w:pPr>
                  <w:spacing w:line="216" w:lineRule="auto"/>
                  <w:rPr>
                    <w:sz w:val="16"/>
                    <w:szCs w:val="16"/>
                  </w:rPr>
                </w:pPr>
                <w:r w:rsidDel="00000000" w:rsidR="00000000" w:rsidRPr="00000000">
                  <w:rPr>
                    <w:sz w:val="16"/>
                    <w:szCs w:val="16"/>
                    <w:rtl w:val="0"/>
                  </w:rPr>
                  <w:t xml:space="preserve">Contact teaching (semester)</w:t>
                </w:r>
              </w:p>
              <w:p w:rsidR="00000000" w:rsidDel="00000000" w:rsidP="00000000" w:rsidRDefault="00000000" w:rsidRPr="00000000" w14:paraId="0000069A">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69B">
                <w:pPr>
                  <w:spacing w:line="216" w:lineRule="auto"/>
                  <w:rPr>
                    <w:sz w:val="16"/>
                    <w:szCs w:val="16"/>
                  </w:rPr>
                </w:pPr>
                <w:r w:rsidDel="00000000" w:rsidR="00000000" w:rsidRPr="00000000">
                  <w:rPr>
                    <w:sz w:val="16"/>
                    <w:szCs w:val="16"/>
                    <w:rtl w:val="0"/>
                  </w:rPr>
                  <w:t xml:space="preserve">Non-contact teaching</w:t>
                </w:r>
              </w:p>
              <w:p w:rsidR="00000000" w:rsidDel="00000000" w:rsidP="00000000" w:rsidRDefault="00000000" w:rsidRPr="00000000" w14:paraId="0000069C">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69D">
                <w:pPr>
                  <w:spacing w:line="216" w:lineRule="auto"/>
                  <w:rPr/>
                </w:pPr>
                <w:r w:rsidDel="00000000" w:rsidR="00000000" w:rsidRPr="00000000">
                  <w:rPr>
                    <w:rtl w:val="0"/>
                  </w:rPr>
                  <w:t xml:space="preserve">Provided by</w:t>
                </w:r>
              </w:p>
            </w:tc>
            <w:tc>
              <w:tcPr>
                <w:shd w:fill="fffbfb" w:val="clear"/>
                <w:tcMar>
                  <w:top w:w="43.2" w:type="dxa"/>
                  <w:left w:w="43.2" w:type="dxa"/>
                  <w:bottom w:w="43.2" w:type="dxa"/>
                  <w:right w:w="43.2" w:type="dxa"/>
                </w:tcMar>
              </w:tcPr>
              <w:p w:rsidR="00000000" w:rsidDel="00000000" w:rsidP="00000000" w:rsidRDefault="00000000" w:rsidRPr="00000000" w14:paraId="0000069E">
                <w:pPr>
                  <w:spacing w:line="216" w:lineRule="auto"/>
                  <w:rPr/>
                </w:pPr>
                <w:r w:rsidDel="00000000" w:rsidR="00000000" w:rsidRPr="00000000">
                  <w:rPr>
                    <w:rtl w:val="0"/>
                  </w:rPr>
                  <w:t xml:space="preserve">Guarantor</w:t>
                </w:r>
              </w:p>
            </w:tc>
            <w:tc>
              <w:tcPr>
                <w:shd w:fill="fffbfb" w:val="clear"/>
                <w:tcMar>
                  <w:top w:w="43.2" w:type="dxa"/>
                  <w:left w:w="43.2" w:type="dxa"/>
                  <w:bottom w:w="43.2" w:type="dxa"/>
                  <w:right w:w="43.2" w:type="dxa"/>
                </w:tcMar>
              </w:tcPr>
              <w:p w:rsidR="00000000" w:rsidDel="00000000" w:rsidP="00000000" w:rsidRDefault="00000000" w:rsidRPr="00000000" w14:paraId="0000069F">
                <w:pPr>
                  <w:spacing w:line="216" w:lineRule="auto"/>
                  <w:rPr/>
                </w:pPr>
                <w:r w:rsidDel="00000000" w:rsidR="00000000" w:rsidRPr="00000000">
                  <w:rPr>
                    <w:rtl w:val="0"/>
                  </w:rPr>
                  <w:t xml:space="preserve">Contact</w:t>
                </w:r>
              </w:p>
            </w:tc>
            <w:tc>
              <w:tcPr>
                <w:shd w:fill="fffbfb" w:val="clear"/>
                <w:tcMar>
                  <w:top w:w="43.2" w:type="dxa"/>
                  <w:left w:w="43.2" w:type="dxa"/>
                  <w:bottom w:w="43.2" w:type="dxa"/>
                  <w:right w:w="43.2" w:type="dxa"/>
                </w:tcMar>
              </w:tcPr>
              <w:p w:rsidR="00000000" w:rsidDel="00000000" w:rsidP="00000000" w:rsidRDefault="00000000" w:rsidRPr="00000000" w14:paraId="000006A0">
                <w:pPr>
                  <w:spacing w:line="216" w:lineRule="auto"/>
                  <w:rPr/>
                </w:pPr>
                <w:r w:rsidDel="00000000" w:rsidR="00000000" w:rsidRPr="00000000">
                  <w:rPr>
                    <w:rtl w:val="0"/>
                  </w:rPr>
                  <w:t xml:space="preserve">CRZ</w:t>
                </w:r>
              </w:p>
            </w:tc>
          </w:tr>
          <w:tr>
            <w:trPr>
              <w:cantSplit w:val="0"/>
              <w:tblHeader w:val="0"/>
            </w:trPr>
            <w:tc>
              <w:tcPr>
                <w:shd w:fill="f0f5ee" w:val="clear"/>
                <w:tcMar>
                  <w:top w:w="43.2" w:type="dxa"/>
                  <w:left w:w="43.2" w:type="dxa"/>
                  <w:bottom w:w="43.2" w:type="dxa"/>
                  <w:right w:w="43.2" w:type="dxa"/>
                </w:tcMar>
              </w:tcPr>
              <w:p w:rsidR="00000000" w:rsidDel="00000000" w:rsidP="00000000" w:rsidRDefault="00000000" w:rsidRPr="00000000" w14:paraId="000006A1">
                <w:pPr>
                  <w:spacing w:line="216" w:lineRule="auto"/>
                  <w:rPr/>
                </w:pPr>
                <w:r w:rsidDel="00000000" w:rsidR="00000000" w:rsidRPr="00000000">
                  <w:rPr>
                    <w:rtl w:val="0"/>
                  </w:rPr>
                </w:r>
              </w:p>
            </w:tc>
            <w:tc>
              <w:tcPr>
                <w:shd w:fill="f0f5ee" w:val="clear"/>
                <w:tcMar>
                  <w:top w:w="43.2" w:type="dxa"/>
                  <w:left w:w="43.2" w:type="dxa"/>
                  <w:bottom w:w="43.2" w:type="dxa"/>
                  <w:right w:w="43.2" w:type="dxa"/>
                </w:tcMar>
              </w:tcPr>
              <w:p w:rsidR="00000000" w:rsidDel="00000000" w:rsidP="00000000" w:rsidRDefault="00000000" w:rsidRPr="00000000" w14:paraId="000006A2">
                <w:pPr>
                  <w:spacing w:line="216" w:lineRule="auto"/>
                  <w:rPr/>
                </w:pPr>
                <w:r w:rsidDel="00000000" w:rsidR="00000000" w:rsidRPr="00000000">
                  <w:rPr>
                    <w:rtl w:val="0"/>
                  </w:rPr>
                  <w:t xml:space="preserve">0-2 VP</w:t>
                </w:r>
              </w:p>
            </w:tc>
            <w:tc>
              <w:tcPr>
                <w:shd w:fill="f0f5ee" w:val="clear"/>
                <w:tcMar>
                  <w:top w:w="43.2" w:type="dxa"/>
                  <w:left w:w="43.2" w:type="dxa"/>
                  <w:bottom w:w="43.2" w:type="dxa"/>
                  <w:right w:w="43.2" w:type="dxa"/>
                </w:tcMar>
              </w:tcPr>
              <w:p w:rsidR="00000000" w:rsidDel="00000000" w:rsidP="00000000" w:rsidRDefault="00000000" w:rsidRPr="00000000" w14:paraId="000006A3">
                <w:pPr>
                  <w:spacing w:line="216" w:lineRule="auto"/>
                  <w:rPr/>
                </w:pPr>
                <w:r w:rsidDel="00000000" w:rsidR="00000000" w:rsidRPr="00000000">
                  <w:rPr>
                    <w:rtl w:val="0"/>
                  </w:rPr>
                  <w:t xml:space="preserve">V</w:t>
                </w:r>
              </w:p>
            </w:tc>
            <w:tc>
              <w:tcPr>
                <w:shd w:fill="f0f5ee" w:val="clear"/>
                <w:tcMar>
                  <w:top w:w="43.2" w:type="dxa"/>
                  <w:left w:w="43.2" w:type="dxa"/>
                  <w:bottom w:w="43.2" w:type="dxa"/>
                  <w:right w:w="43.2" w:type="dxa"/>
                </w:tcMar>
              </w:tcPr>
              <w:p w:rsidR="00000000" w:rsidDel="00000000" w:rsidP="00000000" w:rsidRDefault="00000000" w:rsidRPr="00000000" w14:paraId="000006A4">
                <w:pPr>
                  <w:spacing w:line="216" w:lineRule="auto"/>
                  <w:rPr/>
                </w:pPr>
                <w:r w:rsidDel="00000000" w:rsidR="00000000" w:rsidRPr="00000000">
                  <w:rPr>
                    <w:rtl w:val="0"/>
                  </w:rPr>
                  <w:t xml:space="preserve">no</w:t>
                </w:r>
              </w:p>
            </w:tc>
            <w:tc>
              <w:tcPr>
                <w:shd w:fill="f0f5ee" w:val="clear"/>
                <w:tcMar>
                  <w:top w:w="43.2" w:type="dxa"/>
                  <w:left w:w="43.2" w:type="dxa"/>
                  <w:bottom w:w="43.2" w:type="dxa"/>
                  <w:right w:w="43.2" w:type="dxa"/>
                </w:tcMar>
              </w:tcPr>
              <w:p w:rsidR="00000000" w:rsidDel="00000000" w:rsidP="00000000" w:rsidRDefault="00000000" w:rsidRPr="00000000" w14:paraId="000006A5">
                <w:pPr>
                  <w:spacing w:line="216" w:lineRule="auto"/>
                  <w:rPr/>
                </w:pPr>
                <w:r w:rsidDel="00000000" w:rsidR="00000000" w:rsidRPr="00000000">
                  <w:rPr>
                    <w:rtl w:val="0"/>
                  </w:rPr>
                  <w:t xml:space="preserve">–</w:t>
                </w:r>
              </w:p>
            </w:tc>
            <w:tc>
              <w:tcPr>
                <w:shd w:fill="f0f5ee" w:val="clear"/>
                <w:tcMar>
                  <w:top w:w="43.2" w:type="dxa"/>
                  <w:left w:w="43.2" w:type="dxa"/>
                  <w:bottom w:w="43.2" w:type="dxa"/>
                  <w:right w:w="43.2" w:type="dxa"/>
                </w:tcMar>
              </w:tcPr>
              <w:p w:rsidR="00000000" w:rsidDel="00000000" w:rsidP="00000000" w:rsidRDefault="00000000" w:rsidRPr="00000000" w14:paraId="000006A6">
                <w:pPr>
                  <w:spacing w:line="216" w:lineRule="auto"/>
                  <w:rPr/>
                </w:pPr>
                <w:r w:rsidDel="00000000" w:rsidR="00000000" w:rsidRPr="00000000">
                  <w:rPr>
                    <w:rtl w:val="0"/>
                  </w:rPr>
                  <w:t xml:space="preserve">3.</w:t>
                </w:r>
              </w:p>
            </w:tc>
            <w:tc>
              <w:tcPr>
                <w:shd w:fill="f0f5ee" w:val="clear"/>
                <w:tcMar>
                  <w:top w:w="43.2" w:type="dxa"/>
                  <w:left w:w="43.2" w:type="dxa"/>
                  <w:bottom w:w="43.2" w:type="dxa"/>
                  <w:right w:w="43.2" w:type="dxa"/>
                </w:tcMar>
              </w:tcPr>
              <w:p w:rsidR="00000000" w:rsidDel="00000000" w:rsidP="00000000" w:rsidRDefault="00000000" w:rsidRPr="00000000" w14:paraId="000006A7">
                <w:pPr>
                  <w:spacing w:line="216" w:lineRule="auto"/>
                  <w:rPr/>
                </w:pPr>
                <w:r w:rsidDel="00000000" w:rsidR="00000000" w:rsidRPr="00000000">
                  <w:rPr>
                    <w:rtl w:val="0"/>
                  </w:rPr>
                  <w:t xml:space="preserve">5</w:t>
                </w:r>
              </w:p>
            </w:tc>
            <w:tc>
              <w:tcPr>
                <w:shd w:fill="f0f5ee" w:val="clear"/>
                <w:tcMar>
                  <w:top w:w="43.2" w:type="dxa"/>
                  <w:left w:w="43.2" w:type="dxa"/>
                  <w:bottom w:w="43.2" w:type="dxa"/>
                  <w:right w:w="43.2" w:type="dxa"/>
                </w:tcMar>
              </w:tcPr>
              <w:p w:rsidR="00000000" w:rsidDel="00000000" w:rsidP="00000000" w:rsidRDefault="00000000" w:rsidRPr="00000000" w14:paraId="000006A8">
                <w:pPr>
                  <w:spacing w:line="216" w:lineRule="auto"/>
                  <w:rPr/>
                </w:pPr>
                <w:r w:rsidDel="00000000" w:rsidR="00000000" w:rsidRPr="00000000">
                  <w:rPr>
                    <w:rtl w:val="0"/>
                  </w:rPr>
                  <w:t xml:space="preserve">1.5 </w:t>
                </w:r>
              </w:p>
            </w:tc>
            <w:tc>
              <w:tcPr>
                <w:shd w:fill="f0f5ee" w:val="clear"/>
                <w:tcMar>
                  <w:top w:w="43.2" w:type="dxa"/>
                  <w:left w:w="43.2" w:type="dxa"/>
                  <w:bottom w:w="43.2" w:type="dxa"/>
                  <w:right w:w="43.2" w:type="dxa"/>
                </w:tcMar>
              </w:tcPr>
              <w:p w:rsidR="00000000" w:rsidDel="00000000" w:rsidP="00000000" w:rsidRDefault="00000000" w:rsidRPr="00000000" w14:paraId="000006A9">
                <w:pPr>
                  <w:spacing w:line="216" w:lineRule="auto"/>
                  <w:rPr/>
                </w:pPr>
                <w:r w:rsidDel="00000000" w:rsidR="00000000" w:rsidRPr="00000000">
                  <w:rPr>
                    <w:rtl w:val="0"/>
                  </w:rPr>
                  <w:t xml:space="preserve">1.5</w:t>
                </w:r>
              </w:p>
            </w:tc>
            <w:tc>
              <w:tcPr>
                <w:shd w:fill="f0f5ee" w:val="clear"/>
                <w:tcMar>
                  <w:top w:w="43.2" w:type="dxa"/>
                  <w:left w:w="43.2" w:type="dxa"/>
                  <w:bottom w:w="43.2" w:type="dxa"/>
                  <w:right w:w="43.2" w:type="dxa"/>
                </w:tcMar>
              </w:tcPr>
              <w:p w:rsidR="00000000" w:rsidDel="00000000" w:rsidP="00000000" w:rsidRDefault="00000000" w:rsidRPr="00000000" w14:paraId="000006AA">
                <w:pPr>
                  <w:spacing w:line="216" w:lineRule="auto"/>
                  <w:rPr/>
                </w:pPr>
                <w:r w:rsidDel="00000000" w:rsidR="00000000" w:rsidRPr="00000000">
                  <w:rPr>
                    <w:rtl w:val="0"/>
                  </w:rPr>
                  <w:t xml:space="preserve">45</w:t>
                </w:r>
              </w:p>
            </w:tc>
            <w:tc>
              <w:tcPr>
                <w:shd w:fill="f0f5ee" w:val="clear"/>
                <w:tcMar>
                  <w:top w:w="43.2" w:type="dxa"/>
                  <w:left w:w="43.2" w:type="dxa"/>
                  <w:bottom w:w="43.2" w:type="dxa"/>
                  <w:right w:w="43.2" w:type="dxa"/>
                </w:tcMar>
              </w:tcPr>
              <w:p w:rsidR="00000000" w:rsidDel="00000000" w:rsidP="00000000" w:rsidRDefault="00000000" w:rsidRPr="00000000" w14:paraId="000006AB">
                <w:pPr>
                  <w:spacing w:line="216" w:lineRule="auto"/>
                  <w:rPr/>
                </w:pPr>
                <w:r w:rsidDel="00000000" w:rsidR="00000000" w:rsidRPr="00000000">
                  <w:rPr>
                    <w:rtl w:val="0"/>
                  </w:rPr>
                  <w:t xml:space="preserve">105</w:t>
                </w:r>
              </w:p>
            </w:tc>
            <w:tc>
              <w:tcPr>
                <w:shd w:fill="f0f5ee" w:val="clear"/>
                <w:tcMar>
                  <w:top w:w="43.2" w:type="dxa"/>
                  <w:left w:w="43.2" w:type="dxa"/>
                  <w:bottom w:w="43.2" w:type="dxa"/>
                  <w:right w:w="43.2" w:type="dxa"/>
                </w:tcMar>
              </w:tcPr>
              <w:p w:rsidR="00000000" w:rsidDel="00000000" w:rsidP="00000000" w:rsidRDefault="00000000" w:rsidRPr="00000000" w14:paraId="000006AC">
                <w:pPr>
                  <w:spacing w:line="216" w:lineRule="auto"/>
                  <w:rPr/>
                </w:pPr>
                <w:r w:rsidDel="00000000" w:rsidR="00000000" w:rsidRPr="00000000">
                  <w:rPr>
                    <w:rtl w:val="0"/>
                  </w:rPr>
                  <w:t xml:space="preserve"> </w:t>
                </w:r>
              </w:p>
            </w:tc>
            <w:tc>
              <w:tcPr>
                <w:shd w:fill="f0f5ee" w:val="clear"/>
                <w:tcMar>
                  <w:top w:w="43.2" w:type="dxa"/>
                  <w:left w:w="43.2" w:type="dxa"/>
                  <w:bottom w:w="43.2" w:type="dxa"/>
                  <w:right w:w="43.2" w:type="dxa"/>
                </w:tcMar>
              </w:tcPr>
              <w:p w:rsidR="00000000" w:rsidDel="00000000" w:rsidP="00000000" w:rsidRDefault="00000000" w:rsidRPr="00000000" w14:paraId="000006AD">
                <w:pPr>
                  <w:spacing w:line="216" w:lineRule="auto"/>
                  <w:rPr/>
                </w:pPr>
                <w:r w:rsidDel="00000000" w:rsidR="00000000" w:rsidRPr="00000000">
                  <w:rPr>
                    <w:rtl w:val="0"/>
                  </w:rPr>
                  <w:t xml:space="preserve">Samuel Abrahám</w:t>
                </w:r>
              </w:p>
            </w:tc>
            <w:tc>
              <w:tcPr>
                <w:shd w:fill="f0f5ee" w:val="clear"/>
                <w:tcMar>
                  <w:top w:w="43.2" w:type="dxa"/>
                  <w:left w:w="43.2" w:type="dxa"/>
                  <w:bottom w:w="43.2" w:type="dxa"/>
                  <w:right w:w="43.2" w:type="dxa"/>
                </w:tcMar>
              </w:tcPr>
              <w:p w:rsidR="00000000" w:rsidDel="00000000" w:rsidP="00000000" w:rsidRDefault="00000000" w:rsidRPr="00000000" w14:paraId="000006AE">
                <w:pPr>
                  <w:spacing w:line="216" w:lineRule="auto"/>
                  <w:rPr/>
                </w:pPr>
                <w:hyperlink r:id="rId60">
                  <w:r w:rsidDel="00000000" w:rsidR="00000000" w:rsidRPr="00000000">
                    <w:rPr>
                      <w:color w:val="1155cc"/>
                      <w:u w:val="single"/>
                      <w:rtl w:val="0"/>
                    </w:rPr>
                    <w:t xml:space="preserve">abraham@bisla.sk</w:t>
                  </w:r>
                </w:hyperlink>
                <w:r w:rsidDel="00000000" w:rsidR="00000000" w:rsidRPr="00000000">
                  <w:rPr>
                    <w:rtl w:val="0"/>
                  </w:rPr>
                  <w:t xml:space="preserve"> </w:t>
                </w:r>
              </w:p>
            </w:tc>
            <w:tc>
              <w:tcPr>
                <w:shd w:fill="f0f5ee" w:val="clear"/>
                <w:tcMar>
                  <w:top w:w="43.2" w:type="dxa"/>
                  <w:left w:w="43.2" w:type="dxa"/>
                  <w:bottom w:w="43.2" w:type="dxa"/>
                  <w:right w:w="43.2" w:type="dxa"/>
                </w:tcMar>
              </w:tcPr>
              <w:p w:rsidR="00000000" w:rsidDel="00000000" w:rsidP="00000000" w:rsidRDefault="00000000" w:rsidRPr="00000000" w14:paraId="000006AF">
                <w:pPr>
                  <w:spacing w:line="216" w:lineRule="auto"/>
                  <w:rPr/>
                </w:pPr>
                <w:r w:rsidDel="00000000" w:rsidR="00000000" w:rsidRPr="00000000">
                  <w:rPr>
                    <w:rtl w:val="0"/>
                  </w:rPr>
                  <w:t xml:space="preserve">https://www.portalvs.sk/regzam/detail/16360</w:t>
                </w:r>
              </w:p>
            </w:tc>
          </w:tr>
        </w:tbl>
      </w:sdtContent>
    </w:sdt>
    <w:p w:rsidR="00000000" w:rsidDel="00000000" w:rsidP="00000000" w:rsidRDefault="00000000" w:rsidRPr="00000000" w14:paraId="000006B0">
      <w:pPr>
        <w:widowControl w:val="1"/>
        <w:spacing w:line="120" w:lineRule="auto"/>
        <w:rPr>
          <w:sz w:val="6"/>
          <w:szCs w:val="6"/>
        </w:rPr>
      </w:pPr>
      <w:r w:rsidDel="00000000" w:rsidR="00000000" w:rsidRPr="00000000">
        <w:rPr>
          <w:rtl w:val="0"/>
        </w:rPr>
      </w:r>
    </w:p>
    <w:sdt>
      <w:sdtPr>
        <w:lock w:val="contentLocked"/>
        <w:tag w:val="goog_rdk_19"/>
      </w:sdtPr>
      <w:sdtContent>
        <w:tbl>
          <w:tblPr>
            <w:tblStyle w:val="Table25"/>
            <w:tblpPr w:leftFromText="180" w:rightFromText="180" w:topFromText="180" w:bottomFromText="180" w:vertAnchor="text" w:horzAnchor="text" w:tblpX="0" w:tblpY="0"/>
            <w:tblW w:w="14700.0" w:type="dxa"/>
            <w:jc w:val="left"/>
            <w:tblInd w:w="4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3375"/>
            <w:gridCol w:w="675"/>
            <w:gridCol w:w="825"/>
            <w:gridCol w:w="660"/>
            <w:gridCol w:w="540"/>
            <w:gridCol w:w="480"/>
            <w:gridCol w:w="615"/>
            <w:gridCol w:w="600"/>
            <w:gridCol w:w="615"/>
            <w:gridCol w:w="570"/>
            <w:gridCol w:w="1425"/>
            <w:gridCol w:w="1485"/>
            <w:gridCol w:w="915"/>
            <w:gridCol w:w="1140"/>
            <w:tblGridChange w:id="0">
              <w:tblGrid>
                <w:gridCol w:w="780"/>
                <w:gridCol w:w="3375"/>
                <w:gridCol w:w="675"/>
                <w:gridCol w:w="825"/>
                <w:gridCol w:w="660"/>
                <w:gridCol w:w="540"/>
                <w:gridCol w:w="480"/>
                <w:gridCol w:w="615"/>
                <w:gridCol w:w="600"/>
                <w:gridCol w:w="615"/>
                <w:gridCol w:w="570"/>
                <w:gridCol w:w="1425"/>
                <w:gridCol w:w="1485"/>
                <w:gridCol w:w="915"/>
                <w:gridCol w:w="1140"/>
              </w:tblGrid>
            </w:tblGridChange>
          </w:tblGrid>
          <w:tr>
            <w:trPr>
              <w:cantSplit w:val="0"/>
              <w:trHeight w:val="420" w:hRule="atLeast"/>
              <w:tblHeader w:val="1"/>
            </w:trPr>
            <w:tc>
              <w:tcPr>
                <w:gridSpan w:val="15"/>
                <w:shd w:fill="b6d7a8" w:val="clear"/>
                <w:tcMar>
                  <w:top w:w="43.2" w:type="dxa"/>
                  <w:left w:w="43.2" w:type="dxa"/>
                  <w:bottom w:w="43.2" w:type="dxa"/>
                  <w:right w:w="43.2" w:type="dxa"/>
                </w:tcMar>
              </w:tcPr>
              <w:p w:rsidR="00000000" w:rsidDel="00000000" w:rsidP="00000000" w:rsidRDefault="00000000" w:rsidRPr="00000000" w14:paraId="000006B1">
                <w:pPr>
                  <w:spacing w:line="216" w:lineRule="auto"/>
                  <w:rPr>
                    <w:b w:val="1"/>
                  </w:rPr>
                </w:pPr>
                <w:r w:rsidDel="00000000" w:rsidR="00000000" w:rsidRPr="00000000">
                  <w:rPr>
                    <w:b w:val="1"/>
                    <w:rtl w:val="0"/>
                  </w:rPr>
                  <w:t xml:space="preserve">Third year </w:t>
                </w:r>
              </w:p>
              <w:p w:rsidR="00000000" w:rsidDel="00000000" w:rsidP="00000000" w:rsidRDefault="00000000" w:rsidRPr="00000000" w14:paraId="000006B2">
                <w:pPr>
                  <w:spacing w:line="216" w:lineRule="auto"/>
                  <w:rPr>
                    <w:b w:val="1"/>
                  </w:rPr>
                </w:pPr>
                <w:r w:rsidDel="00000000" w:rsidR="00000000" w:rsidRPr="00000000">
                  <w:rPr>
                    <w:b w:val="1"/>
                    <w:rtl w:val="0"/>
                  </w:rPr>
                  <w:t xml:space="preserve">Summer semester: REQUIRED SUBJECTS</w:t>
                </w:r>
              </w:p>
            </w:tc>
          </w:tr>
          <w:tr>
            <w:trPr>
              <w:cantSplit w:val="0"/>
              <w:tblHeader w:val="0"/>
            </w:trPr>
            <w:tc>
              <w:tcPr>
                <w:shd w:fill="fffbfb" w:val="clear"/>
                <w:tcMar>
                  <w:top w:w="43.2" w:type="dxa"/>
                  <w:left w:w="43.2" w:type="dxa"/>
                  <w:bottom w:w="43.2" w:type="dxa"/>
                  <w:right w:w="43.2" w:type="dxa"/>
                </w:tcMar>
              </w:tcPr>
              <w:p w:rsidR="00000000" w:rsidDel="00000000" w:rsidP="00000000" w:rsidRDefault="00000000" w:rsidRPr="00000000" w14:paraId="000006C1">
                <w:pPr>
                  <w:spacing w:line="216" w:lineRule="auto"/>
                  <w:rPr>
                    <w:b w:val="1"/>
                  </w:rPr>
                </w:pPr>
                <w:r w:rsidDel="00000000" w:rsidR="00000000" w:rsidRPr="00000000">
                  <w:rPr>
                    <w:b w:val="1"/>
                    <w:rtl w:val="0"/>
                  </w:rPr>
                  <w:t xml:space="preserve">Code</w:t>
                </w:r>
              </w:p>
            </w:tc>
            <w:tc>
              <w:tcPr>
                <w:shd w:fill="fffbfb" w:val="clear"/>
                <w:tcMar>
                  <w:top w:w="43.2" w:type="dxa"/>
                  <w:left w:w="43.2" w:type="dxa"/>
                  <w:bottom w:w="43.2" w:type="dxa"/>
                  <w:right w:w="43.2" w:type="dxa"/>
                </w:tcMar>
              </w:tcPr>
              <w:p w:rsidR="00000000" w:rsidDel="00000000" w:rsidP="00000000" w:rsidRDefault="00000000" w:rsidRPr="00000000" w14:paraId="000006C2">
                <w:pPr>
                  <w:spacing w:line="216" w:lineRule="auto"/>
                  <w:rPr>
                    <w:b w:val="1"/>
                  </w:rPr>
                </w:pPr>
                <w:r w:rsidDel="00000000" w:rsidR="00000000" w:rsidRPr="00000000">
                  <w:rPr>
                    <w:b w:val="1"/>
                    <w:rtl w:val="0"/>
                  </w:rPr>
                  <w:t xml:space="preserve">OFFER OF SUBJECTS</w:t>
                </w:r>
              </w:p>
            </w:tc>
            <w:tc>
              <w:tcPr>
                <w:shd w:fill="fffbfb" w:val="clear"/>
                <w:tcMar>
                  <w:top w:w="43.2" w:type="dxa"/>
                  <w:left w:w="43.2" w:type="dxa"/>
                  <w:bottom w:w="43.2" w:type="dxa"/>
                  <w:right w:w="43.2" w:type="dxa"/>
                </w:tcMar>
              </w:tcPr>
              <w:p w:rsidR="00000000" w:rsidDel="00000000" w:rsidP="00000000" w:rsidRDefault="00000000" w:rsidRPr="00000000" w14:paraId="000006C3">
                <w:pPr>
                  <w:spacing w:line="216" w:lineRule="auto"/>
                  <w:rPr>
                    <w:sz w:val="16"/>
                    <w:szCs w:val="16"/>
                  </w:rPr>
                </w:pPr>
                <w:r w:rsidDel="00000000" w:rsidR="00000000" w:rsidRPr="00000000">
                  <w:rPr>
                    <w:sz w:val="16"/>
                    <w:szCs w:val="16"/>
                    <w:rtl w:val="0"/>
                  </w:rPr>
                  <w:t xml:space="preserve">Type of objects</w:t>
                </w:r>
              </w:p>
            </w:tc>
            <w:tc>
              <w:tcPr>
                <w:shd w:fill="fffbfb" w:val="clear"/>
                <w:tcMar>
                  <w:top w:w="43.2" w:type="dxa"/>
                  <w:left w:w="43.2" w:type="dxa"/>
                  <w:bottom w:w="43.2" w:type="dxa"/>
                  <w:right w:w="43.2" w:type="dxa"/>
                </w:tcMar>
              </w:tcPr>
              <w:p w:rsidR="00000000" w:rsidDel="00000000" w:rsidP="00000000" w:rsidRDefault="00000000" w:rsidRPr="00000000" w14:paraId="000006C4">
                <w:pPr>
                  <w:spacing w:line="216" w:lineRule="auto"/>
                  <w:rPr>
                    <w:sz w:val="16"/>
                    <w:szCs w:val="16"/>
                  </w:rPr>
                </w:pPr>
                <w:r w:rsidDel="00000000" w:rsidR="00000000" w:rsidRPr="00000000">
                  <w:rPr>
                    <w:sz w:val="16"/>
                    <w:szCs w:val="16"/>
                    <w:rtl w:val="0"/>
                  </w:rPr>
                  <w:t xml:space="preserve">Profile subject</w:t>
                </w:r>
              </w:p>
            </w:tc>
            <w:tc>
              <w:tcPr>
                <w:shd w:fill="fffbfb" w:val="clear"/>
                <w:tcMar>
                  <w:top w:w="43.2" w:type="dxa"/>
                  <w:left w:w="43.2" w:type="dxa"/>
                  <w:bottom w:w="43.2" w:type="dxa"/>
                  <w:right w:w="43.2" w:type="dxa"/>
                </w:tcMar>
              </w:tcPr>
              <w:p w:rsidR="00000000" w:rsidDel="00000000" w:rsidP="00000000" w:rsidRDefault="00000000" w:rsidRPr="00000000" w14:paraId="000006C5">
                <w:pPr>
                  <w:spacing w:line="216" w:lineRule="auto"/>
                  <w:rPr>
                    <w:sz w:val="16"/>
                    <w:szCs w:val="16"/>
                  </w:rPr>
                </w:pPr>
                <w:r w:rsidDel="00000000" w:rsidR="00000000" w:rsidRPr="00000000">
                  <w:rPr>
                    <w:sz w:val="16"/>
                    <w:szCs w:val="16"/>
                    <w:rtl w:val="0"/>
                  </w:rPr>
                  <w:t xml:space="preserve">Prerequisites</w:t>
                </w:r>
              </w:p>
            </w:tc>
            <w:tc>
              <w:tcPr>
                <w:shd w:fill="fffbfb" w:val="clear"/>
                <w:tcMar>
                  <w:top w:w="43.2" w:type="dxa"/>
                  <w:left w:w="43.2" w:type="dxa"/>
                  <w:bottom w:w="43.2" w:type="dxa"/>
                  <w:right w:w="43.2" w:type="dxa"/>
                </w:tcMar>
              </w:tcPr>
              <w:p w:rsidR="00000000" w:rsidDel="00000000" w:rsidP="00000000" w:rsidRDefault="00000000" w:rsidRPr="00000000" w14:paraId="000006C6">
                <w:pPr>
                  <w:spacing w:line="216" w:lineRule="auto"/>
                  <w:rPr>
                    <w:sz w:val="16"/>
                    <w:szCs w:val="16"/>
                  </w:rPr>
                </w:pPr>
                <w:r w:rsidDel="00000000" w:rsidR="00000000" w:rsidRPr="00000000">
                  <w:rPr>
                    <w:sz w:val="16"/>
                    <w:szCs w:val="16"/>
                    <w:rtl w:val="0"/>
                  </w:rPr>
                  <w:t xml:space="preserve">Year</w:t>
                </w:r>
              </w:p>
            </w:tc>
            <w:tc>
              <w:tcPr>
                <w:shd w:fill="fffbfb" w:val="clear"/>
                <w:tcMar>
                  <w:top w:w="43.2" w:type="dxa"/>
                  <w:left w:w="43.2" w:type="dxa"/>
                  <w:bottom w:w="43.2" w:type="dxa"/>
                  <w:right w:w="43.2" w:type="dxa"/>
                </w:tcMar>
              </w:tcPr>
              <w:p w:rsidR="00000000" w:rsidDel="00000000" w:rsidP="00000000" w:rsidRDefault="00000000" w:rsidRPr="00000000" w14:paraId="000006C7">
                <w:pPr>
                  <w:spacing w:line="216" w:lineRule="auto"/>
                  <w:rPr>
                    <w:sz w:val="16"/>
                    <w:szCs w:val="16"/>
                  </w:rPr>
                </w:pPr>
                <w:r w:rsidDel="00000000" w:rsidR="00000000" w:rsidRPr="00000000">
                  <w:rPr>
                    <w:sz w:val="16"/>
                    <w:szCs w:val="16"/>
                    <w:rtl w:val="0"/>
                  </w:rPr>
                  <w:t xml:space="preserve">Credits</w:t>
                </w:r>
              </w:p>
            </w:tc>
            <w:tc>
              <w:tcPr>
                <w:shd w:fill="fffbfb" w:val="clear"/>
                <w:tcMar>
                  <w:top w:w="43.2" w:type="dxa"/>
                  <w:left w:w="43.2" w:type="dxa"/>
                  <w:bottom w:w="43.2" w:type="dxa"/>
                  <w:right w:w="43.2" w:type="dxa"/>
                </w:tcMar>
              </w:tcPr>
              <w:p w:rsidR="00000000" w:rsidDel="00000000" w:rsidP="00000000" w:rsidRDefault="00000000" w:rsidRPr="00000000" w14:paraId="000006C8">
                <w:pPr>
                  <w:spacing w:line="216" w:lineRule="auto"/>
                  <w:rPr>
                    <w:sz w:val="16"/>
                    <w:szCs w:val="16"/>
                  </w:rPr>
                </w:pPr>
                <w:r w:rsidDel="00000000" w:rsidR="00000000" w:rsidRPr="00000000">
                  <w:rPr>
                    <w:sz w:val="16"/>
                    <w:szCs w:val="16"/>
                    <w:rtl w:val="0"/>
                  </w:rPr>
                  <w:t xml:space="preserve">Lectures (hours/week)</w:t>
                </w:r>
              </w:p>
              <w:p w:rsidR="00000000" w:rsidDel="00000000" w:rsidP="00000000" w:rsidRDefault="00000000" w:rsidRPr="00000000" w14:paraId="000006C9">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6CA">
                <w:pPr>
                  <w:spacing w:line="216" w:lineRule="auto"/>
                  <w:rPr>
                    <w:sz w:val="16"/>
                    <w:szCs w:val="16"/>
                  </w:rPr>
                </w:pPr>
                <w:r w:rsidDel="00000000" w:rsidR="00000000" w:rsidRPr="00000000">
                  <w:rPr>
                    <w:sz w:val="16"/>
                    <w:szCs w:val="16"/>
                    <w:rtl w:val="0"/>
                  </w:rPr>
                  <w:t xml:space="preserve">Seminars (hours/week)</w:t>
                </w:r>
              </w:p>
              <w:p w:rsidR="00000000" w:rsidDel="00000000" w:rsidP="00000000" w:rsidRDefault="00000000" w:rsidRPr="00000000" w14:paraId="000006CB">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6CC">
                <w:pPr>
                  <w:spacing w:line="216" w:lineRule="auto"/>
                  <w:rPr>
                    <w:sz w:val="16"/>
                    <w:szCs w:val="16"/>
                  </w:rPr>
                </w:pPr>
                <w:r w:rsidDel="00000000" w:rsidR="00000000" w:rsidRPr="00000000">
                  <w:rPr>
                    <w:sz w:val="16"/>
                    <w:szCs w:val="16"/>
                    <w:rtl w:val="0"/>
                  </w:rPr>
                  <w:t xml:space="preserve">Contact teaching (semester)</w:t>
                </w:r>
              </w:p>
              <w:p w:rsidR="00000000" w:rsidDel="00000000" w:rsidP="00000000" w:rsidRDefault="00000000" w:rsidRPr="00000000" w14:paraId="000006CD">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6CE">
                <w:pPr>
                  <w:spacing w:line="216" w:lineRule="auto"/>
                  <w:rPr>
                    <w:sz w:val="16"/>
                    <w:szCs w:val="16"/>
                  </w:rPr>
                </w:pPr>
                <w:r w:rsidDel="00000000" w:rsidR="00000000" w:rsidRPr="00000000">
                  <w:rPr>
                    <w:sz w:val="16"/>
                    <w:szCs w:val="16"/>
                    <w:rtl w:val="0"/>
                  </w:rPr>
                  <w:t xml:space="preserve">Non-contact teaching</w:t>
                </w:r>
              </w:p>
              <w:p w:rsidR="00000000" w:rsidDel="00000000" w:rsidP="00000000" w:rsidRDefault="00000000" w:rsidRPr="00000000" w14:paraId="000006CF">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6D0">
                <w:pPr>
                  <w:spacing w:line="216" w:lineRule="auto"/>
                  <w:rPr/>
                </w:pPr>
                <w:r w:rsidDel="00000000" w:rsidR="00000000" w:rsidRPr="00000000">
                  <w:rPr>
                    <w:rtl w:val="0"/>
                  </w:rPr>
                  <w:t xml:space="preserve">Provided by</w:t>
                </w:r>
              </w:p>
            </w:tc>
            <w:tc>
              <w:tcPr>
                <w:shd w:fill="fffbfb" w:val="clear"/>
                <w:tcMar>
                  <w:top w:w="43.2" w:type="dxa"/>
                  <w:left w:w="43.2" w:type="dxa"/>
                  <w:bottom w:w="43.2" w:type="dxa"/>
                  <w:right w:w="43.2" w:type="dxa"/>
                </w:tcMar>
              </w:tcPr>
              <w:p w:rsidR="00000000" w:rsidDel="00000000" w:rsidP="00000000" w:rsidRDefault="00000000" w:rsidRPr="00000000" w14:paraId="000006D1">
                <w:pPr>
                  <w:spacing w:line="216" w:lineRule="auto"/>
                  <w:rPr/>
                </w:pPr>
                <w:r w:rsidDel="00000000" w:rsidR="00000000" w:rsidRPr="00000000">
                  <w:rPr>
                    <w:rtl w:val="0"/>
                  </w:rPr>
                  <w:t xml:space="preserve">Guarantor</w:t>
                </w:r>
              </w:p>
            </w:tc>
            <w:tc>
              <w:tcPr>
                <w:shd w:fill="fffbfb" w:val="clear"/>
                <w:tcMar>
                  <w:top w:w="43.2" w:type="dxa"/>
                  <w:left w:w="43.2" w:type="dxa"/>
                  <w:bottom w:w="43.2" w:type="dxa"/>
                  <w:right w:w="43.2" w:type="dxa"/>
                </w:tcMar>
              </w:tcPr>
              <w:p w:rsidR="00000000" w:rsidDel="00000000" w:rsidP="00000000" w:rsidRDefault="00000000" w:rsidRPr="00000000" w14:paraId="000006D2">
                <w:pPr>
                  <w:spacing w:line="216" w:lineRule="auto"/>
                  <w:rPr/>
                </w:pPr>
                <w:r w:rsidDel="00000000" w:rsidR="00000000" w:rsidRPr="00000000">
                  <w:rPr>
                    <w:rtl w:val="0"/>
                  </w:rPr>
                  <w:t xml:space="preserve">Contact</w:t>
                </w:r>
              </w:p>
            </w:tc>
            <w:tc>
              <w:tcPr>
                <w:shd w:fill="fffbfb" w:val="clear"/>
                <w:tcMar>
                  <w:top w:w="43.2" w:type="dxa"/>
                  <w:left w:w="43.2" w:type="dxa"/>
                  <w:bottom w:w="43.2" w:type="dxa"/>
                  <w:right w:w="43.2" w:type="dxa"/>
                </w:tcMar>
              </w:tcPr>
              <w:p w:rsidR="00000000" w:rsidDel="00000000" w:rsidP="00000000" w:rsidRDefault="00000000" w:rsidRPr="00000000" w14:paraId="000006D3">
                <w:pPr>
                  <w:spacing w:line="216" w:lineRule="auto"/>
                  <w:rPr/>
                </w:pPr>
                <w:r w:rsidDel="00000000" w:rsidR="00000000" w:rsidRPr="00000000">
                  <w:rPr>
                    <w:rtl w:val="0"/>
                  </w:rPr>
                  <w:t xml:space="preserve">CRZ</w:t>
                </w:r>
              </w:p>
            </w:tc>
          </w:tr>
          <w:tr>
            <w:trPr>
              <w:cantSplit w:val="0"/>
              <w:tblHeader w:val="0"/>
            </w:trPr>
            <w:tc>
              <w:tcPr>
                <w:shd w:fill="f0f5ee" w:val="clear"/>
                <w:tcMar>
                  <w:top w:w="43.2" w:type="dxa"/>
                  <w:left w:w="43.2" w:type="dxa"/>
                  <w:bottom w:w="43.2" w:type="dxa"/>
                  <w:right w:w="43.2" w:type="dxa"/>
                </w:tcMar>
              </w:tcPr>
              <w:p w:rsidR="00000000" w:rsidDel="00000000" w:rsidP="00000000" w:rsidRDefault="00000000" w:rsidRPr="00000000" w14:paraId="000006D4">
                <w:pPr>
                  <w:spacing w:line="216" w:lineRule="auto"/>
                  <w:rPr/>
                </w:pPr>
                <w:r w:rsidDel="00000000" w:rsidR="00000000" w:rsidRPr="00000000">
                  <w:rPr>
                    <w:rtl w:val="0"/>
                  </w:rPr>
                  <w:t xml:space="preserve">P/S-363</w:t>
                </w:r>
              </w:p>
            </w:tc>
            <w:tc>
              <w:tcPr>
                <w:shd w:fill="f0f5ee" w:val="clear"/>
                <w:tcMar>
                  <w:top w:w="43.2" w:type="dxa"/>
                  <w:left w:w="43.2" w:type="dxa"/>
                  <w:bottom w:w="43.2" w:type="dxa"/>
                  <w:right w:w="43.2" w:type="dxa"/>
                </w:tcMar>
              </w:tcPr>
              <w:p w:rsidR="00000000" w:rsidDel="00000000" w:rsidP="00000000" w:rsidRDefault="00000000" w:rsidRPr="00000000" w14:paraId="000006D5">
                <w:pPr>
                  <w:spacing w:line="216" w:lineRule="auto"/>
                  <w:rPr/>
                </w:pPr>
                <w:r w:rsidDel="00000000" w:rsidR="00000000" w:rsidRPr="00000000">
                  <w:rPr>
                    <w:rtl w:val="0"/>
                  </w:rPr>
                  <w:t xml:space="preserve">Capstone: Topics of Politics after 1989</w:t>
                </w:r>
              </w:p>
            </w:tc>
            <w:tc>
              <w:tcPr>
                <w:shd w:fill="f0f5ee" w:val="clear"/>
                <w:tcMar>
                  <w:top w:w="43.2" w:type="dxa"/>
                  <w:left w:w="43.2" w:type="dxa"/>
                  <w:bottom w:w="43.2" w:type="dxa"/>
                  <w:right w:w="43.2" w:type="dxa"/>
                </w:tcMar>
              </w:tcPr>
              <w:p w:rsidR="00000000" w:rsidDel="00000000" w:rsidP="00000000" w:rsidRDefault="00000000" w:rsidRPr="00000000" w14:paraId="000006D6">
                <w:pPr>
                  <w:spacing w:line="216" w:lineRule="auto"/>
                  <w:rPr/>
                </w:pPr>
                <w:r w:rsidDel="00000000" w:rsidR="00000000" w:rsidRPr="00000000">
                  <w:rPr>
                    <w:rtl w:val="0"/>
                  </w:rPr>
                  <w:t xml:space="preserve">P</w:t>
                </w:r>
              </w:p>
            </w:tc>
            <w:tc>
              <w:tcPr>
                <w:shd w:fill="f0f5ee" w:val="clear"/>
                <w:tcMar>
                  <w:top w:w="43.2" w:type="dxa"/>
                  <w:left w:w="43.2" w:type="dxa"/>
                  <w:bottom w:w="43.2" w:type="dxa"/>
                  <w:right w:w="43.2" w:type="dxa"/>
                </w:tcMar>
              </w:tcPr>
              <w:p w:rsidR="00000000" w:rsidDel="00000000" w:rsidP="00000000" w:rsidRDefault="00000000" w:rsidRPr="00000000" w14:paraId="000006D7">
                <w:pPr>
                  <w:spacing w:line="216" w:lineRule="auto"/>
                  <w:rPr/>
                </w:pPr>
                <w:r w:rsidDel="00000000" w:rsidR="00000000" w:rsidRPr="00000000">
                  <w:rPr>
                    <w:rtl w:val="0"/>
                  </w:rPr>
                  <w:t xml:space="preserve">no</w:t>
                </w:r>
              </w:p>
            </w:tc>
            <w:tc>
              <w:tcPr>
                <w:shd w:fill="f0f5ee" w:val="clear"/>
                <w:tcMar>
                  <w:top w:w="43.2" w:type="dxa"/>
                  <w:left w:w="43.2" w:type="dxa"/>
                  <w:bottom w:w="43.2" w:type="dxa"/>
                  <w:right w:w="43.2" w:type="dxa"/>
                </w:tcMar>
              </w:tcPr>
              <w:p w:rsidR="00000000" w:rsidDel="00000000" w:rsidP="00000000" w:rsidRDefault="00000000" w:rsidRPr="00000000" w14:paraId="000006D8">
                <w:pPr>
                  <w:spacing w:line="216" w:lineRule="auto"/>
                  <w:rPr/>
                </w:pPr>
                <w:r w:rsidDel="00000000" w:rsidR="00000000" w:rsidRPr="00000000">
                  <w:rPr>
                    <w:rtl w:val="0"/>
                  </w:rPr>
                  <w:t xml:space="preserve">–</w:t>
                </w:r>
              </w:p>
            </w:tc>
            <w:tc>
              <w:tcPr>
                <w:shd w:fill="f0f5ee" w:val="clear"/>
                <w:tcMar>
                  <w:top w:w="43.2" w:type="dxa"/>
                  <w:left w:w="43.2" w:type="dxa"/>
                  <w:bottom w:w="43.2" w:type="dxa"/>
                  <w:right w:w="43.2" w:type="dxa"/>
                </w:tcMar>
              </w:tcPr>
              <w:p w:rsidR="00000000" w:rsidDel="00000000" w:rsidP="00000000" w:rsidRDefault="00000000" w:rsidRPr="00000000" w14:paraId="000006D9">
                <w:pPr>
                  <w:spacing w:line="216" w:lineRule="auto"/>
                  <w:rPr/>
                </w:pPr>
                <w:r w:rsidDel="00000000" w:rsidR="00000000" w:rsidRPr="00000000">
                  <w:rPr>
                    <w:rtl w:val="0"/>
                  </w:rPr>
                  <w:t xml:space="preserve">3.</w:t>
                </w:r>
              </w:p>
            </w:tc>
            <w:tc>
              <w:tcPr>
                <w:shd w:fill="f0f5ee" w:val="clear"/>
                <w:tcMar>
                  <w:top w:w="43.2" w:type="dxa"/>
                  <w:left w:w="43.2" w:type="dxa"/>
                  <w:bottom w:w="43.2" w:type="dxa"/>
                  <w:right w:w="43.2" w:type="dxa"/>
                </w:tcMar>
              </w:tcPr>
              <w:p w:rsidR="00000000" w:rsidDel="00000000" w:rsidP="00000000" w:rsidRDefault="00000000" w:rsidRPr="00000000" w14:paraId="000006DA">
                <w:pPr>
                  <w:spacing w:line="216" w:lineRule="auto"/>
                  <w:rPr/>
                </w:pPr>
                <w:r w:rsidDel="00000000" w:rsidR="00000000" w:rsidRPr="00000000">
                  <w:rPr>
                    <w:rtl w:val="0"/>
                  </w:rPr>
                  <w:t xml:space="preserve">6</w:t>
                </w:r>
              </w:p>
            </w:tc>
            <w:tc>
              <w:tcPr>
                <w:shd w:fill="f0f5ee" w:val="clear"/>
                <w:tcMar>
                  <w:top w:w="43.2" w:type="dxa"/>
                  <w:left w:w="43.2" w:type="dxa"/>
                  <w:bottom w:w="43.2" w:type="dxa"/>
                  <w:right w:w="43.2" w:type="dxa"/>
                </w:tcMar>
              </w:tcPr>
              <w:p w:rsidR="00000000" w:rsidDel="00000000" w:rsidP="00000000" w:rsidRDefault="00000000" w:rsidRPr="00000000" w14:paraId="000006DB">
                <w:pPr>
                  <w:spacing w:line="216" w:lineRule="auto"/>
                  <w:rPr/>
                </w:pPr>
                <w:r w:rsidDel="00000000" w:rsidR="00000000" w:rsidRPr="00000000">
                  <w:rPr>
                    <w:rtl w:val="0"/>
                  </w:rPr>
                  <w:t xml:space="preserve">1.5</w:t>
                </w:r>
              </w:p>
            </w:tc>
            <w:tc>
              <w:tcPr>
                <w:shd w:fill="f0f5ee" w:val="clear"/>
                <w:tcMar>
                  <w:top w:w="43.2" w:type="dxa"/>
                  <w:left w:w="43.2" w:type="dxa"/>
                  <w:bottom w:w="43.2" w:type="dxa"/>
                  <w:right w:w="43.2" w:type="dxa"/>
                </w:tcMar>
              </w:tcPr>
              <w:p w:rsidR="00000000" w:rsidDel="00000000" w:rsidP="00000000" w:rsidRDefault="00000000" w:rsidRPr="00000000" w14:paraId="000006DC">
                <w:pPr>
                  <w:spacing w:line="216" w:lineRule="auto"/>
                  <w:rPr/>
                </w:pPr>
                <w:r w:rsidDel="00000000" w:rsidR="00000000" w:rsidRPr="00000000">
                  <w:rPr>
                    <w:rtl w:val="0"/>
                  </w:rPr>
                  <w:t xml:space="preserve">1.5</w:t>
                </w:r>
              </w:p>
            </w:tc>
            <w:tc>
              <w:tcPr>
                <w:shd w:fill="f0f5ee" w:val="clear"/>
                <w:tcMar>
                  <w:top w:w="43.2" w:type="dxa"/>
                  <w:left w:w="43.2" w:type="dxa"/>
                  <w:bottom w:w="43.2" w:type="dxa"/>
                  <w:right w:w="43.2" w:type="dxa"/>
                </w:tcMar>
              </w:tcPr>
              <w:p w:rsidR="00000000" w:rsidDel="00000000" w:rsidP="00000000" w:rsidRDefault="00000000" w:rsidRPr="00000000" w14:paraId="000006DD">
                <w:pPr>
                  <w:spacing w:line="216" w:lineRule="auto"/>
                  <w:rPr/>
                </w:pPr>
                <w:r w:rsidDel="00000000" w:rsidR="00000000" w:rsidRPr="00000000">
                  <w:rPr>
                    <w:rtl w:val="0"/>
                  </w:rPr>
                  <w:t xml:space="preserve">45</w:t>
                </w:r>
              </w:p>
            </w:tc>
            <w:tc>
              <w:tcPr>
                <w:shd w:fill="f0f5ee" w:val="clear"/>
                <w:tcMar>
                  <w:top w:w="43.2" w:type="dxa"/>
                  <w:left w:w="43.2" w:type="dxa"/>
                  <w:bottom w:w="43.2" w:type="dxa"/>
                  <w:right w:w="43.2" w:type="dxa"/>
                </w:tcMar>
              </w:tcPr>
              <w:p w:rsidR="00000000" w:rsidDel="00000000" w:rsidP="00000000" w:rsidRDefault="00000000" w:rsidRPr="00000000" w14:paraId="000006DE">
                <w:pPr>
                  <w:spacing w:line="216" w:lineRule="auto"/>
                  <w:rPr/>
                </w:pPr>
                <w:r w:rsidDel="00000000" w:rsidR="00000000" w:rsidRPr="00000000">
                  <w:rPr>
                    <w:rtl w:val="0"/>
                  </w:rPr>
                  <w:t xml:space="preserve">105</w:t>
                </w:r>
              </w:p>
            </w:tc>
            <w:tc>
              <w:tcPr>
                <w:shd w:fill="f0f5ee" w:val="clear"/>
                <w:tcMar>
                  <w:top w:w="43.2" w:type="dxa"/>
                  <w:left w:w="43.2" w:type="dxa"/>
                  <w:bottom w:w="43.2" w:type="dxa"/>
                  <w:right w:w="43.2" w:type="dxa"/>
                </w:tcMar>
              </w:tcPr>
              <w:p w:rsidR="00000000" w:rsidDel="00000000" w:rsidP="00000000" w:rsidRDefault="00000000" w:rsidRPr="00000000" w14:paraId="000006DF">
                <w:pPr>
                  <w:spacing w:line="216" w:lineRule="auto"/>
                  <w:rPr/>
                </w:pPr>
                <w:r w:rsidDel="00000000" w:rsidR="00000000" w:rsidRPr="00000000">
                  <w:rPr>
                    <w:rtl w:val="0"/>
                  </w:rPr>
                  <w:t xml:space="preserve">Iveta Radičová/Samuel Abrahám</w:t>
                </w:r>
              </w:p>
            </w:tc>
            <w:tc>
              <w:tcPr>
                <w:shd w:fill="f0f5ee" w:val="clear"/>
                <w:tcMar>
                  <w:top w:w="43.2" w:type="dxa"/>
                  <w:left w:w="43.2" w:type="dxa"/>
                  <w:bottom w:w="43.2" w:type="dxa"/>
                  <w:right w:w="43.2" w:type="dxa"/>
                </w:tcMar>
              </w:tcPr>
              <w:p w:rsidR="00000000" w:rsidDel="00000000" w:rsidP="00000000" w:rsidRDefault="00000000" w:rsidRPr="00000000" w14:paraId="000006E0">
                <w:pPr>
                  <w:spacing w:line="216" w:lineRule="auto"/>
                  <w:rPr/>
                </w:pPr>
                <w:r w:rsidDel="00000000" w:rsidR="00000000" w:rsidRPr="00000000">
                  <w:rPr>
                    <w:rtl w:val="0"/>
                  </w:rPr>
                  <w:t xml:space="preserve">Samuel Abrahám</w:t>
                </w:r>
              </w:p>
            </w:tc>
            <w:tc>
              <w:tcPr>
                <w:shd w:fill="f0f5ee" w:val="clear"/>
                <w:tcMar>
                  <w:top w:w="43.2" w:type="dxa"/>
                  <w:left w:w="43.2" w:type="dxa"/>
                  <w:bottom w:w="43.2" w:type="dxa"/>
                  <w:right w:w="43.2" w:type="dxa"/>
                </w:tcMar>
              </w:tcPr>
              <w:p w:rsidR="00000000" w:rsidDel="00000000" w:rsidP="00000000" w:rsidRDefault="00000000" w:rsidRPr="00000000" w14:paraId="000006E1">
                <w:pPr>
                  <w:spacing w:line="216" w:lineRule="auto"/>
                  <w:rPr/>
                </w:pPr>
                <w:hyperlink r:id="rId61">
                  <w:r w:rsidDel="00000000" w:rsidR="00000000" w:rsidRPr="00000000">
                    <w:rPr>
                      <w:color w:val="1155cc"/>
                      <w:u w:val="single"/>
                      <w:rtl w:val="0"/>
                    </w:rPr>
                    <w:t xml:space="preserve">abraham@bisla.sk</w:t>
                  </w:r>
                </w:hyperlink>
                <w:r w:rsidDel="00000000" w:rsidR="00000000" w:rsidRPr="00000000">
                  <w:rPr>
                    <w:rtl w:val="0"/>
                  </w:rPr>
                  <w:t xml:space="preserve"> </w:t>
                </w:r>
              </w:p>
            </w:tc>
            <w:tc>
              <w:tcPr>
                <w:shd w:fill="f0f5ee" w:val="clear"/>
                <w:tcMar>
                  <w:top w:w="43.2" w:type="dxa"/>
                  <w:left w:w="43.2" w:type="dxa"/>
                  <w:bottom w:w="43.2" w:type="dxa"/>
                  <w:right w:w="43.2" w:type="dxa"/>
                </w:tcMar>
              </w:tcPr>
              <w:p w:rsidR="00000000" w:rsidDel="00000000" w:rsidP="00000000" w:rsidRDefault="00000000" w:rsidRPr="00000000" w14:paraId="000006E2">
                <w:pPr>
                  <w:spacing w:line="216" w:lineRule="auto"/>
                  <w:rPr/>
                </w:pPr>
                <w:r w:rsidDel="00000000" w:rsidR="00000000" w:rsidRPr="00000000">
                  <w:rPr>
                    <w:rtl w:val="0"/>
                  </w:rPr>
                  <w:t xml:space="preserve">https://www.portalvs.sk/regzam/detail/16360</w:t>
                </w:r>
              </w:p>
            </w:tc>
          </w:tr>
          <w:tr>
            <w:trPr>
              <w:cantSplit w:val="0"/>
              <w:tblHeader w:val="0"/>
            </w:trPr>
            <w:tc>
              <w:tcPr>
                <w:shd w:fill="f0f5ee" w:val="clear"/>
                <w:tcMar>
                  <w:top w:w="43.2" w:type="dxa"/>
                  <w:left w:w="43.2" w:type="dxa"/>
                  <w:bottom w:w="43.2" w:type="dxa"/>
                  <w:right w:w="43.2" w:type="dxa"/>
                </w:tcMar>
              </w:tcPr>
              <w:p w:rsidR="00000000" w:rsidDel="00000000" w:rsidP="00000000" w:rsidRDefault="00000000" w:rsidRPr="00000000" w14:paraId="000006E3">
                <w:pPr>
                  <w:spacing w:line="216" w:lineRule="auto"/>
                  <w:rPr/>
                </w:pPr>
                <w:r w:rsidDel="00000000" w:rsidR="00000000" w:rsidRPr="00000000">
                  <w:rPr>
                    <w:rtl w:val="0"/>
                  </w:rPr>
                </w:r>
              </w:p>
            </w:tc>
            <w:tc>
              <w:tcPr>
                <w:shd w:fill="f0f5ee" w:val="clear"/>
                <w:tcMar>
                  <w:top w:w="43.2" w:type="dxa"/>
                  <w:left w:w="43.2" w:type="dxa"/>
                  <w:bottom w:w="43.2" w:type="dxa"/>
                  <w:right w:w="43.2" w:type="dxa"/>
                </w:tcMar>
              </w:tcPr>
              <w:p w:rsidR="00000000" w:rsidDel="00000000" w:rsidP="00000000" w:rsidRDefault="00000000" w:rsidRPr="00000000" w14:paraId="000006E4">
                <w:pPr>
                  <w:spacing w:line="216" w:lineRule="auto"/>
                  <w:rPr/>
                </w:pPr>
                <w:r w:rsidDel="00000000" w:rsidR="00000000" w:rsidRPr="00000000">
                  <w:rPr>
                    <w:rtl w:val="0"/>
                  </w:rPr>
                  <w:t xml:space="preserve">Advanced Political Philosophy</w:t>
                </w:r>
              </w:p>
            </w:tc>
            <w:tc>
              <w:tcPr>
                <w:shd w:fill="f0f5ee" w:val="clear"/>
                <w:tcMar>
                  <w:top w:w="43.2" w:type="dxa"/>
                  <w:left w:w="43.2" w:type="dxa"/>
                  <w:bottom w:w="43.2" w:type="dxa"/>
                  <w:right w:w="43.2" w:type="dxa"/>
                </w:tcMar>
              </w:tcPr>
              <w:p w:rsidR="00000000" w:rsidDel="00000000" w:rsidP="00000000" w:rsidRDefault="00000000" w:rsidRPr="00000000" w14:paraId="000006E5">
                <w:pPr>
                  <w:spacing w:line="216" w:lineRule="auto"/>
                  <w:rPr/>
                </w:pPr>
                <w:r w:rsidDel="00000000" w:rsidR="00000000" w:rsidRPr="00000000">
                  <w:rPr>
                    <w:rtl w:val="0"/>
                  </w:rPr>
                  <w:t xml:space="preserve">P</w:t>
                </w:r>
              </w:p>
            </w:tc>
            <w:tc>
              <w:tcPr>
                <w:shd w:fill="f0f5ee" w:val="clear"/>
                <w:tcMar>
                  <w:top w:w="43.2" w:type="dxa"/>
                  <w:left w:w="43.2" w:type="dxa"/>
                  <w:bottom w:w="43.2" w:type="dxa"/>
                  <w:right w:w="43.2" w:type="dxa"/>
                </w:tcMar>
              </w:tcPr>
              <w:p w:rsidR="00000000" w:rsidDel="00000000" w:rsidP="00000000" w:rsidRDefault="00000000" w:rsidRPr="00000000" w14:paraId="000006E6">
                <w:pPr>
                  <w:spacing w:line="216" w:lineRule="auto"/>
                  <w:rPr/>
                </w:pPr>
                <w:r w:rsidDel="00000000" w:rsidR="00000000" w:rsidRPr="00000000">
                  <w:rPr>
                    <w:rtl w:val="0"/>
                  </w:rPr>
                  <w:t xml:space="preserve">no</w:t>
                </w:r>
              </w:p>
            </w:tc>
            <w:tc>
              <w:tcPr>
                <w:shd w:fill="f0f5ee" w:val="clear"/>
                <w:tcMar>
                  <w:top w:w="43.2" w:type="dxa"/>
                  <w:left w:w="43.2" w:type="dxa"/>
                  <w:bottom w:w="43.2" w:type="dxa"/>
                  <w:right w:w="43.2" w:type="dxa"/>
                </w:tcMar>
              </w:tcPr>
              <w:p w:rsidR="00000000" w:rsidDel="00000000" w:rsidP="00000000" w:rsidRDefault="00000000" w:rsidRPr="00000000" w14:paraId="000006E7">
                <w:pPr>
                  <w:spacing w:line="216" w:lineRule="auto"/>
                  <w:rPr/>
                </w:pPr>
                <w:r w:rsidDel="00000000" w:rsidR="00000000" w:rsidRPr="00000000">
                  <w:rPr>
                    <w:rtl w:val="0"/>
                  </w:rPr>
                  <w:t xml:space="preserve">–</w:t>
                </w:r>
              </w:p>
            </w:tc>
            <w:tc>
              <w:tcPr>
                <w:shd w:fill="f0f5ee" w:val="clear"/>
                <w:tcMar>
                  <w:top w:w="43.2" w:type="dxa"/>
                  <w:left w:w="43.2" w:type="dxa"/>
                  <w:bottom w:w="43.2" w:type="dxa"/>
                  <w:right w:w="43.2" w:type="dxa"/>
                </w:tcMar>
              </w:tcPr>
              <w:p w:rsidR="00000000" w:rsidDel="00000000" w:rsidP="00000000" w:rsidRDefault="00000000" w:rsidRPr="00000000" w14:paraId="000006E8">
                <w:pPr>
                  <w:spacing w:line="216" w:lineRule="auto"/>
                  <w:rPr/>
                </w:pPr>
                <w:r w:rsidDel="00000000" w:rsidR="00000000" w:rsidRPr="00000000">
                  <w:rPr>
                    <w:rtl w:val="0"/>
                  </w:rPr>
                  <w:t xml:space="preserve">3.</w:t>
                </w:r>
              </w:p>
            </w:tc>
            <w:tc>
              <w:tcPr>
                <w:shd w:fill="f0f5ee" w:val="clear"/>
                <w:tcMar>
                  <w:top w:w="43.2" w:type="dxa"/>
                  <w:left w:w="43.2" w:type="dxa"/>
                  <w:bottom w:w="43.2" w:type="dxa"/>
                  <w:right w:w="43.2" w:type="dxa"/>
                </w:tcMar>
              </w:tcPr>
              <w:p w:rsidR="00000000" w:rsidDel="00000000" w:rsidP="00000000" w:rsidRDefault="00000000" w:rsidRPr="00000000" w14:paraId="000006E9">
                <w:pPr>
                  <w:spacing w:line="216" w:lineRule="auto"/>
                  <w:rPr/>
                </w:pPr>
                <w:r w:rsidDel="00000000" w:rsidR="00000000" w:rsidRPr="00000000">
                  <w:rPr>
                    <w:rtl w:val="0"/>
                  </w:rPr>
                  <w:t xml:space="preserve">6</w:t>
                </w:r>
              </w:p>
            </w:tc>
            <w:tc>
              <w:tcPr>
                <w:shd w:fill="f0f5ee" w:val="clear"/>
                <w:tcMar>
                  <w:top w:w="43.2" w:type="dxa"/>
                  <w:left w:w="43.2" w:type="dxa"/>
                  <w:bottom w:w="43.2" w:type="dxa"/>
                  <w:right w:w="43.2" w:type="dxa"/>
                </w:tcMar>
              </w:tcPr>
              <w:p w:rsidR="00000000" w:rsidDel="00000000" w:rsidP="00000000" w:rsidRDefault="00000000" w:rsidRPr="00000000" w14:paraId="000006EA">
                <w:pPr>
                  <w:spacing w:line="216" w:lineRule="auto"/>
                  <w:rPr/>
                </w:pPr>
                <w:r w:rsidDel="00000000" w:rsidR="00000000" w:rsidRPr="00000000">
                  <w:rPr>
                    <w:rtl w:val="0"/>
                  </w:rPr>
                  <w:t xml:space="preserve">1.5</w:t>
                </w:r>
              </w:p>
            </w:tc>
            <w:tc>
              <w:tcPr>
                <w:shd w:fill="f0f5ee" w:val="clear"/>
                <w:tcMar>
                  <w:top w:w="43.2" w:type="dxa"/>
                  <w:left w:w="43.2" w:type="dxa"/>
                  <w:bottom w:w="43.2" w:type="dxa"/>
                  <w:right w:w="43.2" w:type="dxa"/>
                </w:tcMar>
              </w:tcPr>
              <w:p w:rsidR="00000000" w:rsidDel="00000000" w:rsidP="00000000" w:rsidRDefault="00000000" w:rsidRPr="00000000" w14:paraId="000006EB">
                <w:pPr>
                  <w:spacing w:line="216" w:lineRule="auto"/>
                  <w:rPr/>
                </w:pPr>
                <w:r w:rsidDel="00000000" w:rsidR="00000000" w:rsidRPr="00000000">
                  <w:rPr>
                    <w:rtl w:val="0"/>
                  </w:rPr>
                  <w:t xml:space="preserve">1.5</w:t>
                </w:r>
              </w:p>
            </w:tc>
            <w:tc>
              <w:tcPr>
                <w:shd w:fill="f0f5ee" w:val="clear"/>
                <w:tcMar>
                  <w:top w:w="43.2" w:type="dxa"/>
                  <w:left w:w="43.2" w:type="dxa"/>
                  <w:bottom w:w="43.2" w:type="dxa"/>
                  <w:right w:w="43.2" w:type="dxa"/>
                </w:tcMar>
              </w:tcPr>
              <w:p w:rsidR="00000000" w:rsidDel="00000000" w:rsidP="00000000" w:rsidRDefault="00000000" w:rsidRPr="00000000" w14:paraId="000006EC">
                <w:pPr>
                  <w:spacing w:line="216" w:lineRule="auto"/>
                  <w:rPr/>
                </w:pPr>
                <w:r w:rsidDel="00000000" w:rsidR="00000000" w:rsidRPr="00000000">
                  <w:rPr>
                    <w:rtl w:val="0"/>
                  </w:rPr>
                  <w:t xml:space="preserve">45</w:t>
                </w:r>
              </w:p>
            </w:tc>
            <w:tc>
              <w:tcPr>
                <w:shd w:fill="f0f5ee" w:val="clear"/>
                <w:tcMar>
                  <w:top w:w="43.2" w:type="dxa"/>
                  <w:left w:w="43.2" w:type="dxa"/>
                  <w:bottom w:w="43.2" w:type="dxa"/>
                  <w:right w:w="43.2" w:type="dxa"/>
                </w:tcMar>
              </w:tcPr>
              <w:p w:rsidR="00000000" w:rsidDel="00000000" w:rsidP="00000000" w:rsidRDefault="00000000" w:rsidRPr="00000000" w14:paraId="000006ED">
                <w:pPr>
                  <w:spacing w:line="216" w:lineRule="auto"/>
                  <w:rPr/>
                </w:pPr>
                <w:r w:rsidDel="00000000" w:rsidR="00000000" w:rsidRPr="00000000">
                  <w:rPr>
                    <w:rtl w:val="0"/>
                  </w:rPr>
                  <w:t xml:space="preserve">105</w:t>
                </w:r>
              </w:p>
            </w:tc>
            <w:tc>
              <w:tcPr>
                <w:shd w:fill="f0f5ee" w:val="clear"/>
                <w:tcMar>
                  <w:top w:w="43.2" w:type="dxa"/>
                  <w:left w:w="43.2" w:type="dxa"/>
                  <w:bottom w:w="43.2" w:type="dxa"/>
                  <w:right w:w="43.2" w:type="dxa"/>
                </w:tcMar>
              </w:tcPr>
              <w:p w:rsidR="00000000" w:rsidDel="00000000" w:rsidP="00000000" w:rsidRDefault="00000000" w:rsidRPr="00000000" w14:paraId="000006EE">
                <w:pPr>
                  <w:spacing w:line="216" w:lineRule="auto"/>
                  <w:rPr/>
                </w:pPr>
                <w:r w:rsidDel="00000000" w:rsidR="00000000" w:rsidRPr="00000000">
                  <w:rPr>
                    <w:rtl w:val="0"/>
                  </w:rPr>
                  <w:t xml:space="preserve">Adam Bence Balázs/ Samuel Abrahám</w:t>
                </w:r>
              </w:p>
            </w:tc>
            <w:tc>
              <w:tcPr>
                <w:shd w:fill="f0f5ee" w:val="clear"/>
                <w:tcMar>
                  <w:top w:w="43.2" w:type="dxa"/>
                  <w:left w:w="43.2" w:type="dxa"/>
                  <w:bottom w:w="43.2" w:type="dxa"/>
                  <w:right w:w="43.2" w:type="dxa"/>
                </w:tcMar>
              </w:tcPr>
              <w:p w:rsidR="00000000" w:rsidDel="00000000" w:rsidP="00000000" w:rsidRDefault="00000000" w:rsidRPr="00000000" w14:paraId="000006EF">
                <w:pPr>
                  <w:spacing w:line="216" w:lineRule="auto"/>
                  <w:rPr/>
                </w:pPr>
                <w:r w:rsidDel="00000000" w:rsidR="00000000" w:rsidRPr="00000000">
                  <w:rPr>
                    <w:rtl w:val="0"/>
                  </w:rPr>
                  <w:t xml:space="preserve">Samuel Abrahám</w:t>
                </w:r>
              </w:p>
            </w:tc>
            <w:tc>
              <w:tcPr>
                <w:shd w:fill="f0f5ee" w:val="clear"/>
                <w:tcMar>
                  <w:top w:w="43.2" w:type="dxa"/>
                  <w:left w:w="43.2" w:type="dxa"/>
                  <w:bottom w:w="43.2" w:type="dxa"/>
                  <w:right w:w="43.2" w:type="dxa"/>
                </w:tcMar>
              </w:tcPr>
              <w:p w:rsidR="00000000" w:rsidDel="00000000" w:rsidP="00000000" w:rsidRDefault="00000000" w:rsidRPr="00000000" w14:paraId="000006F0">
                <w:pPr>
                  <w:spacing w:line="216" w:lineRule="auto"/>
                  <w:rPr/>
                </w:pPr>
                <w:hyperlink r:id="rId62">
                  <w:r w:rsidDel="00000000" w:rsidR="00000000" w:rsidRPr="00000000">
                    <w:rPr>
                      <w:color w:val="1155cc"/>
                      <w:u w:val="single"/>
                      <w:rtl w:val="0"/>
                    </w:rPr>
                    <w:t xml:space="preserve">abraham@bisla.sk</w:t>
                  </w:r>
                </w:hyperlink>
                <w:r w:rsidDel="00000000" w:rsidR="00000000" w:rsidRPr="00000000">
                  <w:rPr>
                    <w:rtl w:val="0"/>
                  </w:rPr>
                  <w:t xml:space="preserve"> </w:t>
                </w:r>
              </w:p>
            </w:tc>
            <w:tc>
              <w:tcPr>
                <w:shd w:fill="f0f5ee" w:val="clear"/>
                <w:tcMar>
                  <w:top w:w="43.2" w:type="dxa"/>
                  <w:left w:w="43.2" w:type="dxa"/>
                  <w:bottom w:w="43.2" w:type="dxa"/>
                  <w:right w:w="43.2" w:type="dxa"/>
                </w:tcMar>
              </w:tcPr>
              <w:p w:rsidR="00000000" w:rsidDel="00000000" w:rsidP="00000000" w:rsidRDefault="00000000" w:rsidRPr="00000000" w14:paraId="000006F1">
                <w:pPr>
                  <w:spacing w:line="216" w:lineRule="auto"/>
                  <w:rPr/>
                </w:pPr>
                <w:r w:rsidDel="00000000" w:rsidR="00000000" w:rsidRPr="00000000">
                  <w:rPr>
                    <w:rtl w:val="0"/>
                  </w:rPr>
                  <w:t xml:space="preserve">https://www.portalvs.sk/regzam/detail/16360</w:t>
                </w:r>
              </w:p>
            </w:tc>
          </w:tr>
        </w:tbl>
      </w:sdtContent>
    </w:sdt>
    <w:p w:rsidR="00000000" w:rsidDel="00000000" w:rsidP="00000000" w:rsidRDefault="00000000" w:rsidRPr="00000000" w14:paraId="000006F2">
      <w:pPr>
        <w:widowControl w:val="1"/>
        <w:spacing w:line="216" w:lineRule="auto"/>
        <w:rPr>
          <w:sz w:val="6"/>
          <w:szCs w:val="6"/>
        </w:rPr>
      </w:pPr>
      <w:r w:rsidDel="00000000" w:rsidR="00000000" w:rsidRPr="00000000">
        <w:rPr>
          <w:rtl w:val="0"/>
        </w:rPr>
      </w:r>
    </w:p>
    <w:sdt>
      <w:sdtPr>
        <w:lock w:val="contentLocked"/>
        <w:tag w:val="goog_rdk_20"/>
      </w:sdtPr>
      <w:sdtContent>
        <w:tbl>
          <w:tblPr>
            <w:tblStyle w:val="Table26"/>
            <w:tblpPr w:leftFromText="180" w:rightFromText="180" w:topFromText="180" w:bottomFromText="180" w:vertAnchor="text" w:horzAnchor="text" w:tblpX="0" w:tblpY="0"/>
            <w:tblW w:w="14700.0" w:type="dxa"/>
            <w:jc w:val="left"/>
            <w:tblInd w:w="4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3375"/>
            <w:gridCol w:w="675"/>
            <w:gridCol w:w="825"/>
            <w:gridCol w:w="660"/>
            <w:gridCol w:w="540"/>
            <w:gridCol w:w="480"/>
            <w:gridCol w:w="615"/>
            <w:gridCol w:w="600"/>
            <w:gridCol w:w="615"/>
            <w:gridCol w:w="645"/>
            <w:gridCol w:w="1350"/>
            <w:gridCol w:w="1500"/>
            <w:gridCol w:w="900"/>
            <w:gridCol w:w="1140"/>
            <w:tblGridChange w:id="0">
              <w:tblGrid>
                <w:gridCol w:w="780"/>
                <w:gridCol w:w="3375"/>
                <w:gridCol w:w="675"/>
                <w:gridCol w:w="825"/>
                <w:gridCol w:w="660"/>
                <w:gridCol w:w="540"/>
                <w:gridCol w:w="480"/>
                <w:gridCol w:w="615"/>
                <w:gridCol w:w="600"/>
                <w:gridCol w:w="615"/>
                <w:gridCol w:w="645"/>
                <w:gridCol w:w="1350"/>
                <w:gridCol w:w="1500"/>
                <w:gridCol w:w="900"/>
                <w:gridCol w:w="1140"/>
              </w:tblGrid>
            </w:tblGridChange>
          </w:tblGrid>
          <w:tr>
            <w:trPr>
              <w:cantSplit w:val="0"/>
              <w:trHeight w:val="420" w:hRule="atLeast"/>
              <w:tblHeader w:val="1"/>
            </w:trPr>
            <w:tc>
              <w:tcPr>
                <w:gridSpan w:val="15"/>
                <w:shd w:fill="b6d7a8" w:val="clear"/>
                <w:tcMar>
                  <w:top w:w="43.2" w:type="dxa"/>
                  <w:left w:w="43.2" w:type="dxa"/>
                  <w:bottom w:w="43.2" w:type="dxa"/>
                  <w:right w:w="43.2" w:type="dxa"/>
                </w:tcMar>
              </w:tcPr>
              <w:p w:rsidR="00000000" w:rsidDel="00000000" w:rsidP="00000000" w:rsidRDefault="00000000" w:rsidRPr="00000000" w14:paraId="000006F3">
                <w:pPr>
                  <w:spacing w:line="216" w:lineRule="auto"/>
                  <w:rPr>
                    <w:b w:val="1"/>
                  </w:rPr>
                </w:pPr>
                <w:r w:rsidDel="00000000" w:rsidR="00000000" w:rsidRPr="00000000">
                  <w:rPr>
                    <w:b w:val="1"/>
                    <w:rtl w:val="0"/>
                  </w:rPr>
                  <w:t xml:space="preserve">Third year </w:t>
                </w:r>
              </w:p>
              <w:p w:rsidR="00000000" w:rsidDel="00000000" w:rsidP="00000000" w:rsidRDefault="00000000" w:rsidRPr="00000000" w14:paraId="000006F4">
                <w:pPr>
                  <w:spacing w:line="216" w:lineRule="auto"/>
                  <w:rPr>
                    <w:b w:val="1"/>
                  </w:rPr>
                </w:pPr>
                <w:r w:rsidDel="00000000" w:rsidR="00000000" w:rsidRPr="00000000">
                  <w:rPr>
                    <w:b w:val="1"/>
                    <w:rtl w:val="0"/>
                  </w:rPr>
                  <w:t xml:space="preserve">Summer semester: REQUIRED OPTIONAL SUBJECTS</w:t>
                </w:r>
              </w:p>
            </w:tc>
          </w:tr>
          <w:tr>
            <w:trPr>
              <w:cantSplit w:val="0"/>
              <w:tblHeader w:val="0"/>
            </w:trPr>
            <w:tc>
              <w:tcPr>
                <w:shd w:fill="fffbfb" w:val="clear"/>
                <w:tcMar>
                  <w:top w:w="43.2" w:type="dxa"/>
                  <w:left w:w="43.2" w:type="dxa"/>
                  <w:bottom w:w="43.2" w:type="dxa"/>
                  <w:right w:w="43.2" w:type="dxa"/>
                </w:tcMar>
              </w:tcPr>
              <w:p w:rsidR="00000000" w:rsidDel="00000000" w:rsidP="00000000" w:rsidRDefault="00000000" w:rsidRPr="00000000" w14:paraId="00000703">
                <w:pPr>
                  <w:spacing w:line="216" w:lineRule="auto"/>
                  <w:rPr>
                    <w:b w:val="1"/>
                  </w:rPr>
                </w:pPr>
                <w:r w:rsidDel="00000000" w:rsidR="00000000" w:rsidRPr="00000000">
                  <w:rPr>
                    <w:b w:val="1"/>
                    <w:rtl w:val="0"/>
                  </w:rPr>
                  <w:t xml:space="preserve">Code</w:t>
                </w:r>
              </w:p>
            </w:tc>
            <w:tc>
              <w:tcPr>
                <w:shd w:fill="fffbfb" w:val="clear"/>
                <w:tcMar>
                  <w:top w:w="43.2" w:type="dxa"/>
                  <w:left w:w="43.2" w:type="dxa"/>
                  <w:bottom w:w="43.2" w:type="dxa"/>
                  <w:right w:w="43.2" w:type="dxa"/>
                </w:tcMar>
              </w:tcPr>
              <w:p w:rsidR="00000000" w:rsidDel="00000000" w:rsidP="00000000" w:rsidRDefault="00000000" w:rsidRPr="00000000" w14:paraId="00000704">
                <w:pPr>
                  <w:spacing w:line="216" w:lineRule="auto"/>
                  <w:rPr>
                    <w:b w:val="1"/>
                  </w:rPr>
                </w:pPr>
                <w:r w:rsidDel="00000000" w:rsidR="00000000" w:rsidRPr="00000000">
                  <w:rPr>
                    <w:b w:val="1"/>
                    <w:rtl w:val="0"/>
                  </w:rPr>
                  <w:t xml:space="preserve">OFFER OF SUBJECTS</w:t>
                </w:r>
              </w:p>
            </w:tc>
            <w:tc>
              <w:tcPr>
                <w:shd w:fill="fffbfb" w:val="clear"/>
                <w:tcMar>
                  <w:top w:w="43.2" w:type="dxa"/>
                  <w:left w:w="43.2" w:type="dxa"/>
                  <w:bottom w:w="43.2" w:type="dxa"/>
                  <w:right w:w="43.2" w:type="dxa"/>
                </w:tcMar>
              </w:tcPr>
              <w:p w:rsidR="00000000" w:rsidDel="00000000" w:rsidP="00000000" w:rsidRDefault="00000000" w:rsidRPr="00000000" w14:paraId="00000705">
                <w:pPr>
                  <w:spacing w:line="216" w:lineRule="auto"/>
                  <w:rPr>
                    <w:sz w:val="16"/>
                    <w:szCs w:val="16"/>
                  </w:rPr>
                </w:pPr>
                <w:r w:rsidDel="00000000" w:rsidR="00000000" w:rsidRPr="00000000">
                  <w:rPr>
                    <w:sz w:val="16"/>
                    <w:szCs w:val="16"/>
                    <w:rtl w:val="0"/>
                  </w:rPr>
                  <w:t xml:space="preserve">Type of objects</w:t>
                </w:r>
              </w:p>
            </w:tc>
            <w:tc>
              <w:tcPr>
                <w:shd w:fill="fffbfb" w:val="clear"/>
                <w:tcMar>
                  <w:top w:w="43.2" w:type="dxa"/>
                  <w:left w:w="43.2" w:type="dxa"/>
                  <w:bottom w:w="43.2" w:type="dxa"/>
                  <w:right w:w="43.2" w:type="dxa"/>
                </w:tcMar>
              </w:tcPr>
              <w:p w:rsidR="00000000" w:rsidDel="00000000" w:rsidP="00000000" w:rsidRDefault="00000000" w:rsidRPr="00000000" w14:paraId="00000706">
                <w:pPr>
                  <w:spacing w:line="216" w:lineRule="auto"/>
                  <w:rPr>
                    <w:sz w:val="16"/>
                    <w:szCs w:val="16"/>
                  </w:rPr>
                </w:pPr>
                <w:r w:rsidDel="00000000" w:rsidR="00000000" w:rsidRPr="00000000">
                  <w:rPr>
                    <w:sz w:val="16"/>
                    <w:szCs w:val="16"/>
                    <w:rtl w:val="0"/>
                  </w:rPr>
                  <w:t xml:space="preserve">Profile subject</w:t>
                </w:r>
              </w:p>
            </w:tc>
            <w:tc>
              <w:tcPr>
                <w:shd w:fill="fffbfb" w:val="clear"/>
                <w:tcMar>
                  <w:top w:w="43.2" w:type="dxa"/>
                  <w:left w:w="43.2" w:type="dxa"/>
                  <w:bottom w:w="43.2" w:type="dxa"/>
                  <w:right w:w="43.2" w:type="dxa"/>
                </w:tcMar>
              </w:tcPr>
              <w:p w:rsidR="00000000" w:rsidDel="00000000" w:rsidP="00000000" w:rsidRDefault="00000000" w:rsidRPr="00000000" w14:paraId="00000707">
                <w:pPr>
                  <w:spacing w:line="216" w:lineRule="auto"/>
                  <w:rPr>
                    <w:sz w:val="16"/>
                    <w:szCs w:val="16"/>
                  </w:rPr>
                </w:pPr>
                <w:r w:rsidDel="00000000" w:rsidR="00000000" w:rsidRPr="00000000">
                  <w:rPr>
                    <w:sz w:val="16"/>
                    <w:szCs w:val="16"/>
                    <w:rtl w:val="0"/>
                  </w:rPr>
                  <w:t xml:space="preserve">Prerequisites</w:t>
                </w:r>
              </w:p>
            </w:tc>
            <w:tc>
              <w:tcPr>
                <w:shd w:fill="fffbfb" w:val="clear"/>
                <w:tcMar>
                  <w:top w:w="43.2" w:type="dxa"/>
                  <w:left w:w="43.2" w:type="dxa"/>
                  <w:bottom w:w="43.2" w:type="dxa"/>
                  <w:right w:w="43.2" w:type="dxa"/>
                </w:tcMar>
              </w:tcPr>
              <w:p w:rsidR="00000000" w:rsidDel="00000000" w:rsidP="00000000" w:rsidRDefault="00000000" w:rsidRPr="00000000" w14:paraId="00000708">
                <w:pPr>
                  <w:spacing w:line="216" w:lineRule="auto"/>
                  <w:rPr>
                    <w:sz w:val="16"/>
                    <w:szCs w:val="16"/>
                  </w:rPr>
                </w:pPr>
                <w:r w:rsidDel="00000000" w:rsidR="00000000" w:rsidRPr="00000000">
                  <w:rPr>
                    <w:sz w:val="16"/>
                    <w:szCs w:val="16"/>
                    <w:rtl w:val="0"/>
                  </w:rPr>
                  <w:t xml:space="preserve">Year</w:t>
                </w:r>
              </w:p>
            </w:tc>
            <w:tc>
              <w:tcPr>
                <w:shd w:fill="fffbfb" w:val="clear"/>
                <w:tcMar>
                  <w:top w:w="43.2" w:type="dxa"/>
                  <w:left w:w="43.2" w:type="dxa"/>
                  <w:bottom w:w="43.2" w:type="dxa"/>
                  <w:right w:w="43.2" w:type="dxa"/>
                </w:tcMar>
              </w:tcPr>
              <w:p w:rsidR="00000000" w:rsidDel="00000000" w:rsidP="00000000" w:rsidRDefault="00000000" w:rsidRPr="00000000" w14:paraId="00000709">
                <w:pPr>
                  <w:spacing w:line="216" w:lineRule="auto"/>
                  <w:rPr>
                    <w:sz w:val="16"/>
                    <w:szCs w:val="16"/>
                  </w:rPr>
                </w:pPr>
                <w:r w:rsidDel="00000000" w:rsidR="00000000" w:rsidRPr="00000000">
                  <w:rPr>
                    <w:sz w:val="16"/>
                    <w:szCs w:val="16"/>
                    <w:rtl w:val="0"/>
                  </w:rPr>
                  <w:t xml:space="preserve">Credits</w:t>
                </w:r>
              </w:p>
            </w:tc>
            <w:tc>
              <w:tcPr>
                <w:shd w:fill="fffbfb" w:val="clear"/>
                <w:tcMar>
                  <w:top w:w="43.2" w:type="dxa"/>
                  <w:left w:w="43.2" w:type="dxa"/>
                  <w:bottom w:w="43.2" w:type="dxa"/>
                  <w:right w:w="43.2" w:type="dxa"/>
                </w:tcMar>
              </w:tcPr>
              <w:p w:rsidR="00000000" w:rsidDel="00000000" w:rsidP="00000000" w:rsidRDefault="00000000" w:rsidRPr="00000000" w14:paraId="0000070A">
                <w:pPr>
                  <w:spacing w:line="216" w:lineRule="auto"/>
                  <w:rPr>
                    <w:sz w:val="16"/>
                    <w:szCs w:val="16"/>
                  </w:rPr>
                </w:pPr>
                <w:r w:rsidDel="00000000" w:rsidR="00000000" w:rsidRPr="00000000">
                  <w:rPr>
                    <w:sz w:val="16"/>
                    <w:szCs w:val="16"/>
                    <w:rtl w:val="0"/>
                  </w:rPr>
                  <w:t xml:space="preserve">Lectures (hours/week)</w:t>
                </w:r>
              </w:p>
              <w:p w:rsidR="00000000" w:rsidDel="00000000" w:rsidP="00000000" w:rsidRDefault="00000000" w:rsidRPr="00000000" w14:paraId="0000070B">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70C">
                <w:pPr>
                  <w:spacing w:line="216" w:lineRule="auto"/>
                  <w:rPr>
                    <w:sz w:val="16"/>
                    <w:szCs w:val="16"/>
                  </w:rPr>
                </w:pPr>
                <w:r w:rsidDel="00000000" w:rsidR="00000000" w:rsidRPr="00000000">
                  <w:rPr>
                    <w:sz w:val="16"/>
                    <w:szCs w:val="16"/>
                    <w:rtl w:val="0"/>
                  </w:rPr>
                  <w:t xml:space="preserve">Seminars (hours/week)</w:t>
                </w:r>
              </w:p>
              <w:p w:rsidR="00000000" w:rsidDel="00000000" w:rsidP="00000000" w:rsidRDefault="00000000" w:rsidRPr="00000000" w14:paraId="0000070D">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70E">
                <w:pPr>
                  <w:spacing w:line="216" w:lineRule="auto"/>
                  <w:rPr>
                    <w:sz w:val="16"/>
                    <w:szCs w:val="16"/>
                  </w:rPr>
                </w:pPr>
                <w:r w:rsidDel="00000000" w:rsidR="00000000" w:rsidRPr="00000000">
                  <w:rPr>
                    <w:sz w:val="16"/>
                    <w:szCs w:val="16"/>
                    <w:rtl w:val="0"/>
                  </w:rPr>
                  <w:t xml:space="preserve">Contact teaching (semester)</w:t>
                </w:r>
              </w:p>
              <w:p w:rsidR="00000000" w:rsidDel="00000000" w:rsidP="00000000" w:rsidRDefault="00000000" w:rsidRPr="00000000" w14:paraId="0000070F">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710">
                <w:pPr>
                  <w:spacing w:line="216" w:lineRule="auto"/>
                  <w:rPr>
                    <w:sz w:val="16"/>
                    <w:szCs w:val="16"/>
                  </w:rPr>
                </w:pPr>
                <w:r w:rsidDel="00000000" w:rsidR="00000000" w:rsidRPr="00000000">
                  <w:rPr>
                    <w:sz w:val="16"/>
                    <w:szCs w:val="16"/>
                    <w:rtl w:val="0"/>
                  </w:rPr>
                  <w:t xml:space="preserve">Non-contact teaching</w:t>
                </w:r>
              </w:p>
              <w:p w:rsidR="00000000" w:rsidDel="00000000" w:rsidP="00000000" w:rsidRDefault="00000000" w:rsidRPr="00000000" w14:paraId="00000711">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712">
                <w:pPr>
                  <w:spacing w:line="216" w:lineRule="auto"/>
                  <w:rPr/>
                </w:pPr>
                <w:r w:rsidDel="00000000" w:rsidR="00000000" w:rsidRPr="00000000">
                  <w:rPr>
                    <w:rtl w:val="0"/>
                  </w:rPr>
                  <w:t xml:space="preserve">Provided by</w:t>
                </w:r>
              </w:p>
            </w:tc>
            <w:tc>
              <w:tcPr>
                <w:shd w:fill="fffbfb" w:val="clear"/>
                <w:tcMar>
                  <w:top w:w="43.2" w:type="dxa"/>
                  <w:left w:w="43.2" w:type="dxa"/>
                  <w:bottom w:w="43.2" w:type="dxa"/>
                  <w:right w:w="43.2" w:type="dxa"/>
                </w:tcMar>
              </w:tcPr>
              <w:p w:rsidR="00000000" w:rsidDel="00000000" w:rsidP="00000000" w:rsidRDefault="00000000" w:rsidRPr="00000000" w14:paraId="00000713">
                <w:pPr>
                  <w:spacing w:line="216" w:lineRule="auto"/>
                  <w:rPr/>
                </w:pPr>
                <w:r w:rsidDel="00000000" w:rsidR="00000000" w:rsidRPr="00000000">
                  <w:rPr>
                    <w:rtl w:val="0"/>
                  </w:rPr>
                  <w:t xml:space="preserve">Guarantor</w:t>
                </w:r>
              </w:p>
            </w:tc>
            <w:tc>
              <w:tcPr>
                <w:shd w:fill="fffbfb" w:val="clear"/>
                <w:tcMar>
                  <w:top w:w="43.2" w:type="dxa"/>
                  <w:left w:w="43.2" w:type="dxa"/>
                  <w:bottom w:w="43.2" w:type="dxa"/>
                  <w:right w:w="43.2" w:type="dxa"/>
                </w:tcMar>
              </w:tcPr>
              <w:p w:rsidR="00000000" w:rsidDel="00000000" w:rsidP="00000000" w:rsidRDefault="00000000" w:rsidRPr="00000000" w14:paraId="00000714">
                <w:pPr>
                  <w:spacing w:line="216" w:lineRule="auto"/>
                  <w:rPr/>
                </w:pPr>
                <w:r w:rsidDel="00000000" w:rsidR="00000000" w:rsidRPr="00000000">
                  <w:rPr>
                    <w:rtl w:val="0"/>
                  </w:rPr>
                  <w:t xml:space="preserve">Contact</w:t>
                </w:r>
              </w:p>
            </w:tc>
            <w:tc>
              <w:tcPr>
                <w:shd w:fill="fffbfb" w:val="clear"/>
                <w:tcMar>
                  <w:top w:w="43.2" w:type="dxa"/>
                  <w:left w:w="43.2" w:type="dxa"/>
                  <w:bottom w:w="43.2" w:type="dxa"/>
                  <w:right w:w="43.2" w:type="dxa"/>
                </w:tcMar>
              </w:tcPr>
              <w:p w:rsidR="00000000" w:rsidDel="00000000" w:rsidP="00000000" w:rsidRDefault="00000000" w:rsidRPr="00000000" w14:paraId="00000715">
                <w:pPr>
                  <w:spacing w:line="216" w:lineRule="auto"/>
                  <w:rPr/>
                </w:pPr>
                <w:r w:rsidDel="00000000" w:rsidR="00000000" w:rsidRPr="00000000">
                  <w:rPr>
                    <w:rtl w:val="0"/>
                  </w:rPr>
                  <w:t xml:space="preserve">CRZ</w:t>
                </w:r>
              </w:p>
            </w:tc>
          </w:tr>
          <w:tr>
            <w:trPr>
              <w:cantSplit w:val="0"/>
              <w:tblHeader w:val="0"/>
            </w:trPr>
            <w:tc>
              <w:tcPr>
                <w:shd w:fill="f0f5ee" w:val="clear"/>
                <w:tcMar>
                  <w:top w:w="43.2" w:type="dxa"/>
                  <w:left w:w="43.2" w:type="dxa"/>
                  <w:bottom w:w="43.2" w:type="dxa"/>
                  <w:right w:w="43.2" w:type="dxa"/>
                </w:tcMar>
              </w:tcPr>
              <w:p w:rsidR="00000000" w:rsidDel="00000000" w:rsidP="00000000" w:rsidRDefault="00000000" w:rsidRPr="00000000" w14:paraId="00000716">
                <w:pPr>
                  <w:spacing w:line="216" w:lineRule="auto"/>
                  <w:rPr/>
                </w:pPr>
                <w:r w:rsidDel="00000000" w:rsidR="00000000" w:rsidRPr="00000000">
                  <w:rPr>
                    <w:rtl w:val="0"/>
                  </w:rPr>
                </w:r>
              </w:p>
            </w:tc>
            <w:tc>
              <w:tcPr>
                <w:shd w:fill="f0f5ee" w:val="clear"/>
                <w:tcMar>
                  <w:top w:w="43.2" w:type="dxa"/>
                  <w:left w:w="43.2" w:type="dxa"/>
                  <w:bottom w:w="43.2" w:type="dxa"/>
                  <w:right w:w="43.2" w:type="dxa"/>
                </w:tcMar>
              </w:tcPr>
              <w:p w:rsidR="00000000" w:rsidDel="00000000" w:rsidP="00000000" w:rsidRDefault="00000000" w:rsidRPr="00000000" w14:paraId="00000717">
                <w:pPr>
                  <w:spacing w:line="216" w:lineRule="auto"/>
                  <w:rPr/>
                </w:pPr>
                <w:r w:rsidDel="00000000" w:rsidR="00000000" w:rsidRPr="00000000">
                  <w:rPr>
                    <w:rtl w:val="0"/>
                  </w:rPr>
                  <w:t xml:space="preserve">0-2 PVP </w:t>
                </w:r>
              </w:p>
            </w:tc>
            <w:tc>
              <w:tcPr>
                <w:shd w:fill="f0f5ee" w:val="clear"/>
                <w:tcMar>
                  <w:top w:w="43.2" w:type="dxa"/>
                  <w:left w:w="43.2" w:type="dxa"/>
                  <w:bottom w:w="43.2" w:type="dxa"/>
                  <w:right w:w="43.2" w:type="dxa"/>
                </w:tcMar>
              </w:tcPr>
              <w:p w:rsidR="00000000" w:rsidDel="00000000" w:rsidP="00000000" w:rsidRDefault="00000000" w:rsidRPr="00000000" w14:paraId="00000718">
                <w:pPr>
                  <w:spacing w:line="216" w:lineRule="auto"/>
                  <w:rPr/>
                </w:pPr>
                <w:r w:rsidDel="00000000" w:rsidR="00000000" w:rsidRPr="00000000">
                  <w:rPr>
                    <w:rtl w:val="0"/>
                  </w:rPr>
                  <w:t xml:space="preserve">PV</w:t>
                </w:r>
              </w:p>
            </w:tc>
            <w:tc>
              <w:tcPr>
                <w:shd w:fill="f0f5ee" w:val="clear"/>
                <w:tcMar>
                  <w:top w:w="43.2" w:type="dxa"/>
                  <w:left w:w="43.2" w:type="dxa"/>
                  <w:bottom w:w="43.2" w:type="dxa"/>
                  <w:right w:w="43.2" w:type="dxa"/>
                </w:tcMar>
              </w:tcPr>
              <w:p w:rsidR="00000000" w:rsidDel="00000000" w:rsidP="00000000" w:rsidRDefault="00000000" w:rsidRPr="00000000" w14:paraId="00000719">
                <w:pPr>
                  <w:spacing w:line="216" w:lineRule="auto"/>
                  <w:rPr/>
                </w:pPr>
                <w:r w:rsidDel="00000000" w:rsidR="00000000" w:rsidRPr="00000000">
                  <w:rPr>
                    <w:rtl w:val="0"/>
                  </w:rPr>
                  <w:t xml:space="preserve">no</w:t>
                </w:r>
              </w:p>
            </w:tc>
            <w:tc>
              <w:tcPr>
                <w:shd w:fill="f0f5ee" w:val="clear"/>
                <w:tcMar>
                  <w:top w:w="43.2" w:type="dxa"/>
                  <w:left w:w="43.2" w:type="dxa"/>
                  <w:bottom w:w="43.2" w:type="dxa"/>
                  <w:right w:w="43.2" w:type="dxa"/>
                </w:tcMar>
              </w:tcPr>
              <w:p w:rsidR="00000000" w:rsidDel="00000000" w:rsidP="00000000" w:rsidRDefault="00000000" w:rsidRPr="00000000" w14:paraId="0000071A">
                <w:pPr>
                  <w:spacing w:line="216" w:lineRule="auto"/>
                  <w:rPr/>
                </w:pPr>
                <w:r w:rsidDel="00000000" w:rsidR="00000000" w:rsidRPr="00000000">
                  <w:rPr>
                    <w:rtl w:val="0"/>
                  </w:rPr>
                  <w:t xml:space="preserve">–</w:t>
                </w:r>
              </w:p>
            </w:tc>
            <w:tc>
              <w:tcPr>
                <w:shd w:fill="f0f5ee" w:val="clear"/>
                <w:tcMar>
                  <w:top w:w="43.2" w:type="dxa"/>
                  <w:left w:w="43.2" w:type="dxa"/>
                  <w:bottom w:w="43.2" w:type="dxa"/>
                  <w:right w:w="43.2" w:type="dxa"/>
                </w:tcMar>
              </w:tcPr>
              <w:p w:rsidR="00000000" w:rsidDel="00000000" w:rsidP="00000000" w:rsidRDefault="00000000" w:rsidRPr="00000000" w14:paraId="0000071B">
                <w:pPr>
                  <w:spacing w:line="216" w:lineRule="auto"/>
                  <w:rPr/>
                </w:pPr>
                <w:r w:rsidDel="00000000" w:rsidR="00000000" w:rsidRPr="00000000">
                  <w:rPr>
                    <w:rtl w:val="0"/>
                  </w:rPr>
                  <w:t xml:space="preserve">2.</w:t>
                </w:r>
              </w:p>
            </w:tc>
            <w:tc>
              <w:tcPr>
                <w:shd w:fill="f0f5ee" w:val="clear"/>
                <w:tcMar>
                  <w:top w:w="43.2" w:type="dxa"/>
                  <w:left w:w="43.2" w:type="dxa"/>
                  <w:bottom w:w="43.2" w:type="dxa"/>
                  <w:right w:w="43.2" w:type="dxa"/>
                </w:tcMar>
              </w:tcPr>
              <w:p w:rsidR="00000000" w:rsidDel="00000000" w:rsidP="00000000" w:rsidRDefault="00000000" w:rsidRPr="00000000" w14:paraId="0000071C">
                <w:pPr>
                  <w:spacing w:line="216" w:lineRule="auto"/>
                  <w:rPr/>
                </w:pPr>
                <w:r w:rsidDel="00000000" w:rsidR="00000000" w:rsidRPr="00000000">
                  <w:rPr>
                    <w:rtl w:val="0"/>
                  </w:rPr>
                  <w:t xml:space="preserve">5</w:t>
                </w:r>
              </w:p>
            </w:tc>
            <w:tc>
              <w:tcPr>
                <w:shd w:fill="f0f5ee" w:val="clear"/>
                <w:tcMar>
                  <w:top w:w="43.2" w:type="dxa"/>
                  <w:left w:w="43.2" w:type="dxa"/>
                  <w:bottom w:w="43.2" w:type="dxa"/>
                  <w:right w:w="43.2" w:type="dxa"/>
                </w:tcMar>
              </w:tcPr>
              <w:p w:rsidR="00000000" w:rsidDel="00000000" w:rsidP="00000000" w:rsidRDefault="00000000" w:rsidRPr="00000000" w14:paraId="0000071D">
                <w:pPr>
                  <w:spacing w:line="216" w:lineRule="auto"/>
                  <w:rPr/>
                </w:pPr>
                <w:r w:rsidDel="00000000" w:rsidR="00000000" w:rsidRPr="00000000">
                  <w:rPr>
                    <w:rtl w:val="0"/>
                  </w:rPr>
                  <w:t xml:space="preserve">1.5 </w:t>
                </w:r>
              </w:p>
            </w:tc>
            <w:tc>
              <w:tcPr>
                <w:shd w:fill="f0f5ee" w:val="clear"/>
                <w:tcMar>
                  <w:top w:w="43.2" w:type="dxa"/>
                  <w:left w:w="43.2" w:type="dxa"/>
                  <w:bottom w:w="43.2" w:type="dxa"/>
                  <w:right w:w="43.2" w:type="dxa"/>
                </w:tcMar>
              </w:tcPr>
              <w:p w:rsidR="00000000" w:rsidDel="00000000" w:rsidP="00000000" w:rsidRDefault="00000000" w:rsidRPr="00000000" w14:paraId="0000071E">
                <w:pPr>
                  <w:spacing w:line="216" w:lineRule="auto"/>
                  <w:rPr/>
                </w:pPr>
                <w:r w:rsidDel="00000000" w:rsidR="00000000" w:rsidRPr="00000000">
                  <w:rPr>
                    <w:rtl w:val="0"/>
                  </w:rPr>
                  <w:t xml:space="preserve">1.5</w:t>
                </w:r>
              </w:p>
            </w:tc>
            <w:tc>
              <w:tcPr>
                <w:shd w:fill="f0f5ee" w:val="clear"/>
                <w:tcMar>
                  <w:top w:w="43.2" w:type="dxa"/>
                  <w:left w:w="43.2" w:type="dxa"/>
                  <w:bottom w:w="43.2" w:type="dxa"/>
                  <w:right w:w="43.2" w:type="dxa"/>
                </w:tcMar>
              </w:tcPr>
              <w:p w:rsidR="00000000" w:rsidDel="00000000" w:rsidP="00000000" w:rsidRDefault="00000000" w:rsidRPr="00000000" w14:paraId="0000071F">
                <w:pPr>
                  <w:spacing w:line="216" w:lineRule="auto"/>
                  <w:rPr/>
                </w:pPr>
                <w:r w:rsidDel="00000000" w:rsidR="00000000" w:rsidRPr="00000000">
                  <w:rPr>
                    <w:rtl w:val="0"/>
                  </w:rPr>
                  <w:t xml:space="preserve">45</w:t>
                </w:r>
              </w:p>
            </w:tc>
            <w:tc>
              <w:tcPr>
                <w:shd w:fill="f0f5ee" w:val="clear"/>
                <w:tcMar>
                  <w:top w:w="43.2" w:type="dxa"/>
                  <w:left w:w="43.2" w:type="dxa"/>
                  <w:bottom w:w="43.2" w:type="dxa"/>
                  <w:right w:w="43.2" w:type="dxa"/>
                </w:tcMar>
              </w:tcPr>
              <w:p w:rsidR="00000000" w:rsidDel="00000000" w:rsidP="00000000" w:rsidRDefault="00000000" w:rsidRPr="00000000" w14:paraId="00000720">
                <w:pPr>
                  <w:spacing w:line="216" w:lineRule="auto"/>
                  <w:rPr/>
                </w:pPr>
                <w:r w:rsidDel="00000000" w:rsidR="00000000" w:rsidRPr="00000000">
                  <w:rPr>
                    <w:rtl w:val="0"/>
                  </w:rPr>
                  <w:t xml:space="preserve">105</w:t>
                </w:r>
              </w:p>
            </w:tc>
            <w:tc>
              <w:tcPr>
                <w:shd w:fill="f0f5ee" w:val="clear"/>
                <w:tcMar>
                  <w:top w:w="43.2" w:type="dxa"/>
                  <w:left w:w="43.2" w:type="dxa"/>
                  <w:bottom w:w="43.2" w:type="dxa"/>
                  <w:right w:w="43.2" w:type="dxa"/>
                </w:tcMar>
              </w:tcPr>
              <w:p w:rsidR="00000000" w:rsidDel="00000000" w:rsidP="00000000" w:rsidRDefault="00000000" w:rsidRPr="00000000" w14:paraId="00000721">
                <w:pPr>
                  <w:spacing w:line="216" w:lineRule="auto"/>
                  <w:rPr/>
                </w:pPr>
                <w:r w:rsidDel="00000000" w:rsidR="00000000" w:rsidRPr="00000000">
                  <w:rPr>
                    <w:rtl w:val="0"/>
                  </w:rPr>
                  <w:t xml:space="preserve"> </w:t>
                </w:r>
              </w:p>
            </w:tc>
            <w:tc>
              <w:tcPr>
                <w:shd w:fill="f0f5ee" w:val="clear"/>
                <w:tcMar>
                  <w:top w:w="43.2" w:type="dxa"/>
                  <w:left w:w="43.2" w:type="dxa"/>
                  <w:bottom w:w="43.2" w:type="dxa"/>
                  <w:right w:w="43.2" w:type="dxa"/>
                </w:tcMar>
              </w:tcPr>
              <w:p w:rsidR="00000000" w:rsidDel="00000000" w:rsidP="00000000" w:rsidRDefault="00000000" w:rsidRPr="00000000" w14:paraId="00000722">
                <w:pPr>
                  <w:spacing w:line="216" w:lineRule="auto"/>
                  <w:rPr/>
                </w:pPr>
                <w:r w:rsidDel="00000000" w:rsidR="00000000" w:rsidRPr="00000000">
                  <w:rPr>
                    <w:rtl w:val="0"/>
                  </w:rPr>
                  <w:t xml:space="preserve">Samuel Abrahám</w:t>
                </w:r>
              </w:p>
            </w:tc>
            <w:tc>
              <w:tcPr>
                <w:shd w:fill="f0f5ee" w:val="clear"/>
                <w:tcMar>
                  <w:top w:w="43.2" w:type="dxa"/>
                  <w:left w:w="43.2" w:type="dxa"/>
                  <w:bottom w:w="43.2" w:type="dxa"/>
                  <w:right w:w="43.2" w:type="dxa"/>
                </w:tcMar>
              </w:tcPr>
              <w:p w:rsidR="00000000" w:rsidDel="00000000" w:rsidP="00000000" w:rsidRDefault="00000000" w:rsidRPr="00000000" w14:paraId="00000723">
                <w:pPr>
                  <w:spacing w:line="216" w:lineRule="auto"/>
                  <w:rPr/>
                </w:pPr>
                <w:hyperlink r:id="rId63">
                  <w:r w:rsidDel="00000000" w:rsidR="00000000" w:rsidRPr="00000000">
                    <w:rPr>
                      <w:color w:val="1155cc"/>
                      <w:u w:val="single"/>
                      <w:rtl w:val="0"/>
                    </w:rPr>
                    <w:t xml:space="preserve">abraham@bisla.sk</w:t>
                  </w:r>
                </w:hyperlink>
                <w:r w:rsidDel="00000000" w:rsidR="00000000" w:rsidRPr="00000000">
                  <w:rPr>
                    <w:rtl w:val="0"/>
                  </w:rPr>
                  <w:t xml:space="preserve"> </w:t>
                </w:r>
              </w:p>
            </w:tc>
            <w:tc>
              <w:tcPr>
                <w:shd w:fill="f0f5ee" w:val="clear"/>
                <w:tcMar>
                  <w:top w:w="43.2" w:type="dxa"/>
                  <w:left w:w="43.2" w:type="dxa"/>
                  <w:bottom w:w="43.2" w:type="dxa"/>
                  <w:right w:w="43.2" w:type="dxa"/>
                </w:tcMar>
              </w:tcPr>
              <w:p w:rsidR="00000000" w:rsidDel="00000000" w:rsidP="00000000" w:rsidRDefault="00000000" w:rsidRPr="00000000" w14:paraId="00000724">
                <w:pPr>
                  <w:spacing w:line="216" w:lineRule="auto"/>
                  <w:rPr/>
                </w:pPr>
                <w:r w:rsidDel="00000000" w:rsidR="00000000" w:rsidRPr="00000000">
                  <w:rPr>
                    <w:rtl w:val="0"/>
                  </w:rPr>
                  <w:t xml:space="preserve">https://www.portalvs.sk/regzam/detail/16360</w:t>
                </w:r>
              </w:p>
            </w:tc>
          </w:tr>
        </w:tbl>
      </w:sdtContent>
    </w:sdt>
    <w:p w:rsidR="00000000" w:rsidDel="00000000" w:rsidP="00000000" w:rsidRDefault="00000000" w:rsidRPr="00000000" w14:paraId="00000725">
      <w:pPr>
        <w:widowControl w:val="1"/>
        <w:spacing w:line="216" w:lineRule="auto"/>
        <w:rPr>
          <w:sz w:val="6"/>
          <w:szCs w:val="6"/>
        </w:rPr>
      </w:pPr>
      <w:r w:rsidDel="00000000" w:rsidR="00000000" w:rsidRPr="00000000">
        <w:rPr>
          <w:rtl w:val="0"/>
        </w:rPr>
      </w:r>
    </w:p>
    <w:sdt>
      <w:sdtPr>
        <w:lock w:val="contentLocked"/>
        <w:tag w:val="goog_rdk_21"/>
      </w:sdtPr>
      <w:sdtContent>
        <w:tbl>
          <w:tblPr>
            <w:tblStyle w:val="Table27"/>
            <w:tblpPr w:leftFromText="180" w:rightFromText="180" w:topFromText="180" w:bottomFromText="180" w:vertAnchor="text" w:horzAnchor="text" w:tblpX="0" w:tblpY="0"/>
            <w:tblW w:w="14700.0" w:type="dxa"/>
            <w:jc w:val="left"/>
            <w:tblInd w:w="4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0"/>
            <w:gridCol w:w="3375"/>
            <w:gridCol w:w="675"/>
            <w:gridCol w:w="825"/>
            <w:gridCol w:w="660"/>
            <w:gridCol w:w="540"/>
            <w:gridCol w:w="480"/>
            <w:gridCol w:w="615"/>
            <w:gridCol w:w="600"/>
            <w:gridCol w:w="615"/>
            <w:gridCol w:w="570"/>
            <w:gridCol w:w="1425"/>
            <w:gridCol w:w="1485"/>
            <w:gridCol w:w="915"/>
            <w:gridCol w:w="1140"/>
            <w:tblGridChange w:id="0">
              <w:tblGrid>
                <w:gridCol w:w="780"/>
                <w:gridCol w:w="3375"/>
                <w:gridCol w:w="675"/>
                <w:gridCol w:w="825"/>
                <w:gridCol w:w="660"/>
                <w:gridCol w:w="540"/>
                <w:gridCol w:w="480"/>
                <w:gridCol w:w="615"/>
                <w:gridCol w:w="600"/>
                <w:gridCol w:w="615"/>
                <w:gridCol w:w="570"/>
                <w:gridCol w:w="1425"/>
                <w:gridCol w:w="1485"/>
                <w:gridCol w:w="915"/>
                <w:gridCol w:w="1140"/>
              </w:tblGrid>
            </w:tblGridChange>
          </w:tblGrid>
          <w:tr>
            <w:trPr>
              <w:cantSplit w:val="0"/>
              <w:trHeight w:val="420" w:hRule="atLeast"/>
              <w:tblHeader w:val="0"/>
            </w:trPr>
            <w:tc>
              <w:tcPr>
                <w:gridSpan w:val="15"/>
                <w:shd w:fill="b6d7a8" w:val="clear"/>
                <w:tcMar>
                  <w:top w:w="43.2" w:type="dxa"/>
                  <w:left w:w="43.2" w:type="dxa"/>
                  <w:bottom w:w="43.2" w:type="dxa"/>
                  <w:right w:w="43.2" w:type="dxa"/>
                </w:tcMar>
              </w:tcPr>
              <w:p w:rsidR="00000000" w:rsidDel="00000000" w:rsidP="00000000" w:rsidRDefault="00000000" w:rsidRPr="00000000" w14:paraId="00000726">
                <w:pPr>
                  <w:spacing w:line="216" w:lineRule="auto"/>
                  <w:rPr>
                    <w:b w:val="1"/>
                  </w:rPr>
                </w:pPr>
                <w:r w:rsidDel="00000000" w:rsidR="00000000" w:rsidRPr="00000000">
                  <w:rPr>
                    <w:b w:val="1"/>
                    <w:rtl w:val="0"/>
                  </w:rPr>
                  <w:t xml:space="preserve">Third year </w:t>
                </w:r>
              </w:p>
              <w:p w:rsidR="00000000" w:rsidDel="00000000" w:rsidP="00000000" w:rsidRDefault="00000000" w:rsidRPr="00000000" w14:paraId="00000727">
                <w:pPr>
                  <w:spacing w:line="216" w:lineRule="auto"/>
                  <w:rPr>
                    <w:b w:val="1"/>
                  </w:rPr>
                </w:pPr>
                <w:r w:rsidDel="00000000" w:rsidR="00000000" w:rsidRPr="00000000">
                  <w:rPr>
                    <w:b w:val="1"/>
                    <w:rtl w:val="0"/>
                  </w:rPr>
                  <w:t xml:space="preserve">Summer semester: OPTIONAL SUBJECTS</w:t>
                </w:r>
              </w:p>
            </w:tc>
          </w:tr>
          <w:tr>
            <w:trPr>
              <w:cantSplit w:val="0"/>
              <w:trHeight w:val="960" w:hRule="atLeast"/>
              <w:tblHeader w:val="0"/>
            </w:trPr>
            <w:tc>
              <w:tcPr>
                <w:shd w:fill="fffbfb" w:val="clear"/>
                <w:tcMar>
                  <w:top w:w="43.2" w:type="dxa"/>
                  <w:left w:w="43.2" w:type="dxa"/>
                  <w:bottom w:w="43.2" w:type="dxa"/>
                  <w:right w:w="43.2" w:type="dxa"/>
                </w:tcMar>
              </w:tcPr>
              <w:p w:rsidR="00000000" w:rsidDel="00000000" w:rsidP="00000000" w:rsidRDefault="00000000" w:rsidRPr="00000000" w14:paraId="00000736">
                <w:pPr>
                  <w:spacing w:line="216" w:lineRule="auto"/>
                  <w:rPr>
                    <w:b w:val="1"/>
                  </w:rPr>
                </w:pPr>
                <w:r w:rsidDel="00000000" w:rsidR="00000000" w:rsidRPr="00000000">
                  <w:rPr>
                    <w:b w:val="1"/>
                    <w:rtl w:val="0"/>
                  </w:rPr>
                  <w:t xml:space="preserve">Code</w:t>
                </w:r>
              </w:p>
            </w:tc>
            <w:tc>
              <w:tcPr>
                <w:shd w:fill="fffbfb" w:val="clear"/>
                <w:tcMar>
                  <w:top w:w="43.2" w:type="dxa"/>
                  <w:left w:w="43.2" w:type="dxa"/>
                  <w:bottom w:w="43.2" w:type="dxa"/>
                  <w:right w:w="43.2" w:type="dxa"/>
                </w:tcMar>
              </w:tcPr>
              <w:p w:rsidR="00000000" w:rsidDel="00000000" w:rsidP="00000000" w:rsidRDefault="00000000" w:rsidRPr="00000000" w14:paraId="00000737">
                <w:pPr>
                  <w:spacing w:line="216" w:lineRule="auto"/>
                  <w:rPr>
                    <w:b w:val="1"/>
                  </w:rPr>
                </w:pPr>
                <w:r w:rsidDel="00000000" w:rsidR="00000000" w:rsidRPr="00000000">
                  <w:rPr>
                    <w:b w:val="1"/>
                    <w:rtl w:val="0"/>
                  </w:rPr>
                  <w:t xml:space="preserve">OFFER OF SUBJECTS</w:t>
                </w:r>
              </w:p>
            </w:tc>
            <w:tc>
              <w:tcPr>
                <w:shd w:fill="fffbfb" w:val="clear"/>
                <w:tcMar>
                  <w:top w:w="43.2" w:type="dxa"/>
                  <w:left w:w="43.2" w:type="dxa"/>
                  <w:bottom w:w="43.2" w:type="dxa"/>
                  <w:right w:w="43.2" w:type="dxa"/>
                </w:tcMar>
              </w:tcPr>
              <w:p w:rsidR="00000000" w:rsidDel="00000000" w:rsidP="00000000" w:rsidRDefault="00000000" w:rsidRPr="00000000" w14:paraId="00000738">
                <w:pPr>
                  <w:spacing w:line="216" w:lineRule="auto"/>
                  <w:rPr>
                    <w:sz w:val="16"/>
                    <w:szCs w:val="16"/>
                  </w:rPr>
                </w:pPr>
                <w:r w:rsidDel="00000000" w:rsidR="00000000" w:rsidRPr="00000000">
                  <w:rPr>
                    <w:sz w:val="16"/>
                    <w:szCs w:val="16"/>
                    <w:rtl w:val="0"/>
                  </w:rPr>
                  <w:t xml:space="preserve">Type of objects</w:t>
                </w:r>
              </w:p>
            </w:tc>
            <w:tc>
              <w:tcPr>
                <w:shd w:fill="fffbfb" w:val="clear"/>
                <w:tcMar>
                  <w:top w:w="43.2" w:type="dxa"/>
                  <w:left w:w="43.2" w:type="dxa"/>
                  <w:bottom w:w="43.2" w:type="dxa"/>
                  <w:right w:w="43.2" w:type="dxa"/>
                </w:tcMar>
              </w:tcPr>
              <w:p w:rsidR="00000000" w:rsidDel="00000000" w:rsidP="00000000" w:rsidRDefault="00000000" w:rsidRPr="00000000" w14:paraId="00000739">
                <w:pPr>
                  <w:spacing w:line="216" w:lineRule="auto"/>
                  <w:rPr>
                    <w:sz w:val="16"/>
                    <w:szCs w:val="16"/>
                  </w:rPr>
                </w:pPr>
                <w:r w:rsidDel="00000000" w:rsidR="00000000" w:rsidRPr="00000000">
                  <w:rPr>
                    <w:sz w:val="16"/>
                    <w:szCs w:val="16"/>
                    <w:rtl w:val="0"/>
                  </w:rPr>
                  <w:t xml:space="preserve">Profile subject</w:t>
                </w:r>
              </w:p>
            </w:tc>
            <w:tc>
              <w:tcPr>
                <w:shd w:fill="fffbfb" w:val="clear"/>
                <w:tcMar>
                  <w:top w:w="43.2" w:type="dxa"/>
                  <w:left w:w="43.2" w:type="dxa"/>
                  <w:bottom w:w="43.2" w:type="dxa"/>
                  <w:right w:w="43.2" w:type="dxa"/>
                </w:tcMar>
              </w:tcPr>
              <w:p w:rsidR="00000000" w:rsidDel="00000000" w:rsidP="00000000" w:rsidRDefault="00000000" w:rsidRPr="00000000" w14:paraId="0000073A">
                <w:pPr>
                  <w:spacing w:line="216" w:lineRule="auto"/>
                  <w:rPr>
                    <w:sz w:val="16"/>
                    <w:szCs w:val="16"/>
                  </w:rPr>
                </w:pPr>
                <w:r w:rsidDel="00000000" w:rsidR="00000000" w:rsidRPr="00000000">
                  <w:rPr>
                    <w:sz w:val="16"/>
                    <w:szCs w:val="16"/>
                    <w:rtl w:val="0"/>
                  </w:rPr>
                  <w:t xml:space="preserve">Prerequisites</w:t>
                </w:r>
              </w:p>
            </w:tc>
            <w:tc>
              <w:tcPr>
                <w:shd w:fill="fffbfb" w:val="clear"/>
                <w:tcMar>
                  <w:top w:w="43.2" w:type="dxa"/>
                  <w:left w:w="43.2" w:type="dxa"/>
                  <w:bottom w:w="43.2" w:type="dxa"/>
                  <w:right w:w="43.2" w:type="dxa"/>
                </w:tcMar>
              </w:tcPr>
              <w:p w:rsidR="00000000" w:rsidDel="00000000" w:rsidP="00000000" w:rsidRDefault="00000000" w:rsidRPr="00000000" w14:paraId="0000073B">
                <w:pPr>
                  <w:spacing w:line="216" w:lineRule="auto"/>
                  <w:rPr>
                    <w:sz w:val="16"/>
                    <w:szCs w:val="16"/>
                  </w:rPr>
                </w:pPr>
                <w:r w:rsidDel="00000000" w:rsidR="00000000" w:rsidRPr="00000000">
                  <w:rPr>
                    <w:sz w:val="16"/>
                    <w:szCs w:val="16"/>
                    <w:rtl w:val="0"/>
                  </w:rPr>
                  <w:t xml:space="preserve">Year</w:t>
                </w:r>
              </w:p>
            </w:tc>
            <w:tc>
              <w:tcPr>
                <w:shd w:fill="fffbfb" w:val="clear"/>
                <w:tcMar>
                  <w:top w:w="43.2" w:type="dxa"/>
                  <w:left w:w="43.2" w:type="dxa"/>
                  <w:bottom w:w="43.2" w:type="dxa"/>
                  <w:right w:w="43.2" w:type="dxa"/>
                </w:tcMar>
              </w:tcPr>
              <w:p w:rsidR="00000000" w:rsidDel="00000000" w:rsidP="00000000" w:rsidRDefault="00000000" w:rsidRPr="00000000" w14:paraId="0000073C">
                <w:pPr>
                  <w:spacing w:line="216" w:lineRule="auto"/>
                  <w:rPr>
                    <w:sz w:val="16"/>
                    <w:szCs w:val="16"/>
                  </w:rPr>
                </w:pPr>
                <w:r w:rsidDel="00000000" w:rsidR="00000000" w:rsidRPr="00000000">
                  <w:rPr>
                    <w:sz w:val="16"/>
                    <w:szCs w:val="16"/>
                    <w:rtl w:val="0"/>
                  </w:rPr>
                  <w:t xml:space="preserve">Credits</w:t>
                </w:r>
              </w:p>
            </w:tc>
            <w:tc>
              <w:tcPr>
                <w:shd w:fill="fffbfb" w:val="clear"/>
                <w:tcMar>
                  <w:top w:w="43.2" w:type="dxa"/>
                  <w:left w:w="43.2" w:type="dxa"/>
                  <w:bottom w:w="43.2" w:type="dxa"/>
                  <w:right w:w="43.2" w:type="dxa"/>
                </w:tcMar>
              </w:tcPr>
              <w:p w:rsidR="00000000" w:rsidDel="00000000" w:rsidP="00000000" w:rsidRDefault="00000000" w:rsidRPr="00000000" w14:paraId="0000073D">
                <w:pPr>
                  <w:spacing w:line="216" w:lineRule="auto"/>
                  <w:rPr>
                    <w:sz w:val="16"/>
                    <w:szCs w:val="16"/>
                  </w:rPr>
                </w:pPr>
                <w:r w:rsidDel="00000000" w:rsidR="00000000" w:rsidRPr="00000000">
                  <w:rPr>
                    <w:sz w:val="16"/>
                    <w:szCs w:val="16"/>
                    <w:rtl w:val="0"/>
                  </w:rPr>
                  <w:t xml:space="preserve">Lectures (hours/week)</w:t>
                </w:r>
              </w:p>
              <w:p w:rsidR="00000000" w:rsidDel="00000000" w:rsidP="00000000" w:rsidRDefault="00000000" w:rsidRPr="00000000" w14:paraId="0000073E">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73F">
                <w:pPr>
                  <w:spacing w:line="216" w:lineRule="auto"/>
                  <w:rPr>
                    <w:sz w:val="16"/>
                    <w:szCs w:val="16"/>
                  </w:rPr>
                </w:pPr>
                <w:r w:rsidDel="00000000" w:rsidR="00000000" w:rsidRPr="00000000">
                  <w:rPr>
                    <w:sz w:val="16"/>
                    <w:szCs w:val="16"/>
                    <w:rtl w:val="0"/>
                  </w:rPr>
                  <w:t xml:space="preserve">Seminars (hours/week)</w:t>
                </w:r>
              </w:p>
              <w:p w:rsidR="00000000" w:rsidDel="00000000" w:rsidP="00000000" w:rsidRDefault="00000000" w:rsidRPr="00000000" w14:paraId="00000740">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741">
                <w:pPr>
                  <w:spacing w:line="216" w:lineRule="auto"/>
                  <w:rPr>
                    <w:sz w:val="16"/>
                    <w:szCs w:val="16"/>
                  </w:rPr>
                </w:pPr>
                <w:r w:rsidDel="00000000" w:rsidR="00000000" w:rsidRPr="00000000">
                  <w:rPr>
                    <w:sz w:val="16"/>
                    <w:szCs w:val="16"/>
                    <w:rtl w:val="0"/>
                  </w:rPr>
                  <w:t xml:space="preserve">Contact teaching (semester)</w:t>
                </w:r>
              </w:p>
              <w:p w:rsidR="00000000" w:rsidDel="00000000" w:rsidP="00000000" w:rsidRDefault="00000000" w:rsidRPr="00000000" w14:paraId="00000742">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743">
                <w:pPr>
                  <w:spacing w:line="216" w:lineRule="auto"/>
                  <w:rPr>
                    <w:sz w:val="16"/>
                    <w:szCs w:val="16"/>
                  </w:rPr>
                </w:pPr>
                <w:r w:rsidDel="00000000" w:rsidR="00000000" w:rsidRPr="00000000">
                  <w:rPr>
                    <w:sz w:val="16"/>
                    <w:szCs w:val="16"/>
                    <w:rtl w:val="0"/>
                  </w:rPr>
                  <w:t xml:space="preserve">Non-contact teaching</w:t>
                </w:r>
              </w:p>
              <w:p w:rsidR="00000000" w:rsidDel="00000000" w:rsidP="00000000" w:rsidRDefault="00000000" w:rsidRPr="00000000" w14:paraId="00000744">
                <w:pPr>
                  <w:spacing w:line="216" w:lineRule="auto"/>
                  <w:rPr>
                    <w:sz w:val="16"/>
                    <w:szCs w:val="16"/>
                  </w:rPr>
                </w:pPr>
                <w:r w:rsidDel="00000000" w:rsidR="00000000" w:rsidRPr="00000000">
                  <w:rPr>
                    <w:rtl w:val="0"/>
                  </w:rPr>
                </w:r>
              </w:p>
            </w:tc>
            <w:tc>
              <w:tcPr>
                <w:shd w:fill="fffbfb" w:val="clear"/>
                <w:tcMar>
                  <w:top w:w="43.2" w:type="dxa"/>
                  <w:left w:w="43.2" w:type="dxa"/>
                  <w:bottom w:w="43.2" w:type="dxa"/>
                  <w:right w:w="43.2" w:type="dxa"/>
                </w:tcMar>
              </w:tcPr>
              <w:p w:rsidR="00000000" w:rsidDel="00000000" w:rsidP="00000000" w:rsidRDefault="00000000" w:rsidRPr="00000000" w14:paraId="00000745">
                <w:pPr>
                  <w:spacing w:line="216" w:lineRule="auto"/>
                  <w:rPr/>
                </w:pPr>
                <w:r w:rsidDel="00000000" w:rsidR="00000000" w:rsidRPr="00000000">
                  <w:rPr>
                    <w:rtl w:val="0"/>
                  </w:rPr>
                  <w:t xml:space="preserve">Provided by</w:t>
                </w:r>
              </w:p>
            </w:tc>
            <w:tc>
              <w:tcPr>
                <w:shd w:fill="fffbfb" w:val="clear"/>
                <w:tcMar>
                  <w:top w:w="43.2" w:type="dxa"/>
                  <w:left w:w="43.2" w:type="dxa"/>
                  <w:bottom w:w="43.2" w:type="dxa"/>
                  <w:right w:w="43.2" w:type="dxa"/>
                </w:tcMar>
              </w:tcPr>
              <w:p w:rsidR="00000000" w:rsidDel="00000000" w:rsidP="00000000" w:rsidRDefault="00000000" w:rsidRPr="00000000" w14:paraId="00000746">
                <w:pPr>
                  <w:spacing w:line="216" w:lineRule="auto"/>
                  <w:rPr/>
                </w:pPr>
                <w:r w:rsidDel="00000000" w:rsidR="00000000" w:rsidRPr="00000000">
                  <w:rPr>
                    <w:rtl w:val="0"/>
                  </w:rPr>
                  <w:t xml:space="preserve">Guarantor</w:t>
                </w:r>
              </w:p>
            </w:tc>
            <w:tc>
              <w:tcPr>
                <w:shd w:fill="fffbfb" w:val="clear"/>
                <w:tcMar>
                  <w:top w:w="43.2" w:type="dxa"/>
                  <w:left w:w="43.2" w:type="dxa"/>
                  <w:bottom w:w="43.2" w:type="dxa"/>
                  <w:right w:w="43.2" w:type="dxa"/>
                </w:tcMar>
              </w:tcPr>
              <w:p w:rsidR="00000000" w:rsidDel="00000000" w:rsidP="00000000" w:rsidRDefault="00000000" w:rsidRPr="00000000" w14:paraId="00000747">
                <w:pPr>
                  <w:spacing w:line="216" w:lineRule="auto"/>
                  <w:rPr/>
                </w:pPr>
                <w:r w:rsidDel="00000000" w:rsidR="00000000" w:rsidRPr="00000000">
                  <w:rPr>
                    <w:rtl w:val="0"/>
                  </w:rPr>
                  <w:t xml:space="preserve">Contact</w:t>
                </w:r>
              </w:p>
            </w:tc>
            <w:tc>
              <w:tcPr>
                <w:shd w:fill="fffbfb" w:val="clear"/>
                <w:tcMar>
                  <w:top w:w="43.2" w:type="dxa"/>
                  <w:left w:w="43.2" w:type="dxa"/>
                  <w:bottom w:w="43.2" w:type="dxa"/>
                  <w:right w:w="43.2" w:type="dxa"/>
                </w:tcMar>
              </w:tcPr>
              <w:p w:rsidR="00000000" w:rsidDel="00000000" w:rsidP="00000000" w:rsidRDefault="00000000" w:rsidRPr="00000000" w14:paraId="00000748">
                <w:pPr>
                  <w:spacing w:line="216" w:lineRule="auto"/>
                  <w:rPr/>
                </w:pPr>
                <w:r w:rsidDel="00000000" w:rsidR="00000000" w:rsidRPr="00000000">
                  <w:rPr>
                    <w:rtl w:val="0"/>
                  </w:rPr>
                  <w:t xml:space="preserve">CRZ</w:t>
                </w:r>
              </w:p>
            </w:tc>
          </w:tr>
          <w:tr>
            <w:trPr>
              <w:cantSplit w:val="0"/>
              <w:tblHeader w:val="0"/>
            </w:trPr>
            <w:tc>
              <w:tcPr>
                <w:shd w:fill="f0f5ee" w:val="clear"/>
                <w:tcMar>
                  <w:top w:w="43.2" w:type="dxa"/>
                  <w:left w:w="43.2" w:type="dxa"/>
                  <w:bottom w:w="43.2" w:type="dxa"/>
                  <w:right w:w="43.2" w:type="dxa"/>
                </w:tcMar>
              </w:tcPr>
              <w:p w:rsidR="00000000" w:rsidDel="00000000" w:rsidP="00000000" w:rsidRDefault="00000000" w:rsidRPr="00000000" w14:paraId="00000749">
                <w:pPr>
                  <w:spacing w:line="216" w:lineRule="auto"/>
                  <w:rPr/>
                </w:pPr>
                <w:r w:rsidDel="00000000" w:rsidR="00000000" w:rsidRPr="00000000">
                  <w:rPr>
                    <w:rtl w:val="0"/>
                  </w:rPr>
                </w:r>
              </w:p>
            </w:tc>
            <w:tc>
              <w:tcPr>
                <w:shd w:fill="f0f5ee" w:val="clear"/>
                <w:tcMar>
                  <w:top w:w="43.2" w:type="dxa"/>
                  <w:left w:w="43.2" w:type="dxa"/>
                  <w:bottom w:w="43.2" w:type="dxa"/>
                  <w:right w:w="43.2" w:type="dxa"/>
                </w:tcMar>
              </w:tcPr>
              <w:p w:rsidR="00000000" w:rsidDel="00000000" w:rsidP="00000000" w:rsidRDefault="00000000" w:rsidRPr="00000000" w14:paraId="0000074A">
                <w:pPr>
                  <w:spacing w:line="216" w:lineRule="auto"/>
                  <w:rPr/>
                </w:pPr>
                <w:r w:rsidDel="00000000" w:rsidR="00000000" w:rsidRPr="00000000">
                  <w:rPr>
                    <w:rtl w:val="0"/>
                  </w:rPr>
                  <w:t xml:space="preserve">0-2 VP</w:t>
                </w:r>
              </w:p>
            </w:tc>
            <w:tc>
              <w:tcPr>
                <w:shd w:fill="f0f5ee" w:val="clear"/>
                <w:tcMar>
                  <w:top w:w="43.2" w:type="dxa"/>
                  <w:left w:w="43.2" w:type="dxa"/>
                  <w:bottom w:w="43.2" w:type="dxa"/>
                  <w:right w:w="43.2" w:type="dxa"/>
                </w:tcMar>
              </w:tcPr>
              <w:p w:rsidR="00000000" w:rsidDel="00000000" w:rsidP="00000000" w:rsidRDefault="00000000" w:rsidRPr="00000000" w14:paraId="0000074B">
                <w:pPr>
                  <w:spacing w:line="216" w:lineRule="auto"/>
                  <w:rPr/>
                </w:pPr>
                <w:r w:rsidDel="00000000" w:rsidR="00000000" w:rsidRPr="00000000">
                  <w:rPr>
                    <w:rtl w:val="0"/>
                  </w:rPr>
                  <w:t xml:space="preserve">V</w:t>
                </w:r>
              </w:p>
            </w:tc>
            <w:tc>
              <w:tcPr>
                <w:shd w:fill="f0f5ee" w:val="clear"/>
                <w:tcMar>
                  <w:top w:w="43.2" w:type="dxa"/>
                  <w:left w:w="43.2" w:type="dxa"/>
                  <w:bottom w:w="43.2" w:type="dxa"/>
                  <w:right w:w="43.2" w:type="dxa"/>
                </w:tcMar>
              </w:tcPr>
              <w:p w:rsidR="00000000" w:rsidDel="00000000" w:rsidP="00000000" w:rsidRDefault="00000000" w:rsidRPr="00000000" w14:paraId="0000074C">
                <w:pPr>
                  <w:spacing w:line="216" w:lineRule="auto"/>
                  <w:rPr/>
                </w:pPr>
                <w:r w:rsidDel="00000000" w:rsidR="00000000" w:rsidRPr="00000000">
                  <w:rPr>
                    <w:rtl w:val="0"/>
                  </w:rPr>
                  <w:t xml:space="preserve">n</w:t>
                </w:r>
              </w:p>
            </w:tc>
            <w:tc>
              <w:tcPr>
                <w:shd w:fill="f0f5ee" w:val="clear"/>
                <w:tcMar>
                  <w:top w:w="43.2" w:type="dxa"/>
                  <w:left w:w="43.2" w:type="dxa"/>
                  <w:bottom w:w="43.2" w:type="dxa"/>
                  <w:right w:w="43.2" w:type="dxa"/>
                </w:tcMar>
              </w:tcPr>
              <w:p w:rsidR="00000000" w:rsidDel="00000000" w:rsidP="00000000" w:rsidRDefault="00000000" w:rsidRPr="00000000" w14:paraId="0000074D">
                <w:pPr>
                  <w:spacing w:line="216" w:lineRule="auto"/>
                  <w:rPr/>
                </w:pPr>
                <w:r w:rsidDel="00000000" w:rsidR="00000000" w:rsidRPr="00000000">
                  <w:rPr>
                    <w:rtl w:val="0"/>
                  </w:rPr>
                  <w:t xml:space="preserve">–</w:t>
                </w:r>
              </w:p>
            </w:tc>
            <w:tc>
              <w:tcPr>
                <w:shd w:fill="f0f5ee" w:val="clear"/>
                <w:tcMar>
                  <w:top w:w="43.2" w:type="dxa"/>
                  <w:left w:w="43.2" w:type="dxa"/>
                  <w:bottom w:w="43.2" w:type="dxa"/>
                  <w:right w:w="43.2" w:type="dxa"/>
                </w:tcMar>
              </w:tcPr>
              <w:p w:rsidR="00000000" w:rsidDel="00000000" w:rsidP="00000000" w:rsidRDefault="00000000" w:rsidRPr="00000000" w14:paraId="0000074E">
                <w:pPr>
                  <w:spacing w:line="216" w:lineRule="auto"/>
                  <w:rPr/>
                </w:pPr>
                <w:r w:rsidDel="00000000" w:rsidR="00000000" w:rsidRPr="00000000">
                  <w:rPr>
                    <w:rtl w:val="0"/>
                  </w:rPr>
                  <w:t xml:space="preserve">3.</w:t>
                </w:r>
              </w:p>
            </w:tc>
            <w:tc>
              <w:tcPr>
                <w:shd w:fill="f0f5ee" w:val="clear"/>
                <w:tcMar>
                  <w:top w:w="43.2" w:type="dxa"/>
                  <w:left w:w="43.2" w:type="dxa"/>
                  <w:bottom w:w="43.2" w:type="dxa"/>
                  <w:right w:w="43.2" w:type="dxa"/>
                </w:tcMar>
              </w:tcPr>
              <w:p w:rsidR="00000000" w:rsidDel="00000000" w:rsidP="00000000" w:rsidRDefault="00000000" w:rsidRPr="00000000" w14:paraId="0000074F">
                <w:pPr>
                  <w:spacing w:line="216" w:lineRule="auto"/>
                  <w:rPr/>
                </w:pPr>
                <w:r w:rsidDel="00000000" w:rsidR="00000000" w:rsidRPr="00000000">
                  <w:rPr>
                    <w:rtl w:val="0"/>
                  </w:rPr>
                  <w:t xml:space="preserve">5</w:t>
                </w:r>
              </w:p>
            </w:tc>
            <w:tc>
              <w:tcPr>
                <w:shd w:fill="f0f5ee" w:val="clear"/>
                <w:tcMar>
                  <w:top w:w="43.2" w:type="dxa"/>
                  <w:left w:w="43.2" w:type="dxa"/>
                  <w:bottom w:w="43.2" w:type="dxa"/>
                  <w:right w:w="43.2" w:type="dxa"/>
                </w:tcMar>
              </w:tcPr>
              <w:p w:rsidR="00000000" w:rsidDel="00000000" w:rsidP="00000000" w:rsidRDefault="00000000" w:rsidRPr="00000000" w14:paraId="00000750">
                <w:pPr>
                  <w:spacing w:line="216" w:lineRule="auto"/>
                  <w:rPr/>
                </w:pPr>
                <w:r w:rsidDel="00000000" w:rsidR="00000000" w:rsidRPr="00000000">
                  <w:rPr>
                    <w:rtl w:val="0"/>
                  </w:rPr>
                  <w:t xml:space="preserve">1.5 </w:t>
                </w:r>
              </w:p>
            </w:tc>
            <w:tc>
              <w:tcPr>
                <w:shd w:fill="f0f5ee" w:val="clear"/>
                <w:tcMar>
                  <w:top w:w="43.2" w:type="dxa"/>
                  <w:left w:w="43.2" w:type="dxa"/>
                  <w:bottom w:w="43.2" w:type="dxa"/>
                  <w:right w:w="43.2" w:type="dxa"/>
                </w:tcMar>
              </w:tcPr>
              <w:p w:rsidR="00000000" w:rsidDel="00000000" w:rsidP="00000000" w:rsidRDefault="00000000" w:rsidRPr="00000000" w14:paraId="00000751">
                <w:pPr>
                  <w:spacing w:line="216" w:lineRule="auto"/>
                  <w:rPr/>
                </w:pPr>
                <w:r w:rsidDel="00000000" w:rsidR="00000000" w:rsidRPr="00000000">
                  <w:rPr>
                    <w:rtl w:val="0"/>
                  </w:rPr>
                  <w:t xml:space="preserve">1.5</w:t>
                </w:r>
              </w:p>
            </w:tc>
            <w:tc>
              <w:tcPr>
                <w:shd w:fill="f0f5ee" w:val="clear"/>
                <w:tcMar>
                  <w:top w:w="43.2" w:type="dxa"/>
                  <w:left w:w="43.2" w:type="dxa"/>
                  <w:bottom w:w="43.2" w:type="dxa"/>
                  <w:right w:w="43.2" w:type="dxa"/>
                </w:tcMar>
              </w:tcPr>
              <w:p w:rsidR="00000000" w:rsidDel="00000000" w:rsidP="00000000" w:rsidRDefault="00000000" w:rsidRPr="00000000" w14:paraId="00000752">
                <w:pPr>
                  <w:spacing w:line="216" w:lineRule="auto"/>
                  <w:rPr/>
                </w:pPr>
                <w:r w:rsidDel="00000000" w:rsidR="00000000" w:rsidRPr="00000000">
                  <w:rPr>
                    <w:rtl w:val="0"/>
                  </w:rPr>
                  <w:t xml:space="preserve">45</w:t>
                </w:r>
              </w:p>
            </w:tc>
            <w:tc>
              <w:tcPr>
                <w:shd w:fill="f0f5ee" w:val="clear"/>
                <w:tcMar>
                  <w:top w:w="43.2" w:type="dxa"/>
                  <w:left w:w="43.2" w:type="dxa"/>
                  <w:bottom w:w="43.2" w:type="dxa"/>
                  <w:right w:w="43.2" w:type="dxa"/>
                </w:tcMar>
              </w:tcPr>
              <w:p w:rsidR="00000000" w:rsidDel="00000000" w:rsidP="00000000" w:rsidRDefault="00000000" w:rsidRPr="00000000" w14:paraId="00000753">
                <w:pPr>
                  <w:spacing w:line="216" w:lineRule="auto"/>
                  <w:rPr/>
                </w:pPr>
                <w:r w:rsidDel="00000000" w:rsidR="00000000" w:rsidRPr="00000000">
                  <w:rPr>
                    <w:rtl w:val="0"/>
                  </w:rPr>
                  <w:t xml:space="preserve">105</w:t>
                </w:r>
              </w:p>
            </w:tc>
            <w:tc>
              <w:tcPr>
                <w:shd w:fill="f0f5ee" w:val="clear"/>
                <w:tcMar>
                  <w:top w:w="43.2" w:type="dxa"/>
                  <w:left w:w="43.2" w:type="dxa"/>
                  <w:bottom w:w="43.2" w:type="dxa"/>
                  <w:right w:w="43.2" w:type="dxa"/>
                </w:tcMar>
              </w:tcPr>
              <w:p w:rsidR="00000000" w:rsidDel="00000000" w:rsidP="00000000" w:rsidRDefault="00000000" w:rsidRPr="00000000" w14:paraId="00000754">
                <w:pPr>
                  <w:spacing w:line="216" w:lineRule="auto"/>
                  <w:rPr/>
                </w:pPr>
                <w:r w:rsidDel="00000000" w:rsidR="00000000" w:rsidRPr="00000000">
                  <w:rPr>
                    <w:rtl w:val="0"/>
                  </w:rPr>
                  <w:t xml:space="preserve"> </w:t>
                </w:r>
              </w:p>
            </w:tc>
            <w:tc>
              <w:tcPr>
                <w:shd w:fill="f0f5ee" w:val="clear"/>
                <w:tcMar>
                  <w:top w:w="43.2" w:type="dxa"/>
                  <w:left w:w="43.2" w:type="dxa"/>
                  <w:bottom w:w="43.2" w:type="dxa"/>
                  <w:right w:w="43.2" w:type="dxa"/>
                </w:tcMar>
              </w:tcPr>
              <w:p w:rsidR="00000000" w:rsidDel="00000000" w:rsidP="00000000" w:rsidRDefault="00000000" w:rsidRPr="00000000" w14:paraId="00000755">
                <w:pPr>
                  <w:spacing w:line="216" w:lineRule="auto"/>
                  <w:rPr/>
                </w:pPr>
                <w:r w:rsidDel="00000000" w:rsidR="00000000" w:rsidRPr="00000000">
                  <w:rPr>
                    <w:rtl w:val="0"/>
                  </w:rPr>
                  <w:t xml:space="preserve">Samuel Abrahám</w:t>
                </w:r>
              </w:p>
            </w:tc>
            <w:tc>
              <w:tcPr>
                <w:shd w:fill="f0f5ee" w:val="clear"/>
                <w:tcMar>
                  <w:top w:w="43.2" w:type="dxa"/>
                  <w:left w:w="43.2" w:type="dxa"/>
                  <w:bottom w:w="43.2" w:type="dxa"/>
                  <w:right w:w="43.2" w:type="dxa"/>
                </w:tcMar>
              </w:tcPr>
              <w:p w:rsidR="00000000" w:rsidDel="00000000" w:rsidP="00000000" w:rsidRDefault="00000000" w:rsidRPr="00000000" w14:paraId="00000756">
                <w:pPr>
                  <w:spacing w:line="216" w:lineRule="auto"/>
                  <w:rPr/>
                </w:pPr>
                <w:hyperlink r:id="rId64">
                  <w:r w:rsidDel="00000000" w:rsidR="00000000" w:rsidRPr="00000000">
                    <w:rPr>
                      <w:color w:val="1155cc"/>
                      <w:u w:val="single"/>
                      <w:rtl w:val="0"/>
                    </w:rPr>
                    <w:t xml:space="preserve">abraham@bisla.sk</w:t>
                  </w:r>
                </w:hyperlink>
                <w:r w:rsidDel="00000000" w:rsidR="00000000" w:rsidRPr="00000000">
                  <w:rPr>
                    <w:rtl w:val="0"/>
                  </w:rPr>
                  <w:t xml:space="preserve"> </w:t>
                </w:r>
              </w:p>
            </w:tc>
            <w:tc>
              <w:tcPr>
                <w:shd w:fill="f0f5ee" w:val="clear"/>
                <w:tcMar>
                  <w:top w:w="43.2" w:type="dxa"/>
                  <w:left w:w="43.2" w:type="dxa"/>
                  <w:bottom w:w="43.2" w:type="dxa"/>
                  <w:right w:w="43.2" w:type="dxa"/>
                </w:tcMar>
              </w:tcPr>
              <w:p w:rsidR="00000000" w:rsidDel="00000000" w:rsidP="00000000" w:rsidRDefault="00000000" w:rsidRPr="00000000" w14:paraId="00000757">
                <w:pPr>
                  <w:spacing w:line="216" w:lineRule="auto"/>
                  <w:rPr/>
                </w:pPr>
                <w:r w:rsidDel="00000000" w:rsidR="00000000" w:rsidRPr="00000000">
                  <w:rPr>
                    <w:rtl w:val="0"/>
                  </w:rPr>
                  <w:t xml:space="preserve">https://www.portalvs.sk/regzam/detail/16360</w:t>
                </w:r>
              </w:p>
            </w:tc>
          </w:tr>
        </w:tbl>
      </w:sdtContent>
    </w:sdt>
    <w:p w:rsidR="00000000" w:rsidDel="00000000" w:rsidP="00000000" w:rsidRDefault="00000000" w:rsidRPr="00000000" w14:paraId="00000758">
      <w:pPr>
        <w:rPr/>
        <w:sectPr>
          <w:type w:val="nextPage"/>
          <w:pgSz w:h="11910" w:w="16840" w:orient="landscape"/>
          <w:pgMar w:bottom="1440" w:top="1440" w:left="1440" w:right="1440" w:header="720" w:footer="720"/>
        </w:sectPr>
      </w:pPr>
      <w:r w:rsidDel="00000000" w:rsidR="00000000" w:rsidRPr="00000000">
        <w:rPr>
          <w:rtl w:val="0"/>
        </w:rPr>
      </w:r>
    </w:p>
    <w:p w:rsidR="00000000" w:rsidDel="00000000" w:rsidP="00000000" w:rsidRDefault="00000000" w:rsidRPr="00000000" w14:paraId="00000759">
      <w:pPr>
        <w:rPr/>
        <w:sectPr>
          <w:type w:val="continuous"/>
          <w:pgSz w:h="16840" w:w="11910" w:orient="portrait"/>
          <w:pgMar w:bottom="1037.48031496063" w:top="1440.0000000000002" w:left="566.9291338582677" w:right="566.9291338582677" w:header="751" w:footer="857"/>
        </w:sectPr>
      </w:pPr>
      <w:r w:rsidDel="00000000" w:rsidR="00000000" w:rsidRPr="00000000">
        <w:rPr>
          <w:rtl w:val="0"/>
        </w:rPr>
      </w:r>
    </w:p>
    <w:p w:rsidR="00000000" w:rsidDel="00000000" w:rsidP="00000000" w:rsidRDefault="00000000" w:rsidRPr="00000000" w14:paraId="0000075A">
      <w:pPr>
        <w:spacing w:after="240" w:before="240" w:lineRule="auto"/>
        <w:rPr>
          <w:sz w:val="24"/>
          <w:szCs w:val="24"/>
        </w:rPr>
      </w:pPr>
      <w:r w:rsidDel="00000000" w:rsidR="00000000" w:rsidRPr="00000000">
        <w:rPr>
          <w:b w:val="1"/>
          <w:sz w:val="24"/>
          <w:szCs w:val="24"/>
          <w:rtl w:val="0"/>
        </w:rPr>
        <w:t xml:space="preserve">Samuel Abrahám</w:t>
        <w:br w:type="textWrapping"/>
      </w:r>
      <w:r w:rsidDel="00000000" w:rsidR="00000000" w:rsidRPr="00000000">
        <w:rPr>
          <w:sz w:val="24"/>
          <w:szCs w:val="24"/>
          <w:rtl w:val="0"/>
        </w:rPr>
        <w:t xml:space="preserve"> Introduction to Political Science</w:t>
        <w:br w:type="textWrapping"/>
        <w:t xml:space="preserve"> Theories of Political Systems and Parties</w:t>
        <w:br w:type="textWrapping"/>
        <w:t xml:space="preserve"> Modern Political Theories and Ideologies</w:t>
      </w:r>
    </w:p>
    <w:p w:rsidR="00000000" w:rsidDel="00000000" w:rsidP="00000000" w:rsidRDefault="00000000" w:rsidRPr="00000000" w14:paraId="0000075B">
      <w:pPr>
        <w:spacing w:after="240" w:before="240" w:lineRule="auto"/>
        <w:rPr>
          <w:sz w:val="24"/>
          <w:szCs w:val="24"/>
        </w:rPr>
      </w:pPr>
      <w:r w:rsidDel="00000000" w:rsidR="00000000" w:rsidRPr="00000000">
        <w:rPr>
          <w:b w:val="1"/>
          <w:sz w:val="24"/>
          <w:szCs w:val="24"/>
          <w:rtl w:val="0"/>
        </w:rPr>
        <w:t xml:space="preserve">Dagmar Kusá</w:t>
        <w:br w:type="textWrapping"/>
      </w:r>
      <w:r w:rsidDel="00000000" w:rsidR="00000000" w:rsidRPr="00000000">
        <w:rPr>
          <w:sz w:val="24"/>
          <w:szCs w:val="24"/>
          <w:rtl w:val="0"/>
        </w:rPr>
        <w:t xml:space="preserve"> Comparative Politics</w:t>
        <w:br w:type="textWrapping"/>
        <w:t xml:space="preserve"> Bachelor Thesis Seminar</w:t>
        <w:br w:type="textWrapping"/>
        <w:t xml:space="preserve"> International Conflict and Cooperation: Narratives of Peace, Conflict and Justice</w:t>
        <w:br w:type="textWrapping"/>
        <w:t xml:space="preserve"> Conflict of Identity: Theories and Processes of Conciliation</w:t>
      </w:r>
    </w:p>
    <w:p w:rsidR="00000000" w:rsidDel="00000000" w:rsidP="00000000" w:rsidRDefault="00000000" w:rsidRPr="00000000" w14:paraId="0000075C">
      <w:pPr>
        <w:spacing w:after="240" w:before="240" w:lineRule="auto"/>
        <w:rPr>
          <w:sz w:val="24"/>
          <w:szCs w:val="24"/>
        </w:rPr>
      </w:pPr>
      <w:r w:rsidDel="00000000" w:rsidR="00000000" w:rsidRPr="00000000">
        <w:rPr>
          <w:b w:val="1"/>
          <w:sz w:val="24"/>
          <w:szCs w:val="24"/>
          <w:rtl w:val="0"/>
        </w:rPr>
        <w:t xml:space="preserve">František Novosád</w:t>
        <w:br w:type="textWrapping"/>
      </w:r>
      <w:r w:rsidDel="00000000" w:rsidR="00000000" w:rsidRPr="00000000">
        <w:rPr>
          <w:sz w:val="24"/>
          <w:szCs w:val="24"/>
          <w:rtl w:val="0"/>
        </w:rPr>
        <w:t xml:space="preserve"> Introduction to Philosophy</w:t>
        <w:br w:type="textWrapping"/>
        <w:t xml:space="preserve"> Teórie Demokracie / Theories of Democracy</w:t>
        <w:br w:type="textWrapping"/>
        <w:t xml:space="preserve"> Sociálna Filozofia / Social Philosophy</w:t>
      </w:r>
    </w:p>
    <w:p w:rsidR="00000000" w:rsidDel="00000000" w:rsidP="00000000" w:rsidRDefault="00000000" w:rsidRPr="00000000" w14:paraId="0000075D">
      <w:pPr>
        <w:spacing w:after="240" w:before="240" w:lineRule="auto"/>
        <w:rPr>
          <w:sz w:val="24"/>
          <w:szCs w:val="24"/>
        </w:rPr>
      </w:pPr>
      <w:r w:rsidDel="00000000" w:rsidR="00000000" w:rsidRPr="00000000">
        <w:rPr>
          <w:b w:val="1"/>
          <w:sz w:val="24"/>
          <w:szCs w:val="24"/>
          <w:rtl w:val="0"/>
        </w:rPr>
        <w:t xml:space="preserve">Iveta Radičová</w:t>
        <w:br w:type="textWrapping"/>
      </w:r>
      <w:r w:rsidDel="00000000" w:rsidR="00000000" w:rsidRPr="00000000">
        <w:rPr>
          <w:sz w:val="24"/>
          <w:szCs w:val="24"/>
          <w:rtl w:val="0"/>
        </w:rPr>
        <w:t xml:space="preserve"> Introduction to Social Science Research Methods</w:t>
        <w:br w:type="textWrapping"/>
        <w:t xml:space="preserve"> The European Union</w:t>
        <w:br w:type="textWrapping"/>
        <w:t xml:space="preserve"> Introduction to Political Sociology</w:t>
        <w:br w:type="textWrapping"/>
        <w:t xml:space="preserve"> Social Policy</w:t>
      </w:r>
    </w:p>
    <w:p w:rsidR="00000000" w:rsidDel="00000000" w:rsidP="00000000" w:rsidRDefault="00000000" w:rsidRPr="00000000" w14:paraId="0000075E">
      <w:pPr>
        <w:spacing w:after="240" w:before="240" w:lineRule="auto"/>
        <w:rPr>
          <w:sz w:val="24"/>
          <w:szCs w:val="24"/>
        </w:rPr>
      </w:pPr>
      <w:r w:rsidDel="00000000" w:rsidR="00000000" w:rsidRPr="00000000">
        <w:rPr>
          <w:b w:val="1"/>
          <w:sz w:val="24"/>
          <w:szCs w:val="24"/>
          <w:rtl w:val="0"/>
        </w:rPr>
        <w:t xml:space="preserve">Mike Sabo</w:t>
        <w:br w:type="textWrapping"/>
      </w:r>
      <w:r w:rsidDel="00000000" w:rsidR="00000000" w:rsidRPr="00000000">
        <w:rPr>
          <w:sz w:val="24"/>
          <w:szCs w:val="24"/>
          <w:rtl w:val="0"/>
        </w:rPr>
        <w:t xml:space="preserve"> Academic Writing I</w:t>
        <w:br w:type="textWrapping"/>
        <w:t xml:space="preserve"> Academic Writing II</w:t>
        <w:br w:type="textWrapping"/>
        <w:t xml:space="preserve"> Writing on Politics</w:t>
      </w:r>
    </w:p>
    <w:p w:rsidR="00000000" w:rsidDel="00000000" w:rsidP="00000000" w:rsidRDefault="00000000" w:rsidRPr="00000000" w14:paraId="0000075F">
      <w:pPr>
        <w:spacing w:after="240" w:before="240" w:lineRule="auto"/>
        <w:rPr>
          <w:sz w:val="24"/>
          <w:szCs w:val="24"/>
        </w:rPr>
      </w:pPr>
      <w:r w:rsidDel="00000000" w:rsidR="00000000" w:rsidRPr="00000000">
        <w:rPr>
          <w:b w:val="1"/>
          <w:sz w:val="24"/>
          <w:szCs w:val="24"/>
          <w:rtl w:val="0"/>
        </w:rPr>
        <w:t xml:space="preserve">Adam Bence-Balázs</w:t>
        <w:br w:type="textWrapping"/>
      </w:r>
      <w:r w:rsidDel="00000000" w:rsidR="00000000" w:rsidRPr="00000000">
        <w:rPr>
          <w:sz w:val="24"/>
          <w:szCs w:val="24"/>
          <w:rtl w:val="0"/>
        </w:rPr>
        <w:t xml:space="preserve"> Geopolitics</w:t>
        <w:br w:type="textWrapping"/>
        <w:t xml:space="preserve"> History of Political Thought I</w:t>
        <w:br w:type="textWrapping"/>
        <w:t xml:space="preserve"> History of Political Thought II</w:t>
        <w:br w:type="textWrapping"/>
        <w:t xml:space="preserve"> Advanced Political Philosophy</w:t>
      </w:r>
    </w:p>
    <w:p w:rsidR="00000000" w:rsidDel="00000000" w:rsidP="00000000" w:rsidRDefault="00000000" w:rsidRPr="00000000" w14:paraId="00000760">
      <w:pPr>
        <w:spacing w:after="240" w:before="240" w:lineRule="auto"/>
        <w:rPr>
          <w:sz w:val="24"/>
          <w:szCs w:val="24"/>
        </w:rPr>
      </w:pPr>
      <w:r w:rsidDel="00000000" w:rsidR="00000000" w:rsidRPr="00000000">
        <w:rPr>
          <w:b w:val="1"/>
          <w:sz w:val="24"/>
          <w:szCs w:val="24"/>
          <w:rtl w:val="0"/>
        </w:rPr>
        <w:t xml:space="preserve">Lucas Andrew Sprouse</w:t>
        <w:br w:type="textWrapping"/>
      </w:r>
      <w:r w:rsidDel="00000000" w:rsidR="00000000" w:rsidRPr="00000000">
        <w:rPr>
          <w:sz w:val="24"/>
          <w:szCs w:val="24"/>
          <w:rtl w:val="0"/>
        </w:rPr>
        <w:t xml:space="preserve"> Modern European History</w:t>
        <w:br w:type="textWrapping"/>
        <w:t xml:space="preserve"> IR Formation of International State System</w:t>
        <w:br w:type="textWrapping"/>
        <w:t xml:space="preserve"> CEu Modern European History: Twentieth Century</w:t>
        <w:br w:type="textWrapping"/>
        <w:t xml:space="preserve"> Understanding World History: From the Renaissance to Modernity</w:t>
      </w:r>
    </w:p>
    <w:p w:rsidR="00000000" w:rsidDel="00000000" w:rsidP="00000000" w:rsidRDefault="00000000" w:rsidRPr="00000000" w14:paraId="00000761">
      <w:pPr>
        <w:spacing w:after="240" w:before="240" w:lineRule="auto"/>
        <w:rPr>
          <w:sz w:val="24"/>
          <w:szCs w:val="24"/>
        </w:rPr>
      </w:pPr>
      <w:r w:rsidDel="00000000" w:rsidR="00000000" w:rsidRPr="00000000">
        <w:rPr>
          <w:b w:val="1"/>
          <w:sz w:val="24"/>
          <w:szCs w:val="24"/>
          <w:rtl w:val="0"/>
        </w:rPr>
        <w:t xml:space="preserve">Clarissa do Nascimento Tabosa</w:t>
        <w:br w:type="textWrapping"/>
      </w:r>
      <w:r w:rsidDel="00000000" w:rsidR="00000000" w:rsidRPr="00000000">
        <w:rPr>
          <w:sz w:val="24"/>
          <w:szCs w:val="24"/>
          <w:rtl w:val="0"/>
        </w:rPr>
        <w:t xml:space="preserve"> Introduction to International Relations</w:t>
        <w:br w:type="textWrapping"/>
        <w:t xml:space="preserve"> IR Diplomacy</w:t>
        <w:br w:type="textWrapping"/>
        <w:t xml:space="preserve"> IR Introduction to Migration Studies</w:t>
      </w:r>
    </w:p>
    <w:p w:rsidR="00000000" w:rsidDel="00000000" w:rsidP="00000000" w:rsidRDefault="00000000" w:rsidRPr="00000000" w14:paraId="00000762">
      <w:pPr>
        <w:spacing w:after="240" w:before="240" w:lineRule="auto"/>
        <w:rPr>
          <w:sz w:val="24"/>
          <w:szCs w:val="24"/>
        </w:rPr>
      </w:pPr>
      <w:r w:rsidDel="00000000" w:rsidR="00000000" w:rsidRPr="00000000">
        <w:rPr>
          <w:b w:val="1"/>
          <w:sz w:val="24"/>
          <w:szCs w:val="24"/>
          <w:rtl w:val="0"/>
        </w:rPr>
        <w:t xml:space="preserve">Sylvia Tiryaki</w:t>
        <w:br w:type="textWrapping"/>
      </w:r>
      <w:r w:rsidDel="00000000" w:rsidR="00000000" w:rsidRPr="00000000">
        <w:rPr>
          <w:sz w:val="24"/>
          <w:szCs w:val="24"/>
          <w:rtl w:val="0"/>
        </w:rPr>
        <w:t xml:space="preserve"> European Union</w:t>
        <w:br w:type="textWrapping"/>
        <w:t xml:space="preserve"> IR Human Rights</w:t>
      </w:r>
    </w:p>
    <w:p w:rsidR="00000000" w:rsidDel="00000000" w:rsidP="00000000" w:rsidRDefault="00000000" w:rsidRPr="00000000" w14:paraId="00000763">
      <w:pPr>
        <w:spacing w:after="240" w:before="240" w:lineRule="auto"/>
        <w:rPr>
          <w:sz w:val="24"/>
          <w:szCs w:val="24"/>
        </w:rPr>
      </w:pPr>
      <w:r w:rsidDel="00000000" w:rsidR="00000000" w:rsidRPr="00000000">
        <w:rPr>
          <w:b w:val="1"/>
          <w:sz w:val="24"/>
          <w:szCs w:val="24"/>
          <w:rtl w:val="0"/>
        </w:rPr>
        <w:t xml:space="preserve">James Brian Thomson</w:t>
        <w:br w:type="textWrapping"/>
      </w:r>
      <w:r w:rsidDel="00000000" w:rsidR="00000000" w:rsidRPr="00000000">
        <w:rPr>
          <w:sz w:val="24"/>
          <w:szCs w:val="24"/>
          <w:rtl w:val="0"/>
        </w:rPr>
        <w:t xml:space="preserve"> News and Information in the Digital Age</w:t>
        <w:br w:type="textWrapping"/>
        <w:t xml:space="preserve"> How to Read a Newspaper</w:t>
        <w:br w:type="textWrapping"/>
        <w:t xml:space="preserve"> Contemporary China</w:t>
      </w:r>
    </w:p>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8" w:right="7395" w:firstLine="0"/>
        <w:jc w:val="left"/>
        <w:rPr>
          <w:sz w:val="24"/>
          <w:szCs w:val="24"/>
        </w:rPr>
      </w:pPr>
      <w:r w:rsidDel="00000000" w:rsidR="00000000" w:rsidRPr="00000000">
        <w:rPr>
          <w:rtl w:val="0"/>
        </w:rPr>
      </w:r>
    </w:p>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66">
      <w:pPr>
        <w:pStyle w:val="Heading1"/>
        <w:spacing w:before="0" w:line="341" w:lineRule="auto"/>
        <w:ind w:left="878" w:firstLine="0"/>
        <w:jc w:val="both"/>
        <w:rPr/>
      </w:pPr>
      <w:r w:rsidDel="00000000" w:rsidR="00000000" w:rsidRPr="00000000">
        <w:rPr>
          <w:rtl w:val="0"/>
        </w:rPr>
        <w:t xml:space="preserve">Main Branch</w:t>
      </w:r>
    </w:p>
    <w:p w:rsidR="00000000" w:rsidDel="00000000" w:rsidP="00000000" w:rsidRDefault="00000000" w:rsidRPr="00000000" w14:paraId="00000767">
      <w:pPr>
        <w:ind w:left="878" w:right="1231" w:firstLine="0"/>
        <w:jc w:val="both"/>
        <w:rPr>
          <w:sz w:val="24"/>
          <w:szCs w:val="24"/>
        </w:rPr>
      </w:pPr>
      <w:r w:rsidDel="00000000" w:rsidR="00000000" w:rsidRPr="00000000">
        <w:rPr>
          <w:sz w:val="24"/>
          <w:szCs w:val="24"/>
          <w:rtl w:val="0"/>
        </w:rPr>
        <w:t xml:space="preserve">BISLA's study programme offers a wide range of courses in the social sciences and humanities that prepare students for a wide range of further study opportunities around the world as well as for their professional careers. BISLA offers a personal approach, interdisciplinarity, and a focus on academic writing skills, independent research, and critical thinking.</w:t>
      </w:r>
    </w:p>
    <w:p w:rsidR="00000000" w:rsidDel="00000000" w:rsidP="00000000" w:rsidRDefault="00000000" w:rsidRPr="00000000" w14:paraId="00000768">
      <w:pPr>
        <w:ind w:left="878" w:right="1231" w:firstLine="0"/>
        <w:jc w:val="both"/>
        <w:rPr>
          <w:sz w:val="24"/>
          <w:szCs w:val="24"/>
        </w:rPr>
      </w:pPr>
      <w:r w:rsidDel="00000000" w:rsidR="00000000" w:rsidRPr="00000000">
        <w:rPr>
          <w:sz w:val="24"/>
          <w:szCs w:val="24"/>
          <w:rtl w:val="0"/>
        </w:rPr>
        <w:t xml:space="preserve">BISLA's liberal arts degree program is designed to produce well-rounded, skill-equipped, and independent-thinking individuals through a rigorous undergraduate curriculum. All students majoring in political science choose one of the following minors: International Relations, Political Thought, or Sociology.</w:t>
      </w:r>
    </w:p>
    <w:p w:rsidR="00000000" w:rsidDel="00000000" w:rsidP="00000000" w:rsidRDefault="00000000" w:rsidRPr="00000000" w14:paraId="00000769">
      <w:pPr>
        <w:ind w:left="878" w:right="1231" w:firstLine="0"/>
        <w:jc w:val="both"/>
        <w:rPr>
          <w:sz w:val="24"/>
          <w:szCs w:val="24"/>
        </w:rPr>
      </w:pPr>
      <w:r w:rsidDel="00000000" w:rsidR="00000000" w:rsidRPr="00000000">
        <w:rPr>
          <w:sz w:val="24"/>
          <w:szCs w:val="24"/>
          <w:rtl w:val="0"/>
        </w:rPr>
        <w:t xml:space="preserve">BISLA also provides targeted study for students with specific interests and offers a range of extra-curricular non-accredited courses free of charge (e.g. foreign languages, presentation and argumentation skills, etc.).</w:t>
      </w:r>
    </w:p>
    <w:p w:rsidR="00000000" w:rsidDel="00000000" w:rsidP="00000000" w:rsidRDefault="00000000" w:rsidRPr="00000000" w14:paraId="0000076A">
      <w:pPr>
        <w:ind w:left="878" w:right="1231" w:firstLine="0"/>
        <w:jc w:val="both"/>
        <w:rPr>
          <w:sz w:val="24"/>
          <w:szCs w:val="24"/>
        </w:rPr>
      </w:pPr>
      <w:r w:rsidDel="00000000" w:rsidR="00000000" w:rsidRPr="00000000">
        <w:rPr>
          <w:sz w:val="24"/>
          <w:szCs w:val="24"/>
          <w:rtl w:val="0"/>
        </w:rPr>
        <w:t xml:space="preserve">All courses are taught in English and are taught by selected lecturers, all experts in their fields. </w:t>
      </w:r>
    </w:p>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8" w:right="1231" w:firstLine="0"/>
        <w:jc w:val="both"/>
        <w:rPr>
          <w:sz w:val="24"/>
          <w:szCs w:val="24"/>
        </w:rPr>
      </w:pPr>
      <w:r w:rsidDel="00000000" w:rsidR="00000000" w:rsidRPr="00000000">
        <w:rPr>
          <w:rtl w:val="0"/>
        </w:rPr>
      </w:r>
    </w:p>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8" w:right="1231" w:firstLine="0"/>
        <w:jc w:val="both"/>
        <w:rPr>
          <w:sz w:val="24"/>
          <w:szCs w:val="24"/>
        </w:rPr>
      </w:pPr>
      <w:r w:rsidDel="00000000" w:rsidR="00000000" w:rsidRPr="00000000">
        <w:rPr>
          <w:rtl w:val="0"/>
        </w:rPr>
      </w:r>
    </w:p>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878" w:right="1231" w:firstLine="0"/>
        <w:jc w:val="both"/>
        <w:rPr>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Degree and focus</w:t>
      </w:r>
      <w:r w:rsidDel="00000000" w:rsidR="00000000" w:rsidRPr="00000000">
        <w:rPr>
          <w:rtl w:val="0"/>
        </w:rPr>
      </w:r>
    </w:p>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8" w:right="122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A graduate of BISLA is awarded a Bachelor of Political Science degree, which consists of 180 (or more) credits within the field of study of Political Science.</w:t>
      </w:r>
      <w:r w:rsidDel="00000000" w:rsidR="00000000" w:rsidRPr="00000000">
        <w:rPr>
          <w:rtl w:val="0"/>
        </w:rPr>
      </w:r>
    </w:p>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0">
      <w:pPr>
        <w:pStyle w:val="Heading2"/>
        <w:ind w:left="878" w:firstLine="0"/>
        <w:jc w:val="both"/>
        <w:rPr/>
      </w:pPr>
      <w:r w:rsidDel="00000000" w:rsidR="00000000" w:rsidRPr="00000000">
        <w:rPr>
          <w:rtl w:val="0"/>
        </w:rPr>
        <w:t xml:space="preserve">FIELD OF STUDY POLITICAL SCIENCE</w:t>
      </w:r>
    </w:p>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72">
      <w:pPr>
        <w:rPr>
          <w:sz w:val="24"/>
          <w:szCs w:val="24"/>
        </w:rPr>
      </w:pPr>
      <w:r w:rsidDel="00000000" w:rsidR="00000000" w:rsidRPr="00000000">
        <w:rPr>
          <w:sz w:val="24"/>
          <w:szCs w:val="24"/>
          <w:rtl w:val="0"/>
        </w:rPr>
        <w:t xml:space="preserve">All BISLA students receive a Bachelor's degree in Political Science. This is a major field of study, although, following the liberal arts tradition, the range of courses included within this major is broader than in typical political science majors. Courses within the political science major are required of all BISLA students and constitute the majority of the core curriculum.</w:t>
      </w:r>
    </w:p>
    <w:p w:rsidR="00000000" w:rsidDel="00000000" w:rsidP="00000000" w:rsidRDefault="00000000" w:rsidRPr="00000000" w14:paraId="00000773">
      <w:pPr>
        <w:rPr>
          <w:sz w:val="24"/>
          <w:szCs w:val="24"/>
        </w:rPr>
      </w:pPr>
      <w:r w:rsidDel="00000000" w:rsidR="00000000" w:rsidRPr="00000000">
        <w:rPr>
          <w:rtl w:val="0"/>
        </w:rPr>
      </w:r>
    </w:p>
    <w:p w:rsidR="00000000" w:rsidDel="00000000" w:rsidP="00000000" w:rsidRDefault="00000000" w:rsidRPr="00000000" w14:paraId="00000774">
      <w:pPr>
        <w:rPr>
          <w:sz w:val="24"/>
          <w:szCs w:val="24"/>
        </w:rPr>
      </w:pPr>
      <w:r w:rsidDel="00000000" w:rsidR="00000000" w:rsidRPr="00000000">
        <w:rPr>
          <w:sz w:val="24"/>
          <w:szCs w:val="24"/>
          <w:rtl w:val="0"/>
        </w:rPr>
        <w:t xml:space="preserve">This concentration introduces students to the study of political systems, institutions, and cultures. In the first year, students are introduced to the field through comparisons of political systems and the study of basic democratic institutions and processes. In the second year, they focus on analyzing historical and contemporary sources of political cultures, ideologies, modes of conflict and cooperation. Advanced courses are focused studies of a particular geographic region or topic.</w:t>
      </w:r>
    </w:p>
    <w:p w:rsidR="00000000" w:rsidDel="00000000" w:rsidP="00000000" w:rsidRDefault="00000000" w:rsidRPr="00000000" w14:paraId="00000775">
      <w:pPr>
        <w:rPr>
          <w:sz w:val="24"/>
          <w:szCs w:val="24"/>
        </w:rPr>
      </w:pPr>
      <w:r w:rsidDel="00000000" w:rsidR="00000000" w:rsidRPr="00000000">
        <w:rPr>
          <w:rtl w:val="0"/>
        </w:rPr>
      </w:r>
    </w:p>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77C">
      <w:pPr>
        <w:pStyle w:val="Heading2"/>
        <w:ind w:left="878" w:firstLine="0"/>
        <w:jc w:val="both"/>
        <w:rPr/>
      </w:pPr>
      <w:r w:rsidDel="00000000" w:rsidR="00000000" w:rsidRPr="00000000">
        <w:rPr>
          <w:rtl w:val="0"/>
        </w:rPr>
        <w:t xml:space="preserve">STRUCTURE OF THE FIRST YEAR</w:t>
      </w:r>
    </w:p>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1"/>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77E">
      <w:pPr>
        <w:spacing w:after="240" w:before="240" w:lineRule="auto"/>
        <w:rPr/>
      </w:pPr>
      <w:r w:rsidDel="00000000" w:rsidR="00000000" w:rsidRPr="00000000">
        <w:rPr>
          <w:b w:val="1"/>
          <w:i w:val="1"/>
          <w:rtl w:val="0"/>
        </w:rPr>
        <w:t xml:space="preserve">Orientation</w:t>
        <w:br w:type="textWrapping"/>
      </w:r>
      <w:r w:rsidDel="00000000" w:rsidR="00000000" w:rsidRPr="00000000">
        <w:rPr>
          <w:rtl w:val="0"/>
        </w:rPr>
        <w:t xml:space="preserve"> The first-year students undergo an orientation during the first week of the semester, which prepares them for academic life at BISLA and introduces them to the faculty and their senior colleagues. During this week, students develop creative writing skills.</w:t>
      </w:r>
    </w:p>
    <w:p w:rsidR="00000000" w:rsidDel="00000000" w:rsidP="00000000" w:rsidRDefault="00000000" w:rsidRPr="00000000" w14:paraId="0000077F">
      <w:pPr>
        <w:spacing w:after="240" w:before="240" w:lineRule="auto"/>
        <w:rPr/>
      </w:pPr>
      <w:r w:rsidDel="00000000" w:rsidR="00000000" w:rsidRPr="00000000">
        <w:rPr>
          <w:b w:val="1"/>
          <w:i w:val="1"/>
          <w:rtl w:val="0"/>
        </w:rPr>
        <w:t xml:space="preserve">Focus on Skill Development</w:t>
        <w:br w:type="textWrapping"/>
      </w:r>
      <w:r w:rsidDel="00000000" w:rsidR="00000000" w:rsidRPr="00000000">
        <w:rPr>
          <w:rtl w:val="0"/>
        </w:rPr>
        <w:t xml:space="preserve"> In the early years, students adopt proper academic habits by writing short essays, learning and practicing critical thinking, and reading original texts. Students also practice discussion and presentation skills.</w:t>
      </w:r>
    </w:p>
    <w:p w:rsidR="00000000" w:rsidDel="00000000" w:rsidP="00000000" w:rsidRDefault="00000000" w:rsidRPr="00000000" w14:paraId="00000780">
      <w:pPr>
        <w:spacing w:after="240" w:before="240" w:lineRule="auto"/>
        <w:rPr/>
      </w:pPr>
      <w:r w:rsidDel="00000000" w:rsidR="00000000" w:rsidRPr="00000000">
        <w:rPr>
          <w:b w:val="1"/>
          <w:i w:val="1"/>
          <w:rtl w:val="0"/>
        </w:rPr>
        <w:t xml:space="preserve">Core Courses</w:t>
        <w:br w:type="textWrapping"/>
      </w:r>
      <w:r w:rsidDel="00000000" w:rsidR="00000000" w:rsidRPr="00000000">
        <w:rPr>
          <w:rtl w:val="0"/>
        </w:rPr>
        <w:t xml:space="preserve"> All students participate in common core courses, which provide an introductory understanding of various disciplines within the social and humanities sciences.</w:t>
      </w:r>
    </w:p>
    <w:p w:rsidR="00000000" w:rsidDel="00000000" w:rsidP="00000000" w:rsidRDefault="00000000" w:rsidRPr="00000000" w14:paraId="00000781">
      <w:pPr>
        <w:spacing w:after="240" w:before="240" w:lineRule="auto"/>
        <w:rPr/>
      </w:pPr>
      <w:r w:rsidDel="00000000" w:rsidR="00000000" w:rsidRPr="00000000">
        <w:rPr>
          <w:b w:val="1"/>
          <w:i w:val="1"/>
          <w:rtl w:val="0"/>
        </w:rPr>
        <w:t xml:space="preserve">Academic Writing and English</w:t>
        <w:br w:type="textWrapping"/>
      </w:r>
      <w:r w:rsidDel="00000000" w:rsidR="00000000" w:rsidRPr="00000000">
        <w:rPr>
          <w:rtl w:val="0"/>
        </w:rPr>
        <w:t xml:space="preserve"> During the first two semesters, students can significantly improve their English language skills, especially in understanding academic literature, expanding their vocabulary, and gaining confidence in writing and presenting in English.</w:t>
      </w:r>
    </w:p>
    <w:p w:rsidR="00000000" w:rsidDel="00000000" w:rsidP="00000000" w:rsidRDefault="00000000" w:rsidRPr="00000000" w14:paraId="00000782">
      <w:pPr>
        <w:spacing w:after="240" w:before="240" w:lineRule="auto"/>
        <w:rPr/>
      </w:pPr>
      <w:r w:rsidDel="00000000" w:rsidR="00000000" w:rsidRPr="00000000">
        <w:rPr>
          <w:b w:val="1"/>
          <w:i w:val="1"/>
          <w:rtl w:val="0"/>
        </w:rPr>
        <w:t xml:space="preserve">J-Term (Short, Intensive Semester)</w:t>
        <w:br w:type="textWrapping"/>
      </w:r>
      <w:r w:rsidDel="00000000" w:rsidR="00000000" w:rsidRPr="00000000">
        <w:rPr>
          <w:rtl w:val="0"/>
        </w:rPr>
        <w:t xml:space="preserve"> First-year students attend intensive seminars on social research methodology and workshops designed to practice soft skills related to independent research, public presentations, problem-solving, conflict resolution, etc., over a five-week period in January and February.</w:t>
      </w:r>
    </w:p>
    <w:p w:rsidR="00000000" w:rsidDel="00000000" w:rsidP="00000000" w:rsidRDefault="00000000" w:rsidRPr="00000000" w14:paraId="00000783">
      <w:pPr>
        <w:spacing w:before="1" w:lineRule="auto"/>
        <w:ind w:left="878" w:right="0" w:firstLine="0"/>
        <w:jc w:val="left"/>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14:paraId="000007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85">
      <w:pPr>
        <w:pStyle w:val="Heading2"/>
        <w:spacing w:before="186" w:lineRule="auto"/>
        <w:ind w:left="878"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t xml:space="preserve">STRUCTURE OF THE SECOND YEAR</w:t>
      </w:r>
      <w:r w:rsidDel="00000000" w:rsidR="00000000" w:rsidRPr="00000000">
        <w:rPr>
          <w:rtl w:val="0"/>
        </w:rPr>
      </w:r>
    </w:p>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787">
      <w:pPr>
        <w:spacing w:after="240" w:before="240" w:line="256" w:lineRule="auto"/>
        <w:rPr>
          <w:sz w:val="24"/>
          <w:szCs w:val="24"/>
        </w:rPr>
      </w:pPr>
      <w:r w:rsidDel="00000000" w:rsidR="00000000" w:rsidRPr="00000000">
        <w:rPr>
          <w:b w:val="1"/>
          <w:i w:val="1"/>
          <w:sz w:val="24"/>
          <w:szCs w:val="24"/>
          <w:rtl w:val="0"/>
        </w:rPr>
        <w:t xml:space="preserve">Internships/Practical Experience</w:t>
        <w:br w:type="textWrapping"/>
      </w:r>
      <w:r w:rsidDel="00000000" w:rsidR="00000000" w:rsidRPr="00000000">
        <w:rPr>
          <w:sz w:val="24"/>
          <w:szCs w:val="24"/>
          <w:rtl w:val="0"/>
        </w:rPr>
        <w:t xml:space="preserve"> All BISLA students are required to complete an internship in public administration or non-governmental organizations in the fields of politics, international relations, culture, media, the environment, or law. Students are expected to complete a minimum of 60 hours of supervised practice. However, it is recommended that they undertake internships for a longer period – a semester or more – to become familiar with institutions, programs, strategic planning, event organization, etc.</w:t>
      </w:r>
    </w:p>
    <w:p w:rsidR="00000000" w:rsidDel="00000000" w:rsidP="00000000" w:rsidRDefault="00000000" w:rsidRPr="00000000" w14:paraId="00000788">
      <w:pPr>
        <w:spacing w:after="240" w:before="240" w:line="256" w:lineRule="auto"/>
        <w:rPr>
          <w:sz w:val="24"/>
          <w:szCs w:val="24"/>
        </w:rPr>
      </w:pPr>
      <w:r w:rsidDel="00000000" w:rsidR="00000000" w:rsidRPr="00000000">
        <w:rPr>
          <w:b w:val="1"/>
          <w:i w:val="1"/>
          <w:sz w:val="24"/>
          <w:szCs w:val="24"/>
          <w:rtl w:val="0"/>
        </w:rPr>
        <w:t xml:space="preserve">Selection of Bachelor’s Thesis Topic and Supervisor</w:t>
        <w:br w:type="textWrapping"/>
      </w:r>
      <w:r w:rsidDel="00000000" w:rsidR="00000000" w:rsidRPr="00000000">
        <w:rPr>
          <w:sz w:val="24"/>
          <w:szCs w:val="24"/>
          <w:rtl w:val="0"/>
        </w:rPr>
        <w:t xml:space="preserve"> In the fourth semester, students select their bachelor’s thesis topic and first reader. By the end of the semester, students, together with their bachelor’s thesis advisors, submit a brief proposal and propose a study plan.</w:t>
      </w:r>
    </w:p>
    <w:p w:rsidR="00000000" w:rsidDel="00000000" w:rsidP="00000000" w:rsidRDefault="00000000" w:rsidRPr="00000000" w14:paraId="00000789">
      <w:pPr>
        <w:spacing w:after="240" w:before="240" w:line="256" w:lineRule="auto"/>
        <w:rPr>
          <w:sz w:val="24"/>
          <w:szCs w:val="24"/>
        </w:rPr>
      </w:pPr>
      <w:r w:rsidDel="00000000" w:rsidR="00000000" w:rsidRPr="00000000">
        <w:rPr>
          <w:b w:val="1"/>
          <w:i w:val="1"/>
          <w:sz w:val="24"/>
          <w:szCs w:val="24"/>
          <w:rtl w:val="0"/>
        </w:rPr>
        <w:t xml:space="preserve">Skills</w:t>
        <w:br w:type="textWrapping"/>
      </w:r>
      <w:r w:rsidDel="00000000" w:rsidR="00000000" w:rsidRPr="00000000">
        <w:rPr>
          <w:sz w:val="24"/>
          <w:szCs w:val="24"/>
          <w:rtl w:val="0"/>
        </w:rPr>
        <w:t xml:space="preserve"> The second year at BISLA is dedicated to the development of academic writing skills, independent research in social sciences, and public presentation.</w:t>
      </w:r>
    </w:p>
    <w:p w:rsidR="00000000" w:rsidDel="00000000" w:rsidP="00000000" w:rsidRDefault="00000000" w:rsidRPr="00000000" w14:paraId="0000078A">
      <w:pPr>
        <w:spacing w:after="240" w:before="240" w:line="256" w:lineRule="auto"/>
        <w:rPr>
          <w:sz w:val="24"/>
          <w:szCs w:val="24"/>
        </w:rPr>
      </w:pPr>
      <w:r w:rsidDel="00000000" w:rsidR="00000000" w:rsidRPr="00000000">
        <w:rPr>
          <w:b w:val="1"/>
          <w:i w:val="1"/>
          <w:sz w:val="24"/>
          <w:szCs w:val="24"/>
          <w:rtl w:val="0"/>
        </w:rPr>
        <w:t xml:space="preserve">J-Term (Short, Intensive Semester)</w:t>
        <w:br w:type="textWrapping"/>
      </w:r>
      <w:r w:rsidDel="00000000" w:rsidR="00000000" w:rsidRPr="00000000">
        <w:rPr>
          <w:sz w:val="24"/>
          <w:szCs w:val="24"/>
          <w:rtl w:val="0"/>
        </w:rPr>
        <w:t xml:space="preserve"> Reading Plato’s Republic.</w:t>
      </w:r>
    </w:p>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878" w:right="6754" w:firstLine="0"/>
        <w:jc w:val="left"/>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D">
      <w:pPr>
        <w:pStyle w:val="Heading2"/>
        <w:ind w:left="878" w:firstLine="0"/>
        <w:rPr/>
      </w:pPr>
      <w:r w:rsidDel="00000000" w:rsidR="00000000" w:rsidRPr="00000000">
        <w:rPr>
          <w:rtl w:val="0"/>
        </w:rPr>
        <w:t xml:space="preserve">STRUCTURE OF THE THIRD YEAR</w:t>
      </w:r>
    </w:p>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8F">
      <w:pPr>
        <w:spacing w:after="240" w:before="240" w:lineRule="auto"/>
        <w:rPr>
          <w:sz w:val="23"/>
          <w:szCs w:val="23"/>
        </w:rPr>
      </w:pPr>
      <w:r w:rsidDel="00000000" w:rsidR="00000000" w:rsidRPr="00000000">
        <w:rPr>
          <w:b w:val="1"/>
          <w:i w:val="1"/>
          <w:sz w:val="23"/>
          <w:szCs w:val="23"/>
          <w:rtl w:val="0"/>
        </w:rPr>
        <w:t xml:space="preserve">Bachelor’s Thesis</w:t>
        <w:br w:type="textWrapping"/>
      </w:r>
      <w:r w:rsidDel="00000000" w:rsidR="00000000" w:rsidRPr="00000000">
        <w:rPr>
          <w:sz w:val="23"/>
          <w:szCs w:val="23"/>
          <w:rtl w:val="0"/>
        </w:rPr>
        <w:t xml:space="preserve"> The bachelor’s thesis represents the main output of academic research and writing at BISLA. Students, in collaboration with their bachelor’s thesis supervisors, can freely choose from a wide range of topics within the BISLA study program. They begin preparing for writing in their second year by selecting a topic, a thesis advisor, and developing a study plan. In the fifth semester, students prepare a complete draft of the bachelor’s thesis, which receives feedback from the supervisor and a second reader. The bachelor’s thesis includes original research, a substantial literature review in the given field, a discussion of findings, and their implications. All theses are published on the BISLA website.</w:t>
      </w:r>
    </w:p>
    <w:p w:rsidR="00000000" w:rsidDel="00000000" w:rsidP="00000000" w:rsidRDefault="00000000" w:rsidRPr="00000000" w14:paraId="00000790">
      <w:pPr>
        <w:spacing w:after="240" w:before="240" w:lineRule="auto"/>
        <w:rPr>
          <w:sz w:val="23"/>
          <w:szCs w:val="23"/>
        </w:rPr>
      </w:pPr>
      <w:r w:rsidDel="00000000" w:rsidR="00000000" w:rsidRPr="00000000">
        <w:rPr>
          <w:b w:val="1"/>
          <w:i w:val="1"/>
          <w:sz w:val="23"/>
          <w:szCs w:val="23"/>
          <w:rtl w:val="0"/>
        </w:rPr>
        <w:t xml:space="preserve">Career Counseling</w:t>
        <w:br w:type="textWrapping"/>
      </w:r>
      <w:r w:rsidDel="00000000" w:rsidR="00000000" w:rsidRPr="00000000">
        <w:rPr>
          <w:sz w:val="23"/>
          <w:szCs w:val="23"/>
          <w:rtl w:val="0"/>
        </w:rPr>
        <w:t xml:space="preserve"> When transitioning to graduate-level education or employment and internships after graduation, students are offered career counseling. Additionally, when transitioning from BISLA to graduate schools and employment, cooperation is provided with the higher education coordinator and academic advisors.</w:t>
      </w:r>
    </w:p>
    <w:p w:rsidR="00000000" w:rsidDel="00000000" w:rsidP="00000000" w:rsidRDefault="00000000" w:rsidRPr="00000000" w14:paraId="00000791">
      <w:pPr>
        <w:spacing w:after="240" w:before="240" w:lineRule="auto"/>
        <w:rPr>
          <w:sz w:val="23"/>
          <w:szCs w:val="23"/>
        </w:rPr>
      </w:pPr>
      <w:r w:rsidDel="00000000" w:rsidR="00000000" w:rsidRPr="00000000">
        <w:rPr>
          <w:b w:val="1"/>
          <w:i w:val="1"/>
          <w:sz w:val="23"/>
          <w:szCs w:val="23"/>
          <w:rtl w:val="0"/>
        </w:rPr>
        <w:t xml:space="preserve">Skills</w:t>
        <w:br w:type="textWrapping"/>
      </w:r>
      <w:r w:rsidDel="00000000" w:rsidR="00000000" w:rsidRPr="00000000">
        <w:rPr>
          <w:sz w:val="23"/>
          <w:szCs w:val="23"/>
          <w:rtl w:val="0"/>
        </w:rPr>
        <w:t xml:space="preserve"> At this stage of study, students focus on advanced reading and writing of long texts and familiarize themselves with advanced methods of social science research. Students are encouraged to present at international student conferences and publish their work in student academic journals.</w:t>
      </w:r>
    </w:p>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793">
      <w:pPr>
        <w:pStyle w:val="Heading2"/>
        <w:numPr>
          <w:ilvl w:val="0"/>
          <w:numId w:val="37"/>
        </w:numPr>
        <w:tabs>
          <w:tab w:val="left" w:leader="none" w:pos="1239"/>
        </w:tabs>
        <w:spacing w:after="0" w:before="0" w:line="240" w:lineRule="auto"/>
        <w:ind w:left="1238" w:right="0" w:hanging="361.0000000000001"/>
        <w:jc w:val="left"/>
        <w:rPr/>
      </w:pPr>
      <w:r w:rsidDel="00000000" w:rsidR="00000000" w:rsidRPr="00000000">
        <w:rPr>
          <w:rtl w:val="0"/>
        </w:rPr>
        <w:t xml:space="preserve">The college will draw up recommended study plans for individual pathways in the course of study</w:t>
      </w:r>
      <w:r w:rsidDel="00000000" w:rsidR="00000000" w:rsidRPr="00000000">
        <w:rPr>
          <w:sz w:val="26.666666666666668"/>
          <w:szCs w:val="26.666666666666668"/>
          <w:vertAlign w:val="superscript"/>
          <w:rtl w:val="0"/>
        </w:rPr>
        <w:t xml:space="preserve">10</w:t>
      </w:r>
      <w:r w:rsidDel="00000000" w:rsidR="00000000" w:rsidRPr="00000000">
        <w:rPr>
          <w:rtl w:val="0"/>
        </w:rPr>
        <w:t xml:space="preserve">.</w:t>
      </w:r>
    </w:p>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795">
      <w:pPr>
        <w:spacing w:after="240" w:before="240" w:lineRule="auto"/>
        <w:jc w:val="both"/>
        <w:rPr>
          <w:sz w:val="24"/>
          <w:szCs w:val="24"/>
        </w:rPr>
      </w:pPr>
      <w:r w:rsidDel="00000000" w:rsidR="00000000" w:rsidRPr="00000000">
        <w:rPr>
          <w:b w:val="1"/>
          <w:i w:val="1"/>
          <w:sz w:val="24"/>
          <w:szCs w:val="24"/>
          <w:rtl w:val="0"/>
        </w:rPr>
        <w:t xml:space="preserve">Recommended Study Plan</w:t>
        <w:br w:type="textWrapping"/>
      </w:r>
      <w:r w:rsidDel="00000000" w:rsidR="00000000" w:rsidRPr="00000000">
        <w:rPr>
          <w:sz w:val="24"/>
          <w:szCs w:val="24"/>
          <w:rtl w:val="0"/>
        </w:rPr>
        <w:t xml:space="preserve"> The recommended study plan consists of two parts: theoretical and practical. In total, a student needs 180 credits to successfully complete their studies:</w:t>
      </w:r>
    </w:p>
    <w:p w:rsidR="00000000" w:rsidDel="00000000" w:rsidP="00000000" w:rsidRDefault="00000000" w:rsidRPr="00000000" w14:paraId="00000796">
      <w:pPr>
        <w:spacing w:after="240" w:before="240" w:lineRule="auto"/>
        <w:jc w:val="both"/>
        <w:rPr>
          <w:sz w:val="24"/>
          <w:szCs w:val="24"/>
        </w:rPr>
      </w:pPr>
      <w:r w:rsidDel="00000000" w:rsidR="00000000" w:rsidRPr="00000000">
        <w:rPr>
          <w:b w:val="1"/>
          <w:i w:val="1"/>
          <w:sz w:val="24"/>
          <w:szCs w:val="24"/>
          <w:rtl w:val="0"/>
        </w:rPr>
        <w:t xml:space="preserve">Study Part:</w:t>
      </w:r>
      <w:r w:rsidDel="00000000" w:rsidR="00000000" w:rsidRPr="00000000">
        <w:rPr>
          <w:sz w:val="24"/>
          <w:szCs w:val="24"/>
          <w:rtl w:val="0"/>
        </w:rPr>
        <w:t xml:space="preserve"> 177 credits (the academic, scientific, and teaching parts are mutually irreplaceable).</w:t>
        <w:br w:type="textWrapping"/>
        <w:t xml:space="preserve"> </w:t>
      </w:r>
      <w:r w:rsidDel="00000000" w:rsidR="00000000" w:rsidRPr="00000000">
        <w:rPr>
          <w:b w:val="1"/>
          <w:i w:val="1"/>
          <w:sz w:val="24"/>
          <w:szCs w:val="24"/>
          <w:rtl w:val="0"/>
        </w:rPr>
        <w:t xml:space="preserve">Internship:</w:t>
      </w:r>
      <w:r w:rsidDel="00000000" w:rsidR="00000000" w:rsidRPr="00000000">
        <w:rPr>
          <w:sz w:val="24"/>
          <w:szCs w:val="24"/>
          <w:rtl w:val="0"/>
        </w:rPr>
        <w:t xml:space="preserve"> 3 credits</w:t>
      </w:r>
    </w:p>
    <w:p w:rsidR="00000000" w:rsidDel="00000000" w:rsidP="00000000" w:rsidRDefault="00000000" w:rsidRPr="00000000" w14:paraId="00000797">
      <w:pPr>
        <w:spacing w:after="240" w:before="240" w:lineRule="auto"/>
        <w:jc w:val="both"/>
        <w:rPr>
          <w:sz w:val="24"/>
          <w:szCs w:val="24"/>
        </w:rPr>
      </w:pPr>
      <w:r w:rsidDel="00000000" w:rsidR="00000000" w:rsidRPr="00000000">
        <w:rPr>
          <w:sz w:val="24"/>
          <w:szCs w:val="24"/>
          <w:rtl w:val="0"/>
        </w:rPr>
        <w:t xml:space="preserve">All conditions, including the description of the credit system, admission, suspension, or completion of studies, the conditions for successful completion of studies, and the state exam, are governed by the BISLA Study Regulations. Other study conditions are also specified by the BISLA Study Regulations.</w:t>
      </w:r>
    </w:p>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8" w:right="1234" w:firstLine="0"/>
        <w:jc w:val="both"/>
        <w:rPr>
          <w:sz w:val="24"/>
          <w:szCs w:val="24"/>
        </w:rPr>
      </w:pPr>
      <w:r w:rsidDel="00000000" w:rsidR="00000000" w:rsidRPr="00000000">
        <w:rPr>
          <w:rtl w:val="0"/>
        </w:rPr>
      </w:r>
    </w:p>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79A">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239"/>
        </w:tabs>
        <w:spacing w:after="0" w:before="52" w:line="240" w:lineRule="auto"/>
        <w:ind w:left="1238" w:right="0" w:hanging="361.0000000000001"/>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The College will describe the rules for the verification of learning outcomes and assessmentstudent learning outcomes and the possibilities of corrective procedures against this assessment.</w:t>
      </w:r>
    </w:p>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79C">
      <w:pPr>
        <w:spacing w:after="240" w:before="240" w:line="293.00000000000006" w:lineRule="auto"/>
        <w:rPr>
          <w:sz w:val="24"/>
          <w:szCs w:val="24"/>
        </w:rPr>
      </w:pPr>
      <w:r w:rsidDel="00000000" w:rsidR="00000000" w:rsidRPr="00000000">
        <w:rPr>
          <w:sz w:val="24"/>
          <w:szCs w:val="24"/>
          <w:rtl w:val="0"/>
        </w:rPr>
        <w:t xml:space="preserve">The course of study at BISLA is governed by the BISLA Study Regulations. These allow students to choose their own pace of study, providing flexibility in the educational process with regard to the credit system. At the same time, the BISLA Study Regulations are subject to administrative verification and control of the individual stages of study. The conditions for completing individual subjects are defined in the course syllabi.</w:t>
      </w:r>
    </w:p>
    <w:p w:rsidR="00000000" w:rsidDel="00000000" w:rsidP="00000000" w:rsidRDefault="00000000" w:rsidRPr="00000000" w14:paraId="0000079D">
      <w:pPr>
        <w:spacing w:after="240" w:before="240" w:line="293.00000000000006" w:lineRule="auto"/>
        <w:rPr>
          <w:sz w:val="24"/>
          <w:szCs w:val="24"/>
        </w:rPr>
      </w:pPr>
      <w:r w:rsidDel="00000000" w:rsidR="00000000" w:rsidRPr="00000000">
        <w:rPr>
          <w:sz w:val="24"/>
          <w:szCs w:val="24"/>
          <w:rtl w:val="0"/>
        </w:rPr>
        <w:t xml:space="preserve">This document, in addition to defining the individual conditions for completing a course, also includes the course objectives, learning outcomes, course schedule, literature for the course, and the grading scale for completing the course. It is the responsibility of the instructors of each subject to inform students about the evaluation criteria at the beginning of the semester, and the requirements for completing the course cannot be changed during the course. Course syllabi and documents related to the course are published on the BISLA website. At the beginning of the course, the instructor also clearly defines the rules regarding student absences during the teaching process. The Study Regulations specify the possibility of up to four absences during the semester without providing a reason.</w:t>
      </w:r>
    </w:p>
    <w:p w:rsidR="00000000" w:rsidDel="00000000" w:rsidP="00000000" w:rsidRDefault="00000000" w:rsidRPr="00000000" w14:paraId="0000079E">
      <w:pPr>
        <w:spacing w:after="240" w:before="240" w:line="293.00000000000006" w:lineRule="auto"/>
        <w:rPr>
          <w:sz w:val="24"/>
          <w:szCs w:val="24"/>
        </w:rPr>
      </w:pPr>
      <w:r w:rsidDel="00000000" w:rsidR="00000000" w:rsidRPr="00000000">
        <w:rPr>
          <w:sz w:val="24"/>
          <w:szCs w:val="24"/>
          <w:rtl w:val="0"/>
        </w:rPr>
        <w:t xml:space="preserve">Student evaluation is usually carried out by one instructor, although there may be cases where multiple instructors are involved in the evaluation during a session.</w:t>
      </w:r>
    </w:p>
    <w:p w:rsidR="00000000" w:rsidDel="00000000" w:rsidP="00000000" w:rsidRDefault="00000000" w:rsidRPr="00000000" w14:paraId="0000079F">
      <w:pPr>
        <w:spacing w:after="240" w:before="240" w:line="293.00000000000006" w:lineRule="auto"/>
        <w:rPr>
          <w:sz w:val="24"/>
          <w:szCs w:val="24"/>
        </w:rPr>
      </w:pPr>
      <w:r w:rsidDel="00000000" w:rsidR="00000000" w:rsidRPr="00000000">
        <w:rPr>
          <w:sz w:val="24"/>
          <w:szCs w:val="24"/>
          <w:rtl w:val="0"/>
        </w:rPr>
        <w:t xml:space="preserve">Student evaluation by multiple teachers takes place during the state exams, when the state exam committees are formed in accordance with the law. The state exam consists of the defense of the final thesis, for which the thesis supervisor and an opponent, who may be from practice, prepare evaluations.</w:t>
      </w:r>
    </w:p>
    <w:p w:rsidR="00000000" w:rsidDel="00000000" w:rsidP="00000000" w:rsidRDefault="00000000" w:rsidRPr="00000000" w14:paraId="000007A0">
      <w:pPr>
        <w:spacing w:after="240" w:before="240" w:line="293.00000000000006" w:lineRule="auto"/>
        <w:rPr>
          <w:sz w:val="24"/>
          <w:szCs w:val="24"/>
        </w:rPr>
      </w:pPr>
      <w:r w:rsidDel="00000000" w:rsidR="00000000" w:rsidRPr="00000000">
        <w:rPr>
          <w:sz w:val="24"/>
          <w:szCs w:val="24"/>
          <w:rtl w:val="0"/>
        </w:rPr>
        <w:t xml:space="preserve">A student has the option to request a commission examination with at least two examiners present. Students have access to formal appeals procedures, are guaranteed the opportunity to participate in the review of their appeals and solutions, and are guaranteed feedback regarding the results of their examination and the measures taken. A student may also contact the Ethics Committee if there is a suspicion of a violation of the university's ethical code.</w:t>
      </w:r>
    </w:p>
    <w:p w:rsidR="00000000" w:rsidDel="00000000" w:rsidP="00000000" w:rsidRDefault="00000000" w:rsidRPr="00000000" w14:paraId="000007A1">
      <w:pPr>
        <w:spacing w:after="240" w:before="240" w:line="293.00000000000006" w:lineRule="auto"/>
        <w:rPr>
          <w:sz w:val="24"/>
          <w:szCs w:val="24"/>
        </w:rPr>
      </w:pPr>
      <w:r w:rsidDel="00000000" w:rsidR="00000000" w:rsidRPr="00000000">
        <w:rPr>
          <w:sz w:val="24"/>
          <w:szCs w:val="24"/>
          <w:rtl w:val="0"/>
        </w:rPr>
        <w:t xml:space="preserve">Detailed information on this topic is available in the Study Regulations and the university's internal regulations:</w:t>
        <w:br w:type="textWrapping"/>
        <w:t xml:space="preserve"> The internal quality assurance system at BISLA:</w:t>
      </w:r>
      <w:r w:rsidDel="00000000" w:rsidR="00000000" w:rsidRPr="00000000">
        <w:rPr>
          <w:rtl w:val="0"/>
        </w:rPr>
      </w:r>
    </w:p>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3">
      <w:pPr>
        <w:pStyle w:val="Heading2"/>
        <w:numPr>
          <w:ilvl w:val="0"/>
          <w:numId w:val="37"/>
        </w:numPr>
        <w:tabs>
          <w:tab w:val="left" w:leader="none" w:pos="1239"/>
        </w:tabs>
        <w:spacing w:after="0" w:before="0" w:line="240" w:lineRule="auto"/>
        <w:ind w:left="1238" w:right="0" w:hanging="361.0000000000001"/>
        <w:jc w:val="left"/>
        <w:rPr/>
      </w:pPr>
      <w:r w:rsidDel="00000000" w:rsidR="00000000" w:rsidRPr="00000000">
        <w:rPr>
          <w:rtl w:val="0"/>
        </w:rPr>
        <w:t xml:space="preserve">The conditions for recognition of the study or part of the study.</w:t>
      </w:r>
    </w:p>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8" w:right="1228" w:firstLine="0"/>
        <w:jc w:val="both"/>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sz w:val="24"/>
          <w:szCs w:val="24"/>
          <w:rtl w:val="0"/>
        </w:rPr>
        <w:t xml:space="preserve">Undergraduate students may apply to the Rector of BISLA for recognition of their completion of courses in the programme of study if they have completed a course with the same content at the same level of study at another university. Recognition of courses can only be applied for at the beginning of studies (immediately after enrolment, but no later than 2 weeks after the start of the course), using the prescribed forms published on the BISLA website. The application will normally be accompanied by documents issued and certified by the university at which the courses for which recognition is sought have been successfully completed by the student:</w:t>
      </w:r>
      <w:r w:rsidDel="00000000" w:rsidR="00000000" w:rsidRPr="00000000">
        <w:rPr>
          <w:rtl w:val="0"/>
        </w:rPr>
      </w:r>
    </w:p>
    <w:p w:rsidR="00000000" w:rsidDel="00000000" w:rsidP="00000000" w:rsidRDefault="00000000" w:rsidRPr="00000000" w14:paraId="000007A6">
      <w:pPr>
        <w:numPr>
          <w:ilvl w:val="0"/>
          <w:numId w:val="36"/>
        </w:numPr>
        <w:tabs>
          <w:tab w:val="left" w:leader="none" w:pos="1827"/>
        </w:tabs>
        <w:spacing w:after="0" w:afterAutospacing="0" w:before="240" w:lineRule="auto"/>
        <w:ind w:left="1840" w:hanging="241.9999999999999"/>
      </w:pPr>
      <w:r w:rsidDel="00000000" w:rsidR="00000000" w:rsidRPr="00000000">
        <w:rPr>
          <w:sz w:val="24"/>
          <w:szCs w:val="24"/>
          <w:rtl w:val="0"/>
        </w:rPr>
        <w:t xml:space="preserve">Original "Transcript of Study Results"</w:t>
      </w:r>
    </w:p>
    <w:p w:rsidR="00000000" w:rsidDel="00000000" w:rsidP="00000000" w:rsidRDefault="00000000" w:rsidRPr="00000000" w14:paraId="000007A7">
      <w:pPr>
        <w:numPr>
          <w:ilvl w:val="0"/>
          <w:numId w:val="36"/>
        </w:numPr>
        <w:tabs>
          <w:tab w:val="left" w:leader="none" w:pos="1827"/>
        </w:tabs>
        <w:spacing w:after="0" w:afterAutospacing="0" w:before="0" w:beforeAutospacing="0" w:lineRule="auto"/>
        <w:ind w:left="1840" w:hanging="241.9999999999999"/>
      </w:pPr>
      <w:r w:rsidDel="00000000" w:rsidR="00000000" w:rsidRPr="00000000">
        <w:rPr>
          <w:sz w:val="24"/>
          <w:szCs w:val="24"/>
          <w:rtl w:val="0"/>
        </w:rPr>
        <w:t xml:space="preserve">Syllabi of completed courses or course information sheets</w:t>
      </w:r>
    </w:p>
    <w:p w:rsidR="00000000" w:rsidDel="00000000" w:rsidP="00000000" w:rsidRDefault="00000000" w:rsidRPr="00000000" w14:paraId="000007A8">
      <w:pPr>
        <w:numPr>
          <w:ilvl w:val="0"/>
          <w:numId w:val="36"/>
        </w:numPr>
        <w:tabs>
          <w:tab w:val="left" w:leader="none" w:pos="1827"/>
        </w:tabs>
        <w:spacing w:after="240" w:before="0" w:beforeAutospacing="0" w:lineRule="auto"/>
        <w:ind w:left="1840" w:hanging="241.9999999999999"/>
      </w:pPr>
      <w:r w:rsidDel="00000000" w:rsidR="00000000" w:rsidRPr="00000000">
        <w:rPr>
          <w:sz w:val="24"/>
          <w:szCs w:val="24"/>
          <w:rtl w:val="0"/>
        </w:rPr>
        <w:t xml:space="preserve">List of courses to be recognized</w:t>
      </w:r>
    </w:p>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A">
      <w:pPr>
        <w:spacing w:after="240" w:before="240" w:lineRule="auto"/>
        <w:rPr>
          <w:sz w:val="24"/>
          <w:szCs w:val="24"/>
        </w:rPr>
      </w:pPr>
      <w:r w:rsidDel="00000000" w:rsidR="00000000" w:rsidRPr="00000000">
        <w:rPr>
          <w:sz w:val="24"/>
          <w:szCs w:val="24"/>
          <w:rtl w:val="0"/>
        </w:rPr>
        <w:t xml:space="preserve">The student's request is then assessed and processed, and they are subsequently placed (upon approval, the student can be placed in a higher year of study). Each completed course is assessed individually based on the content, scope, and requirements set in the course for its completion. Recognition of courses follows the procedure published in the directive on the recognition of completed courses.</w:t>
      </w:r>
    </w:p>
    <w:p w:rsidR="00000000" w:rsidDel="00000000" w:rsidP="00000000" w:rsidRDefault="00000000" w:rsidRPr="00000000" w14:paraId="000007AB">
      <w:pPr>
        <w:spacing w:after="240" w:before="240" w:lineRule="auto"/>
        <w:rPr>
          <w:sz w:val="24"/>
          <w:szCs w:val="24"/>
        </w:rPr>
      </w:pPr>
      <w:r w:rsidDel="00000000" w:rsidR="00000000" w:rsidRPr="00000000">
        <w:rPr>
          <w:sz w:val="24"/>
          <w:szCs w:val="24"/>
          <w:rtl w:val="0"/>
        </w:rPr>
        <w:t xml:space="preserve">Courses must not have been completed more than 5 years before the request for their recognition at BISLA.</w:t>
      </w:r>
    </w:p>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8" w:right="0" w:firstLine="0"/>
        <w:jc w:val="left"/>
        <w:rPr>
          <w:sz w:val="24"/>
          <w:szCs w:val="24"/>
        </w:rPr>
      </w:pPr>
      <w:r w:rsidDel="00000000" w:rsidR="00000000" w:rsidRPr="00000000">
        <w:rPr>
          <w:rtl w:val="0"/>
        </w:rPr>
      </w:r>
    </w:p>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AE">
      <w:pPr>
        <w:pStyle w:val="Heading2"/>
        <w:numPr>
          <w:ilvl w:val="0"/>
          <w:numId w:val="37"/>
        </w:numPr>
        <w:tabs>
          <w:tab w:val="left" w:leader="none" w:pos="1238"/>
          <w:tab w:val="left" w:leader="none" w:pos="1239"/>
        </w:tabs>
        <w:spacing w:after="0" w:before="0" w:line="240" w:lineRule="auto"/>
        <w:ind w:left="1238" w:right="0" w:hanging="361.0000000000001"/>
        <w:jc w:val="left"/>
        <w:rPr/>
      </w:pPr>
      <w:r w:rsidDel="00000000" w:rsidR="00000000" w:rsidRPr="00000000">
        <w:rPr>
          <w:rtl w:val="0"/>
        </w:rPr>
        <w:t xml:space="preserve">The college will indicate the thesis topics of the degree programme (or a link to the list).</w:t>
      </w:r>
    </w:p>
    <w:p w:rsidR="00000000" w:rsidDel="00000000" w:rsidP="00000000" w:rsidRDefault="00000000" w:rsidRPr="00000000" w14:paraId="000007AF">
      <w:pPr>
        <w:pStyle w:val="Heading2"/>
        <w:tabs>
          <w:tab w:val="left" w:leader="none" w:pos="1238"/>
          <w:tab w:val="left" w:leader="none" w:pos="1239"/>
        </w:tabs>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7B1">
      <w:pPr>
        <w:ind w:left="878" w:firstLine="0"/>
        <w:rPr>
          <w:sz w:val="24"/>
          <w:szCs w:val="24"/>
          <w:highlight w:val="white"/>
        </w:rPr>
      </w:pPr>
      <w:r w:rsidDel="00000000" w:rsidR="00000000" w:rsidRPr="00000000">
        <w:rPr>
          <w:sz w:val="24"/>
          <w:szCs w:val="24"/>
          <w:highlight w:val="white"/>
          <w:rtl w:val="0"/>
        </w:rPr>
        <w:t xml:space="preserve">Suggested topics:</w:t>
      </w:r>
    </w:p>
    <w:p w:rsidR="00000000" w:rsidDel="00000000" w:rsidP="00000000" w:rsidRDefault="00000000" w:rsidRPr="00000000" w14:paraId="000007B2">
      <w:pPr>
        <w:ind w:left="878" w:firstLine="0"/>
        <w:rPr>
          <w:sz w:val="24"/>
          <w:szCs w:val="24"/>
          <w:highlight w:val="white"/>
        </w:rPr>
      </w:pPr>
      <w:r w:rsidDel="00000000" w:rsidR="00000000" w:rsidRPr="00000000">
        <w:rPr>
          <w:sz w:val="24"/>
          <w:szCs w:val="24"/>
          <w:highlight w:val="white"/>
          <w:rtl w:val="0"/>
        </w:rPr>
        <w:t xml:space="preserve">The final theses at BISLA are written and defended in English.</w:t>
      </w:r>
    </w:p>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8" w:right="0" w:firstLine="0"/>
        <w:jc w:val="left"/>
        <w:rPr>
          <w:sz w:val="24"/>
          <w:szCs w:val="24"/>
          <w:highlight w:val="white"/>
        </w:rPr>
      </w:pPr>
      <w:r w:rsidDel="00000000" w:rsidR="00000000" w:rsidRPr="00000000">
        <w:rPr>
          <w:rtl w:val="0"/>
        </w:rPr>
      </w:r>
    </w:p>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7B5">
      <w:pPr>
        <w:tabs>
          <w:tab w:val="left" w:leader="none" w:pos="1598"/>
          <w:tab w:val="left" w:leader="none" w:pos="1599"/>
        </w:tabs>
        <w:spacing w:after="240" w:before="240" w:lineRule="auto"/>
        <w:rPr>
          <w:b w:val="1"/>
          <w:sz w:val="24"/>
          <w:szCs w:val="24"/>
          <w:highlight w:val="white"/>
        </w:rPr>
      </w:pPr>
      <w:r w:rsidDel="00000000" w:rsidR="00000000" w:rsidRPr="00000000">
        <w:rPr>
          <w:b w:val="1"/>
          <w:sz w:val="24"/>
          <w:szCs w:val="24"/>
          <w:highlight w:val="white"/>
          <w:rtl w:val="0"/>
        </w:rPr>
        <w:t xml:space="preserve">Political Science:</w:t>
      </w:r>
    </w:p>
    <w:p w:rsidR="00000000" w:rsidDel="00000000" w:rsidP="00000000" w:rsidRDefault="00000000" w:rsidRPr="00000000" w14:paraId="000007B6">
      <w:pPr>
        <w:numPr>
          <w:ilvl w:val="0"/>
          <w:numId w:val="13"/>
        </w:numPr>
        <w:tabs>
          <w:tab w:val="left" w:leader="none" w:pos="1598"/>
          <w:tab w:val="left" w:leader="none" w:pos="1599"/>
        </w:tabs>
        <w:spacing w:after="0" w:afterAutospacing="0" w:before="240" w:lineRule="auto"/>
        <w:ind w:left="720" w:hanging="360"/>
        <w:rPr>
          <w:sz w:val="24"/>
          <w:szCs w:val="24"/>
          <w:highlight w:val="white"/>
        </w:rPr>
      </w:pPr>
      <w:r w:rsidDel="00000000" w:rsidR="00000000" w:rsidRPr="00000000">
        <w:rPr>
          <w:sz w:val="24"/>
          <w:szCs w:val="24"/>
          <w:highlight w:val="white"/>
          <w:rtl w:val="0"/>
        </w:rPr>
        <w:t xml:space="preserve">Political representation issues</w:t>
      </w:r>
    </w:p>
    <w:p w:rsidR="00000000" w:rsidDel="00000000" w:rsidP="00000000" w:rsidRDefault="00000000" w:rsidRPr="00000000" w14:paraId="000007B7">
      <w:pPr>
        <w:numPr>
          <w:ilvl w:val="0"/>
          <w:numId w:val="13"/>
        </w:numPr>
        <w:tabs>
          <w:tab w:val="left" w:leader="none" w:pos="1598"/>
          <w:tab w:val="left" w:leader="none" w:pos="1599"/>
        </w:tabs>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Party politics and electoral systems</w:t>
      </w:r>
    </w:p>
    <w:p w:rsidR="00000000" w:rsidDel="00000000" w:rsidP="00000000" w:rsidRDefault="00000000" w:rsidRPr="00000000" w14:paraId="000007B8">
      <w:pPr>
        <w:numPr>
          <w:ilvl w:val="0"/>
          <w:numId w:val="13"/>
        </w:numPr>
        <w:tabs>
          <w:tab w:val="left" w:leader="none" w:pos="1598"/>
          <w:tab w:val="left" w:leader="none" w:pos="1599"/>
        </w:tabs>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Constitutional design</w:t>
      </w:r>
    </w:p>
    <w:p w:rsidR="00000000" w:rsidDel="00000000" w:rsidP="00000000" w:rsidRDefault="00000000" w:rsidRPr="00000000" w14:paraId="000007B9">
      <w:pPr>
        <w:numPr>
          <w:ilvl w:val="0"/>
          <w:numId w:val="13"/>
        </w:numPr>
        <w:tabs>
          <w:tab w:val="left" w:leader="none" w:pos="1598"/>
          <w:tab w:val="left" w:leader="none" w:pos="1599"/>
        </w:tabs>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Case studies on the impact of constitutional design on governance stability and effectiveness</w:t>
      </w:r>
    </w:p>
    <w:p w:rsidR="00000000" w:rsidDel="00000000" w:rsidP="00000000" w:rsidRDefault="00000000" w:rsidRPr="00000000" w14:paraId="000007BA">
      <w:pPr>
        <w:numPr>
          <w:ilvl w:val="0"/>
          <w:numId w:val="13"/>
        </w:numPr>
        <w:tabs>
          <w:tab w:val="left" w:leader="none" w:pos="1598"/>
          <w:tab w:val="left" w:leader="none" w:pos="1599"/>
        </w:tabs>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Management of ethnically diverse societies</w:t>
      </w:r>
    </w:p>
    <w:p w:rsidR="00000000" w:rsidDel="00000000" w:rsidP="00000000" w:rsidRDefault="00000000" w:rsidRPr="00000000" w14:paraId="000007BB">
      <w:pPr>
        <w:numPr>
          <w:ilvl w:val="0"/>
          <w:numId w:val="13"/>
        </w:numPr>
        <w:tabs>
          <w:tab w:val="left" w:leader="none" w:pos="1598"/>
          <w:tab w:val="left" w:leader="none" w:pos="1599"/>
        </w:tabs>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Post-conflict state building</w:t>
      </w:r>
    </w:p>
    <w:p w:rsidR="00000000" w:rsidDel="00000000" w:rsidP="00000000" w:rsidRDefault="00000000" w:rsidRPr="00000000" w14:paraId="000007BC">
      <w:pPr>
        <w:numPr>
          <w:ilvl w:val="0"/>
          <w:numId w:val="13"/>
        </w:numPr>
        <w:tabs>
          <w:tab w:val="left" w:leader="none" w:pos="1598"/>
          <w:tab w:val="left" w:leader="none" w:pos="1599"/>
        </w:tabs>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Democratic theory and practice</w:t>
      </w:r>
    </w:p>
    <w:p w:rsidR="00000000" w:rsidDel="00000000" w:rsidP="00000000" w:rsidRDefault="00000000" w:rsidRPr="00000000" w14:paraId="000007BD">
      <w:pPr>
        <w:numPr>
          <w:ilvl w:val="0"/>
          <w:numId w:val="13"/>
        </w:numPr>
        <w:tabs>
          <w:tab w:val="left" w:leader="none" w:pos="1598"/>
          <w:tab w:val="left" w:leader="none" w:pos="1599"/>
        </w:tabs>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The European Union and democratic governance issues</w:t>
      </w:r>
    </w:p>
    <w:p w:rsidR="00000000" w:rsidDel="00000000" w:rsidP="00000000" w:rsidRDefault="00000000" w:rsidRPr="00000000" w14:paraId="000007BE">
      <w:pPr>
        <w:numPr>
          <w:ilvl w:val="0"/>
          <w:numId w:val="13"/>
        </w:numPr>
        <w:tabs>
          <w:tab w:val="left" w:leader="none" w:pos="1598"/>
          <w:tab w:val="left" w:leader="none" w:pos="1599"/>
        </w:tabs>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Comparative politics – political culture, institutional approaches to democracy, quality</w:t>
      </w:r>
    </w:p>
    <w:p w:rsidR="00000000" w:rsidDel="00000000" w:rsidP="00000000" w:rsidRDefault="00000000" w:rsidRPr="00000000" w14:paraId="000007BF">
      <w:pPr>
        <w:numPr>
          <w:ilvl w:val="0"/>
          <w:numId w:val="13"/>
        </w:numPr>
        <w:tabs>
          <w:tab w:val="left" w:leader="none" w:pos="1598"/>
          <w:tab w:val="left" w:leader="none" w:pos="1599"/>
        </w:tabs>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Modernization and cultural change</w:t>
      </w:r>
    </w:p>
    <w:p w:rsidR="00000000" w:rsidDel="00000000" w:rsidP="00000000" w:rsidRDefault="00000000" w:rsidRPr="00000000" w14:paraId="000007C0">
      <w:pPr>
        <w:numPr>
          <w:ilvl w:val="0"/>
          <w:numId w:val="13"/>
        </w:numPr>
        <w:tabs>
          <w:tab w:val="left" w:leader="none" w:pos="1598"/>
          <w:tab w:val="left" w:leader="none" w:pos="1599"/>
        </w:tabs>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The rise of participation and critical citizenship, post-materialism</w:t>
      </w:r>
    </w:p>
    <w:p w:rsidR="00000000" w:rsidDel="00000000" w:rsidP="00000000" w:rsidRDefault="00000000" w:rsidRPr="00000000" w14:paraId="000007C1">
      <w:pPr>
        <w:numPr>
          <w:ilvl w:val="0"/>
          <w:numId w:val="13"/>
        </w:numPr>
        <w:tabs>
          <w:tab w:val="left" w:leader="none" w:pos="1598"/>
          <w:tab w:val="left" w:leader="none" w:pos="1599"/>
        </w:tabs>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The rise of authoritarian populism – phenomenon / case studies</w:t>
      </w:r>
    </w:p>
    <w:p w:rsidR="00000000" w:rsidDel="00000000" w:rsidP="00000000" w:rsidRDefault="00000000" w:rsidRPr="00000000" w14:paraId="000007C2">
      <w:pPr>
        <w:numPr>
          <w:ilvl w:val="0"/>
          <w:numId w:val="13"/>
        </w:numPr>
        <w:tabs>
          <w:tab w:val="left" w:leader="none" w:pos="1598"/>
          <w:tab w:val="left" w:leader="none" w:pos="1599"/>
        </w:tabs>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Political culture</w:t>
      </w:r>
    </w:p>
    <w:p w:rsidR="00000000" w:rsidDel="00000000" w:rsidP="00000000" w:rsidRDefault="00000000" w:rsidRPr="00000000" w14:paraId="000007C3">
      <w:pPr>
        <w:numPr>
          <w:ilvl w:val="0"/>
          <w:numId w:val="13"/>
        </w:numPr>
        <w:tabs>
          <w:tab w:val="left" w:leader="none" w:pos="1598"/>
          <w:tab w:val="left" w:leader="none" w:pos="1599"/>
        </w:tabs>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Social capital, civil society</w:t>
      </w:r>
    </w:p>
    <w:p w:rsidR="00000000" w:rsidDel="00000000" w:rsidP="00000000" w:rsidRDefault="00000000" w:rsidRPr="00000000" w14:paraId="000007C4">
      <w:pPr>
        <w:numPr>
          <w:ilvl w:val="0"/>
          <w:numId w:val="13"/>
        </w:numPr>
        <w:tabs>
          <w:tab w:val="left" w:leader="none" w:pos="1598"/>
          <w:tab w:val="left" w:leader="none" w:pos="1599"/>
        </w:tabs>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Quality of democracy</w:t>
      </w:r>
    </w:p>
    <w:p w:rsidR="00000000" w:rsidDel="00000000" w:rsidP="00000000" w:rsidRDefault="00000000" w:rsidRPr="00000000" w14:paraId="000007C5">
      <w:pPr>
        <w:numPr>
          <w:ilvl w:val="0"/>
          <w:numId w:val="13"/>
        </w:numPr>
        <w:tabs>
          <w:tab w:val="left" w:leader="none" w:pos="1598"/>
          <w:tab w:val="left" w:leader="none" w:pos="1599"/>
        </w:tabs>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Human development, subjective well-being</w:t>
      </w:r>
    </w:p>
    <w:p w:rsidR="00000000" w:rsidDel="00000000" w:rsidP="00000000" w:rsidRDefault="00000000" w:rsidRPr="00000000" w14:paraId="000007C6">
      <w:pPr>
        <w:numPr>
          <w:ilvl w:val="0"/>
          <w:numId w:val="13"/>
        </w:numPr>
        <w:tabs>
          <w:tab w:val="left" w:leader="none" w:pos="1598"/>
          <w:tab w:val="left" w:leader="none" w:pos="1599"/>
        </w:tabs>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Rule of law, public administration, corruption</w:t>
      </w:r>
    </w:p>
    <w:p w:rsidR="00000000" w:rsidDel="00000000" w:rsidP="00000000" w:rsidRDefault="00000000" w:rsidRPr="00000000" w14:paraId="000007C7">
      <w:pPr>
        <w:numPr>
          <w:ilvl w:val="0"/>
          <w:numId w:val="13"/>
        </w:numPr>
        <w:tabs>
          <w:tab w:val="left" w:leader="none" w:pos="1598"/>
          <w:tab w:val="left" w:leader="none" w:pos="1599"/>
        </w:tabs>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Case studies (impact of specific issues on the quality of democracy)</w:t>
      </w:r>
    </w:p>
    <w:p w:rsidR="00000000" w:rsidDel="00000000" w:rsidP="00000000" w:rsidRDefault="00000000" w:rsidRPr="00000000" w14:paraId="000007C8">
      <w:pPr>
        <w:numPr>
          <w:ilvl w:val="0"/>
          <w:numId w:val="13"/>
        </w:numPr>
        <w:tabs>
          <w:tab w:val="left" w:leader="none" w:pos="1598"/>
          <w:tab w:val="left" w:leader="none" w:pos="1599"/>
        </w:tabs>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Transitional studies</w:t>
      </w:r>
    </w:p>
    <w:p w:rsidR="00000000" w:rsidDel="00000000" w:rsidP="00000000" w:rsidRDefault="00000000" w:rsidRPr="00000000" w14:paraId="000007C9">
      <w:pPr>
        <w:numPr>
          <w:ilvl w:val="0"/>
          <w:numId w:val="13"/>
        </w:numPr>
        <w:tabs>
          <w:tab w:val="left" w:leader="none" w:pos="1598"/>
          <w:tab w:val="left" w:leader="none" w:pos="1599"/>
        </w:tabs>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The period of Slovak and Czech normalization</w:t>
      </w:r>
    </w:p>
    <w:p w:rsidR="00000000" w:rsidDel="00000000" w:rsidP="00000000" w:rsidRDefault="00000000" w:rsidRPr="00000000" w14:paraId="000007CA">
      <w:pPr>
        <w:numPr>
          <w:ilvl w:val="0"/>
          <w:numId w:val="13"/>
        </w:numPr>
        <w:tabs>
          <w:tab w:val="left" w:leader="none" w:pos="1598"/>
          <w:tab w:val="left" w:leader="none" w:pos="1599"/>
        </w:tabs>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November '89 and the transition to democracy</w:t>
      </w:r>
    </w:p>
    <w:p w:rsidR="00000000" w:rsidDel="00000000" w:rsidP="00000000" w:rsidRDefault="00000000" w:rsidRPr="00000000" w14:paraId="000007CB">
      <w:pPr>
        <w:numPr>
          <w:ilvl w:val="0"/>
          <w:numId w:val="13"/>
        </w:numPr>
        <w:tabs>
          <w:tab w:val="left" w:leader="none" w:pos="1598"/>
          <w:tab w:val="left" w:leader="none" w:pos="1599"/>
        </w:tabs>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Elite settlements, topics related to privatization and its consequences, transnational context of transformation</w:t>
      </w:r>
    </w:p>
    <w:p w:rsidR="00000000" w:rsidDel="00000000" w:rsidP="00000000" w:rsidRDefault="00000000" w:rsidRPr="00000000" w14:paraId="000007CC">
      <w:pPr>
        <w:numPr>
          <w:ilvl w:val="0"/>
          <w:numId w:val="13"/>
        </w:numPr>
        <w:tabs>
          <w:tab w:val="left" w:leader="none" w:pos="1598"/>
          <w:tab w:val="left" w:leader="none" w:pos="1599"/>
        </w:tabs>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The dissolution of Czechoslovakia</w:t>
      </w:r>
    </w:p>
    <w:p w:rsidR="00000000" w:rsidDel="00000000" w:rsidP="00000000" w:rsidRDefault="00000000" w:rsidRPr="00000000" w14:paraId="000007CD">
      <w:pPr>
        <w:numPr>
          <w:ilvl w:val="0"/>
          <w:numId w:val="13"/>
        </w:numPr>
        <w:tabs>
          <w:tab w:val="left" w:leader="none" w:pos="1598"/>
          <w:tab w:val="left" w:leader="none" w:pos="1599"/>
        </w:tabs>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American politics</w:t>
      </w:r>
    </w:p>
    <w:p w:rsidR="00000000" w:rsidDel="00000000" w:rsidP="00000000" w:rsidRDefault="00000000" w:rsidRPr="00000000" w14:paraId="000007CE">
      <w:pPr>
        <w:numPr>
          <w:ilvl w:val="0"/>
          <w:numId w:val="13"/>
        </w:numPr>
        <w:tabs>
          <w:tab w:val="left" w:leader="none" w:pos="1598"/>
          <w:tab w:val="left" w:leader="none" w:pos="1599"/>
        </w:tabs>
        <w:spacing w:after="240" w:before="0" w:beforeAutospacing="0" w:lineRule="auto"/>
        <w:ind w:left="720" w:hanging="360"/>
        <w:rPr>
          <w:sz w:val="24"/>
          <w:szCs w:val="24"/>
          <w:highlight w:val="white"/>
        </w:rPr>
      </w:pPr>
      <w:r w:rsidDel="00000000" w:rsidR="00000000" w:rsidRPr="00000000">
        <w:rPr>
          <w:sz w:val="24"/>
          <w:szCs w:val="24"/>
          <w:highlight w:val="white"/>
          <w:rtl w:val="0"/>
        </w:rPr>
        <w:t xml:space="preserve">American legal studies, the South, rural politics, Jefferson &amp; Adams, Benjamin Franklin</w:t>
      </w:r>
    </w:p>
    <w:p w:rsidR="00000000" w:rsidDel="00000000" w:rsidP="00000000" w:rsidRDefault="00000000" w:rsidRPr="00000000" w14:paraId="000007CF">
      <w:pPr>
        <w:tabs>
          <w:tab w:val="left" w:leader="none" w:pos="1598"/>
          <w:tab w:val="left" w:leader="none" w:pos="1599"/>
        </w:tabs>
        <w:spacing w:after="240" w:before="240" w:lineRule="auto"/>
        <w:rPr>
          <w:b w:val="1"/>
          <w:sz w:val="24"/>
          <w:szCs w:val="24"/>
          <w:highlight w:val="white"/>
        </w:rPr>
      </w:pPr>
      <w:r w:rsidDel="00000000" w:rsidR="00000000" w:rsidRPr="00000000">
        <w:rPr>
          <w:b w:val="1"/>
          <w:sz w:val="24"/>
          <w:szCs w:val="24"/>
          <w:highlight w:val="white"/>
          <w:rtl w:val="0"/>
        </w:rPr>
        <w:t xml:space="preserve">Philosophy:</w:t>
      </w:r>
    </w:p>
    <w:p w:rsidR="00000000" w:rsidDel="00000000" w:rsidP="00000000" w:rsidRDefault="00000000" w:rsidRPr="00000000" w14:paraId="000007D0">
      <w:pPr>
        <w:numPr>
          <w:ilvl w:val="0"/>
          <w:numId w:val="4"/>
        </w:numPr>
        <w:tabs>
          <w:tab w:val="left" w:leader="none" w:pos="1598"/>
          <w:tab w:val="left" w:leader="none" w:pos="1599"/>
        </w:tabs>
        <w:spacing w:after="0" w:afterAutospacing="0" w:before="240" w:lineRule="auto"/>
        <w:ind w:left="720" w:hanging="360"/>
        <w:rPr>
          <w:sz w:val="24"/>
          <w:szCs w:val="24"/>
          <w:highlight w:val="white"/>
        </w:rPr>
      </w:pPr>
      <w:r w:rsidDel="00000000" w:rsidR="00000000" w:rsidRPr="00000000">
        <w:rPr>
          <w:sz w:val="24"/>
          <w:szCs w:val="24"/>
          <w:highlight w:val="white"/>
          <w:rtl w:val="0"/>
        </w:rPr>
        <w:t xml:space="preserve">Topics from the history of philosophy, particularly ancient philosophy</w:t>
      </w:r>
    </w:p>
    <w:p w:rsidR="00000000" w:rsidDel="00000000" w:rsidP="00000000" w:rsidRDefault="00000000" w:rsidRPr="00000000" w14:paraId="000007D1">
      <w:pPr>
        <w:numPr>
          <w:ilvl w:val="0"/>
          <w:numId w:val="4"/>
        </w:numPr>
        <w:tabs>
          <w:tab w:val="left" w:leader="none" w:pos="1598"/>
          <w:tab w:val="left" w:leader="none" w:pos="1599"/>
        </w:tabs>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Enlightenment, continental philosophy of the 19th and 20th centuries, including contemporary traditions</w:t>
      </w:r>
    </w:p>
    <w:p w:rsidR="00000000" w:rsidDel="00000000" w:rsidP="00000000" w:rsidRDefault="00000000" w:rsidRPr="00000000" w14:paraId="000007D2">
      <w:pPr>
        <w:numPr>
          <w:ilvl w:val="0"/>
          <w:numId w:val="4"/>
        </w:numPr>
        <w:tabs>
          <w:tab w:val="left" w:leader="none" w:pos="1598"/>
          <w:tab w:val="left" w:leader="none" w:pos="1599"/>
        </w:tabs>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Idealism, phenomenology, existentialism. Also topics from the philosophy of religion</w:t>
      </w:r>
    </w:p>
    <w:p w:rsidR="00000000" w:rsidDel="00000000" w:rsidP="00000000" w:rsidRDefault="00000000" w:rsidRPr="00000000" w14:paraId="000007D3">
      <w:pPr>
        <w:numPr>
          <w:ilvl w:val="0"/>
          <w:numId w:val="4"/>
        </w:numPr>
        <w:tabs>
          <w:tab w:val="left" w:leader="none" w:pos="1598"/>
          <w:tab w:val="left" w:leader="none" w:pos="1599"/>
        </w:tabs>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Philosophy of history, Philosophy and literature, History of ideas, Humanities</w:t>
      </w:r>
    </w:p>
    <w:p w:rsidR="00000000" w:rsidDel="00000000" w:rsidP="00000000" w:rsidRDefault="00000000" w:rsidRPr="00000000" w14:paraId="000007D4">
      <w:pPr>
        <w:numPr>
          <w:ilvl w:val="0"/>
          <w:numId w:val="4"/>
        </w:numPr>
        <w:tabs>
          <w:tab w:val="left" w:leader="none" w:pos="1598"/>
          <w:tab w:val="left" w:leader="none" w:pos="1599"/>
        </w:tabs>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Ancient philosophy: Pre-Socratic thought, Plato, Stoicism, Skepticism</w:t>
      </w:r>
    </w:p>
    <w:p w:rsidR="00000000" w:rsidDel="00000000" w:rsidP="00000000" w:rsidRDefault="00000000" w:rsidRPr="00000000" w14:paraId="000007D5">
      <w:pPr>
        <w:numPr>
          <w:ilvl w:val="0"/>
          <w:numId w:val="4"/>
        </w:numPr>
        <w:tabs>
          <w:tab w:val="left" w:leader="none" w:pos="1598"/>
          <w:tab w:val="left" w:leader="none" w:pos="1599"/>
        </w:tabs>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Enlightenment: Voltaire, Rousseau, Hume, Kant, Lessing, Reimarus, Jacobi</w:t>
      </w:r>
    </w:p>
    <w:p w:rsidR="00000000" w:rsidDel="00000000" w:rsidP="00000000" w:rsidRDefault="00000000" w:rsidRPr="00000000" w14:paraId="000007D6">
      <w:pPr>
        <w:numPr>
          <w:ilvl w:val="0"/>
          <w:numId w:val="4"/>
        </w:numPr>
        <w:tabs>
          <w:tab w:val="left" w:leader="none" w:pos="1598"/>
          <w:tab w:val="left" w:leader="none" w:pos="1599"/>
        </w:tabs>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Philosophy of the 19th century: Herder, Hegel, Strauss, Feuerbach, Marx, Kierkegaard, Nietzsche</w:t>
      </w:r>
    </w:p>
    <w:p w:rsidR="00000000" w:rsidDel="00000000" w:rsidP="00000000" w:rsidRDefault="00000000" w:rsidRPr="00000000" w14:paraId="000007D7">
      <w:pPr>
        <w:numPr>
          <w:ilvl w:val="0"/>
          <w:numId w:val="4"/>
        </w:numPr>
        <w:tabs>
          <w:tab w:val="left" w:leader="none" w:pos="1598"/>
          <w:tab w:val="left" w:leader="none" w:pos="1599"/>
        </w:tabs>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Philosophy of the 20th century: Ortega y Gasset, Heidegger, Sartre, Merleau-Ponty, Camus, de Beauvoir</w:t>
      </w:r>
    </w:p>
    <w:p w:rsidR="00000000" w:rsidDel="00000000" w:rsidP="00000000" w:rsidRDefault="00000000" w:rsidRPr="00000000" w14:paraId="000007D8">
      <w:pPr>
        <w:numPr>
          <w:ilvl w:val="0"/>
          <w:numId w:val="4"/>
        </w:numPr>
        <w:tabs>
          <w:tab w:val="left" w:leader="none" w:pos="1598"/>
          <w:tab w:val="left" w:leader="none" w:pos="1599"/>
        </w:tabs>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American Transcendentalism and Pragmatism: Emerson, Thoreau, Dewey, James</w:t>
      </w:r>
    </w:p>
    <w:p w:rsidR="00000000" w:rsidDel="00000000" w:rsidP="00000000" w:rsidRDefault="00000000" w:rsidRPr="00000000" w14:paraId="000007D9">
      <w:pPr>
        <w:numPr>
          <w:ilvl w:val="0"/>
          <w:numId w:val="4"/>
        </w:numPr>
        <w:tabs>
          <w:tab w:val="left" w:leader="none" w:pos="1598"/>
          <w:tab w:val="left" w:leader="none" w:pos="1599"/>
        </w:tabs>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Western civilization and the humanities: philosophy, literature, drama, religion</w:t>
      </w:r>
    </w:p>
    <w:p w:rsidR="00000000" w:rsidDel="00000000" w:rsidP="00000000" w:rsidRDefault="00000000" w:rsidRPr="00000000" w14:paraId="000007DA">
      <w:pPr>
        <w:numPr>
          <w:ilvl w:val="0"/>
          <w:numId w:val="4"/>
        </w:numPr>
        <w:tabs>
          <w:tab w:val="left" w:leader="none" w:pos="1598"/>
          <w:tab w:val="left" w:leader="none" w:pos="1599"/>
        </w:tabs>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Philosophy of existence</w:t>
      </w:r>
    </w:p>
    <w:p w:rsidR="00000000" w:rsidDel="00000000" w:rsidP="00000000" w:rsidRDefault="00000000" w:rsidRPr="00000000" w14:paraId="000007DB">
      <w:pPr>
        <w:numPr>
          <w:ilvl w:val="0"/>
          <w:numId w:val="4"/>
        </w:numPr>
        <w:tabs>
          <w:tab w:val="left" w:leader="none" w:pos="1598"/>
          <w:tab w:val="left" w:leader="none" w:pos="1599"/>
        </w:tabs>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Philosophy of dialogue</w:t>
      </w:r>
    </w:p>
    <w:p w:rsidR="00000000" w:rsidDel="00000000" w:rsidP="00000000" w:rsidRDefault="00000000" w:rsidRPr="00000000" w14:paraId="000007DC">
      <w:pPr>
        <w:numPr>
          <w:ilvl w:val="0"/>
          <w:numId w:val="4"/>
        </w:numPr>
        <w:tabs>
          <w:tab w:val="left" w:leader="none" w:pos="1598"/>
          <w:tab w:val="left" w:leader="none" w:pos="1599"/>
        </w:tabs>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Philosophy of religion</w:t>
      </w:r>
    </w:p>
    <w:p w:rsidR="00000000" w:rsidDel="00000000" w:rsidP="00000000" w:rsidRDefault="00000000" w:rsidRPr="00000000" w14:paraId="000007DD">
      <w:pPr>
        <w:numPr>
          <w:ilvl w:val="0"/>
          <w:numId w:val="4"/>
        </w:numPr>
        <w:tabs>
          <w:tab w:val="left" w:leader="none" w:pos="1598"/>
          <w:tab w:val="left" w:leader="none" w:pos="1599"/>
        </w:tabs>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Love as a philosophical problem</w:t>
      </w:r>
    </w:p>
    <w:p w:rsidR="00000000" w:rsidDel="00000000" w:rsidP="00000000" w:rsidRDefault="00000000" w:rsidRPr="00000000" w14:paraId="000007DE">
      <w:pPr>
        <w:numPr>
          <w:ilvl w:val="0"/>
          <w:numId w:val="4"/>
        </w:numPr>
        <w:tabs>
          <w:tab w:val="left" w:leader="none" w:pos="1598"/>
          <w:tab w:val="left" w:leader="none" w:pos="1599"/>
        </w:tabs>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Søren Kierkegaard</w:t>
      </w:r>
    </w:p>
    <w:p w:rsidR="00000000" w:rsidDel="00000000" w:rsidP="00000000" w:rsidRDefault="00000000" w:rsidRPr="00000000" w14:paraId="000007DF">
      <w:pPr>
        <w:numPr>
          <w:ilvl w:val="0"/>
          <w:numId w:val="4"/>
        </w:numPr>
        <w:tabs>
          <w:tab w:val="left" w:leader="none" w:pos="1598"/>
          <w:tab w:val="left" w:leader="none" w:pos="1599"/>
        </w:tabs>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Martin Buber</w:t>
      </w:r>
    </w:p>
    <w:p w:rsidR="00000000" w:rsidDel="00000000" w:rsidP="00000000" w:rsidRDefault="00000000" w:rsidRPr="00000000" w14:paraId="000007E0">
      <w:pPr>
        <w:numPr>
          <w:ilvl w:val="0"/>
          <w:numId w:val="4"/>
        </w:numPr>
        <w:tabs>
          <w:tab w:val="left" w:leader="none" w:pos="1598"/>
          <w:tab w:val="left" w:leader="none" w:pos="1599"/>
        </w:tabs>
        <w:spacing w:after="240" w:before="0" w:beforeAutospacing="0" w:lineRule="auto"/>
        <w:ind w:left="720" w:hanging="360"/>
        <w:rPr>
          <w:sz w:val="24"/>
          <w:szCs w:val="24"/>
          <w:highlight w:val="white"/>
        </w:rPr>
      </w:pPr>
      <w:r w:rsidDel="00000000" w:rsidR="00000000" w:rsidRPr="00000000">
        <w:rPr>
          <w:sz w:val="24"/>
          <w:szCs w:val="24"/>
          <w:highlight w:val="white"/>
          <w:rtl w:val="0"/>
        </w:rPr>
        <w:t xml:space="preserve">Carl Schmitt</w:t>
      </w:r>
      <w:r w:rsidDel="00000000" w:rsidR="00000000" w:rsidRPr="00000000">
        <w:rPr>
          <w:rtl w:val="0"/>
        </w:rPr>
      </w:r>
    </w:p>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7E2">
      <w:pPr>
        <w:spacing w:after="240" w:before="240" w:lineRule="auto"/>
        <w:jc w:val="both"/>
        <w:rPr>
          <w:b w:val="1"/>
          <w:sz w:val="24"/>
          <w:szCs w:val="24"/>
          <w:highlight w:val="white"/>
        </w:rPr>
      </w:pPr>
      <w:r w:rsidDel="00000000" w:rsidR="00000000" w:rsidRPr="00000000">
        <w:rPr>
          <w:b w:val="1"/>
          <w:sz w:val="24"/>
          <w:szCs w:val="24"/>
          <w:highlight w:val="white"/>
          <w:rtl w:val="0"/>
        </w:rPr>
        <w:t xml:space="preserve">Political Philosophy and Ideologies:</w:t>
      </w:r>
    </w:p>
    <w:p w:rsidR="00000000" w:rsidDel="00000000" w:rsidP="00000000" w:rsidRDefault="00000000" w:rsidRPr="00000000" w14:paraId="000007E3">
      <w:pPr>
        <w:numPr>
          <w:ilvl w:val="0"/>
          <w:numId w:val="26"/>
        </w:numPr>
        <w:spacing w:after="0" w:afterAutospacing="0" w:before="240" w:lineRule="auto"/>
        <w:ind w:left="720" w:hanging="360"/>
        <w:rPr>
          <w:sz w:val="24"/>
          <w:szCs w:val="24"/>
          <w:highlight w:val="white"/>
        </w:rPr>
      </w:pPr>
      <w:r w:rsidDel="00000000" w:rsidR="00000000" w:rsidRPr="00000000">
        <w:rPr>
          <w:sz w:val="24"/>
          <w:szCs w:val="24"/>
          <w:highlight w:val="white"/>
          <w:rtl w:val="0"/>
        </w:rPr>
        <w:t xml:space="preserve">Figures and movements such as Plato, Xenophon, Aristotle, Stoicism, Epicureanism, medieval political philosophy, Machiavelli, Hobbes, Locke, Rousseau, Smith, Kant, German Romanticism, Hegel, Marx, Mill, Nietzsche, etc.</w:t>
      </w:r>
    </w:p>
    <w:p w:rsidR="00000000" w:rsidDel="00000000" w:rsidP="00000000" w:rsidRDefault="00000000" w:rsidRPr="00000000" w14:paraId="000007E4">
      <w:pPr>
        <w:numPr>
          <w:ilvl w:val="0"/>
          <w:numId w:val="26"/>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Authoritarianism – its essence and the development of the concept</w:t>
      </w:r>
    </w:p>
    <w:p w:rsidR="00000000" w:rsidDel="00000000" w:rsidP="00000000" w:rsidRDefault="00000000" w:rsidRPr="00000000" w14:paraId="000007E5">
      <w:pPr>
        <w:numPr>
          <w:ilvl w:val="0"/>
          <w:numId w:val="26"/>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Leo Strauss and the neoconservatives</w:t>
      </w:r>
    </w:p>
    <w:p w:rsidR="00000000" w:rsidDel="00000000" w:rsidP="00000000" w:rsidRDefault="00000000" w:rsidRPr="00000000" w14:paraId="000007E6">
      <w:pPr>
        <w:numPr>
          <w:ilvl w:val="1"/>
          <w:numId w:val="26"/>
        </w:numPr>
        <w:spacing w:after="0" w:afterAutospacing="0" w:before="0" w:beforeAutospacing="0" w:lineRule="auto"/>
        <w:ind w:left="1440" w:hanging="360"/>
        <w:rPr>
          <w:sz w:val="24"/>
          <w:szCs w:val="24"/>
          <w:highlight w:val="white"/>
        </w:rPr>
      </w:pPr>
      <w:r w:rsidDel="00000000" w:rsidR="00000000" w:rsidRPr="00000000">
        <w:rPr>
          <w:sz w:val="24"/>
          <w:szCs w:val="24"/>
          <w:highlight w:val="white"/>
          <w:rtl w:val="0"/>
        </w:rPr>
        <w:t xml:space="preserve">Leo Strauss is considered by many to be an inspiration for the neoconservatives – philosophers, journalists, political scientists who significantly influenced U.S. foreign and domestic policy since the time of Ronald Reagan. Their connection to Strauss is through his student, Allan Bloom, who, like Strauss, was a professor at the University of Chicago.</w:t>
      </w:r>
    </w:p>
    <w:p w:rsidR="00000000" w:rsidDel="00000000" w:rsidP="00000000" w:rsidRDefault="00000000" w:rsidRPr="00000000" w14:paraId="000007E7">
      <w:pPr>
        <w:numPr>
          <w:ilvl w:val="1"/>
          <w:numId w:val="26"/>
        </w:numPr>
        <w:spacing w:after="0" w:afterAutospacing="0" w:before="0" w:beforeAutospacing="0" w:lineRule="auto"/>
        <w:ind w:left="1440" w:hanging="360"/>
        <w:rPr>
          <w:sz w:val="24"/>
          <w:szCs w:val="24"/>
          <w:highlight w:val="white"/>
        </w:rPr>
      </w:pPr>
      <w:r w:rsidDel="00000000" w:rsidR="00000000" w:rsidRPr="00000000">
        <w:rPr>
          <w:sz w:val="24"/>
          <w:szCs w:val="24"/>
          <w:highlight w:val="white"/>
          <w:rtl w:val="0"/>
        </w:rPr>
        <w:t xml:space="preserve">The thesis focuses on analyzing the ideas of the neoconservatives, as well as on some relevant essays by Allan Bloom and Leo Strauss.</w:t>
      </w:r>
    </w:p>
    <w:p w:rsidR="00000000" w:rsidDel="00000000" w:rsidP="00000000" w:rsidRDefault="00000000" w:rsidRPr="00000000" w14:paraId="000007E8">
      <w:pPr>
        <w:numPr>
          <w:ilvl w:val="0"/>
          <w:numId w:val="26"/>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Machiavelli and Liberal Democracy</w:t>
      </w:r>
    </w:p>
    <w:p w:rsidR="00000000" w:rsidDel="00000000" w:rsidP="00000000" w:rsidRDefault="00000000" w:rsidRPr="00000000" w14:paraId="000007E9">
      <w:pPr>
        <w:numPr>
          <w:ilvl w:val="1"/>
          <w:numId w:val="26"/>
        </w:numPr>
        <w:spacing w:after="0" w:afterAutospacing="0" w:before="0" w:beforeAutospacing="0" w:lineRule="auto"/>
        <w:ind w:left="1440" w:hanging="360"/>
        <w:rPr>
          <w:sz w:val="24"/>
          <w:szCs w:val="24"/>
          <w:highlight w:val="white"/>
        </w:rPr>
      </w:pPr>
      <w:r w:rsidDel="00000000" w:rsidR="00000000" w:rsidRPr="00000000">
        <w:rPr>
          <w:sz w:val="24"/>
          <w:szCs w:val="24"/>
          <w:highlight w:val="white"/>
          <w:rtl w:val="0"/>
        </w:rPr>
        <w:t xml:space="preserve">The thesis focuses on the interpretation and comparison of Machiavelli's two major works – </w:t>
      </w:r>
      <w:r w:rsidDel="00000000" w:rsidR="00000000" w:rsidRPr="00000000">
        <w:rPr>
          <w:i w:val="1"/>
          <w:sz w:val="24"/>
          <w:szCs w:val="24"/>
          <w:highlight w:val="white"/>
          <w:rtl w:val="0"/>
        </w:rPr>
        <w:t xml:space="preserve">The Prince</w:t>
      </w:r>
      <w:r w:rsidDel="00000000" w:rsidR="00000000" w:rsidRPr="00000000">
        <w:rPr>
          <w:sz w:val="24"/>
          <w:szCs w:val="24"/>
          <w:highlight w:val="white"/>
          <w:rtl w:val="0"/>
        </w:rPr>
        <w:t xml:space="preserve"> and </w:t>
      </w:r>
      <w:r w:rsidDel="00000000" w:rsidR="00000000" w:rsidRPr="00000000">
        <w:rPr>
          <w:i w:val="1"/>
          <w:sz w:val="24"/>
          <w:szCs w:val="24"/>
          <w:highlight w:val="white"/>
          <w:rtl w:val="0"/>
        </w:rPr>
        <w:t xml:space="preserve">Discourses</w:t>
      </w:r>
      <w:r w:rsidDel="00000000" w:rsidR="00000000" w:rsidRPr="00000000">
        <w:rPr>
          <w:sz w:val="24"/>
          <w:szCs w:val="24"/>
          <w:highlight w:val="white"/>
          <w:rtl w:val="0"/>
        </w:rPr>
        <w:t xml:space="preserve">. These two texts were written for two different regimes – </w:t>
      </w:r>
      <w:r w:rsidDel="00000000" w:rsidR="00000000" w:rsidRPr="00000000">
        <w:rPr>
          <w:i w:val="1"/>
          <w:sz w:val="24"/>
          <w:szCs w:val="24"/>
          <w:highlight w:val="white"/>
          <w:rtl w:val="0"/>
        </w:rPr>
        <w:t xml:space="preserve">The Prince</w:t>
      </w:r>
      <w:r w:rsidDel="00000000" w:rsidR="00000000" w:rsidRPr="00000000">
        <w:rPr>
          <w:sz w:val="24"/>
          <w:szCs w:val="24"/>
          <w:highlight w:val="white"/>
          <w:rtl w:val="0"/>
        </w:rPr>
        <w:t xml:space="preserve"> for an unstable society, and </w:t>
      </w:r>
      <w:r w:rsidDel="00000000" w:rsidR="00000000" w:rsidRPr="00000000">
        <w:rPr>
          <w:i w:val="1"/>
          <w:sz w:val="24"/>
          <w:szCs w:val="24"/>
          <w:highlight w:val="white"/>
          <w:rtl w:val="0"/>
        </w:rPr>
        <w:t xml:space="preserve">Discourses</w:t>
      </w:r>
      <w:r w:rsidDel="00000000" w:rsidR="00000000" w:rsidRPr="00000000">
        <w:rPr>
          <w:sz w:val="24"/>
          <w:szCs w:val="24"/>
          <w:highlight w:val="white"/>
          <w:rtl w:val="0"/>
        </w:rPr>
        <w:t xml:space="preserve"> for a society capable of living by the rule of law, tolerating different political directions and opinions. </w:t>
      </w:r>
      <w:r w:rsidDel="00000000" w:rsidR="00000000" w:rsidRPr="00000000">
        <w:rPr>
          <w:i w:val="1"/>
          <w:sz w:val="24"/>
          <w:szCs w:val="24"/>
          <w:highlight w:val="white"/>
          <w:rtl w:val="0"/>
        </w:rPr>
        <w:t xml:space="preserve">Discourses</w:t>
      </w:r>
      <w:r w:rsidDel="00000000" w:rsidR="00000000" w:rsidRPr="00000000">
        <w:rPr>
          <w:sz w:val="24"/>
          <w:szCs w:val="24"/>
          <w:highlight w:val="white"/>
          <w:rtl w:val="0"/>
        </w:rPr>
        <w:t xml:space="preserve"> offers a great analysis of liberal democracy, while </w:t>
      </w:r>
      <w:r w:rsidDel="00000000" w:rsidR="00000000" w:rsidRPr="00000000">
        <w:rPr>
          <w:i w:val="1"/>
          <w:sz w:val="24"/>
          <w:szCs w:val="24"/>
          <w:highlight w:val="white"/>
          <w:rtl w:val="0"/>
        </w:rPr>
        <w:t xml:space="preserve">The Prince</w:t>
      </w:r>
      <w:r w:rsidDel="00000000" w:rsidR="00000000" w:rsidRPr="00000000">
        <w:rPr>
          <w:sz w:val="24"/>
          <w:szCs w:val="24"/>
          <w:highlight w:val="white"/>
          <w:rtl w:val="0"/>
        </w:rPr>
        <w:t xml:space="preserve"> offers insightful observations that still hold relevance in modern liberal democracy.</w:t>
      </w:r>
    </w:p>
    <w:p w:rsidR="00000000" w:rsidDel="00000000" w:rsidP="00000000" w:rsidRDefault="00000000" w:rsidRPr="00000000" w14:paraId="000007EA">
      <w:pPr>
        <w:numPr>
          <w:ilvl w:val="0"/>
          <w:numId w:val="26"/>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Fukuyama and Huntington</w:t>
      </w:r>
    </w:p>
    <w:p w:rsidR="00000000" w:rsidDel="00000000" w:rsidP="00000000" w:rsidRDefault="00000000" w:rsidRPr="00000000" w14:paraId="000007EB">
      <w:pPr>
        <w:numPr>
          <w:ilvl w:val="1"/>
          <w:numId w:val="26"/>
        </w:numPr>
        <w:spacing w:after="0" w:afterAutospacing="0" w:before="0" w:beforeAutospacing="0" w:lineRule="auto"/>
        <w:ind w:left="1440" w:hanging="360"/>
        <w:rPr>
          <w:sz w:val="24"/>
          <w:szCs w:val="24"/>
          <w:highlight w:val="white"/>
        </w:rPr>
      </w:pPr>
      <w:r w:rsidDel="00000000" w:rsidR="00000000" w:rsidRPr="00000000">
        <w:rPr>
          <w:sz w:val="24"/>
          <w:szCs w:val="24"/>
          <w:highlight w:val="white"/>
          <w:rtl w:val="0"/>
        </w:rPr>
        <w:t xml:space="preserve">What explains the paradigm of our world after September 11th? Is it Huntington's thesis in </w:t>
      </w:r>
      <w:r w:rsidDel="00000000" w:rsidR="00000000" w:rsidRPr="00000000">
        <w:rPr>
          <w:i w:val="1"/>
          <w:sz w:val="24"/>
          <w:szCs w:val="24"/>
          <w:highlight w:val="white"/>
          <w:rtl w:val="0"/>
        </w:rPr>
        <w:t xml:space="preserve">The Clash of Civilizations</w:t>
      </w:r>
      <w:r w:rsidDel="00000000" w:rsidR="00000000" w:rsidRPr="00000000">
        <w:rPr>
          <w:sz w:val="24"/>
          <w:szCs w:val="24"/>
          <w:highlight w:val="white"/>
          <w:rtl w:val="0"/>
        </w:rPr>
        <w:t xml:space="preserve"> or Fukuyama's story in </w:t>
      </w:r>
      <w:r w:rsidDel="00000000" w:rsidR="00000000" w:rsidRPr="00000000">
        <w:rPr>
          <w:i w:val="1"/>
          <w:sz w:val="24"/>
          <w:szCs w:val="24"/>
          <w:highlight w:val="white"/>
          <w:rtl w:val="0"/>
        </w:rPr>
        <w:t xml:space="preserve">The End of History</w:t>
      </w:r>
      <w:r w:rsidDel="00000000" w:rsidR="00000000" w:rsidRPr="00000000">
        <w:rPr>
          <w:sz w:val="24"/>
          <w:szCs w:val="24"/>
          <w:highlight w:val="white"/>
          <w:rtl w:val="0"/>
        </w:rPr>
        <w:t xml:space="preserve">? These two interpretations of our current state are two conservative versions of our unstable and unpredictable development. Huntington is a traditional conservative realist – our interference in traditional societies only provokes rage, especially from Islam, so we should at least be aware of this and avoid the problems. Fukuyama’s work is a long-term hope and goal to expand modernization in traditional societies. He believes that in the developing world, individualism and democracy will ultimately prevail, just as they did in post-communist countries. So why not expedite the process through intervention and assistance?</w:t>
      </w:r>
    </w:p>
    <w:p w:rsidR="00000000" w:rsidDel="00000000" w:rsidP="00000000" w:rsidRDefault="00000000" w:rsidRPr="00000000" w14:paraId="000007EC">
      <w:pPr>
        <w:numPr>
          <w:ilvl w:val="0"/>
          <w:numId w:val="26"/>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The Formation of Conservatism in the Work of Edmund Burke</w:t>
      </w:r>
    </w:p>
    <w:p w:rsidR="00000000" w:rsidDel="00000000" w:rsidP="00000000" w:rsidRDefault="00000000" w:rsidRPr="00000000" w14:paraId="000007ED">
      <w:pPr>
        <w:numPr>
          <w:ilvl w:val="1"/>
          <w:numId w:val="26"/>
        </w:numPr>
        <w:spacing w:after="0" w:afterAutospacing="0" w:before="0" w:beforeAutospacing="0" w:lineRule="auto"/>
        <w:ind w:left="1440" w:hanging="360"/>
        <w:rPr>
          <w:sz w:val="24"/>
          <w:szCs w:val="24"/>
          <w:highlight w:val="white"/>
        </w:rPr>
      </w:pPr>
      <w:r w:rsidDel="00000000" w:rsidR="00000000" w:rsidRPr="00000000">
        <w:rPr>
          <w:sz w:val="24"/>
          <w:szCs w:val="24"/>
          <w:highlight w:val="white"/>
          <w:rtl w:val="0"/>
        </w:rPr>
        <w:t xml:space="preserve">The student should analyze E. Burke's approach to modern society and his perspective on the French Revolution, showing his thought process that influences current conservative thinking.</w:t>
      </w:r>
    </w:p>
    <w:p w:rsidR="00000000" w:rsidDel="00000000" w:rsidP="00000000" w:rsidRDefault="00000000" w:rsidRPr="00000000" w14:paraId="000007EE">
      <w:pPr>
        <w:numPr>
          <w:ilvl w:val="0"/>
          <w:numId w:val="26"/>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Post-War Political Theory (figures and movements such as communism, nationalism, liberalism, colonialism, Heidegger, Arendt, Leo Strauss, Rorty, Schmitt, Kojeve, Agamben)</w:t>
      </w:r>
    </w:p>
    <w:p w:rsidR="00000000" w:rsidDel="00000000" w:rsidP="00000000" w:rsidRDefault="00000000" w:rsidRPr="00000000" w14:paraId="000007EF">
      <w:pPr>
        <w:numPr>
          <w:ilvl w:val="0"/>
          <w:numId w:val="26"/>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F.A. Hayek on Two Types of Social Order</w:t>
      </w:r>
    </w:p>
    <w:p w:rsidR="00000000" w:rsidDel="00000000" w:rsidP="00000000" w:rsidRDefault="00000000" w:rsidRPr="00000000" w14:paraId="000007F0">
      <w:pPr>
        <w:numPr>
          <w:ilvl w:val="1"/>
          <w:numId w:val="26"/>
        </w:numPr>
        <w:spacing w:after="240" w:before="0" w:beforeAutospacing="0" w:lineRule="auto"/>
        <w:ind w:left="1440" w:hanging="360"/>
        <w:rPr>
          <w:sz w:val="24"/>
          <w:szCs w:val="24"/>
          <w:highlight w:val="white"/>
        </w:rPr>
      </w:pPr>
      <w:r w:rsidDel="00000000" w:rsidR="00000000" w:rsidRPr="00000000">
        <w:rPr>
          <w:sz w:val="24"/>
          <w:szCs w:val="24"/>
          <w:highlight w:val="white"/>
          <w:rtl w:val="0"/>
        </w:rPr>
        <w:t xml:space="preserve">Hayek recognizes order as a spontaneous product of social interactions and order as the result of conscious construction. The thesis should focus on analyzing Hayek's views on order and explore the possible relationships between them. Hayek himself prefers spontaneous orders in society. To what extent can we agree with him?</w:t>
      </w:r>
      <w:r w:rsidDel="00000000" w:rsidR="00000000" w:rsidRPr="00000000">
        <w:rPr>
          <w:rtl w:val="0"/>
        </w:rPr>
      </w:r>
    </w:p>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highlight w:val="white"/>
          <w:u w:val="none"/>
          <w:vertAlign w:val="baseline"/>
        </w:rPr>
      </w:pPr>
      <w:r w:rsidDel="00000000" w:rsidR="00000000" w:rsidRPr="00000000">
        <w:rPr>
          <w:rtl w:val="0"/>
        </w:rPr>
      </w:r>
    </w:p>
    <w:p w:rsidR="00000000" w:rsidDel="00000000" w:rsidP="00000000" w:rsidRDefault="00000000" w:rsidRPr="00000000" w14:paraId="000007F2">
      <w:pPr>
        <w:spacing w:after="240" w:before="240" w:lineRule="auto"/>
        <w:jc w:val="both"/>
        <w:rPr>
          <w:b w:val="1"/>
          <w:sz w:val="24"/>
          <w:szCs w:val="24"/>
          <w:highlight w:val="white"/>
        </w:rPr>
      </w:pPr>
      <w:r w:rsidDel="00000000" w:rsidR="00000000" w:rsidRPr="00000000">
        <w:rPr>
          <w:b w:val="1"/>
          <w:sz w:val="24"/>
          <w:szCs w:val="24"/>
          <w:highlight w:val="white"/>
          <w:rtl w:val="0"/>
        </w:rPr>
        <w:t xml:space="preserve">Conflict and Cooperation:</w:t>
      </w:r>
    </w:p>
    <w:p w:rsidR="00000000" w:rsidDel="00000000" w:rsidP="00000000" w:rsidRDefault="00000000" w:rsidRPr="00000000" w14:paraId="000007F3">
      <w:pPr>
        <w:numPr>
          <w:ilvl w:val="0"/>
          <w:numId w:val="9"/>
        </w:numPr>
        <w:spacing w:after="0" w:afterAutospacing="0" w:before="240" w:lineRule="auto"/>
        <w:ind w:left="720" w:hanging="360"/>
        <w:rPr>
          <w:sz w:val="24"/>
          <w:szCs w:val="24"/>
          <w:highlight w:val="white"/>
        </w:rPr>
      </w:pPr>
      <w:r w:rsidDel="00000000" w:rsidR="00000000" w:rsidRPr="00000000">
        <w:rPr>
          <w:sz w:val="24"/>
          <w:szCs w:val="24"/>
          <w:highlight w:val="white"/>
          <w:rtl w:val="0"/>
        </w:rPr>
        <w:t xml:space="preserve">Case studies of international conflict, conflict resolution, and reconciliation processes</w:t>
      </w:r>
    </w:p>
    <w:p w:rsidR="00000000" w:rsidDel="00000000" w:rsidP="00000000" w:rsidRDefault="00000000" w:rsidRPr="00000000" w14:paraId="000007F4">
      <w:pPr>
        <w:numPr>
          <w:ilvl w:val="0"/>
          <w:numId w:val="9"/>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Narrative approaches to conflict resolution</w:t>
      </w:r>
    </w:p>
    <w:p w:rsidR="00000000" w:rsidDel="00000000" w:rsidP="00000000" w:rsidRDefault="00000000" w:rsidRPr="00000000" w14:paraId="000007F5">
      <w:pPr>
        <w:numPr>
          <w:ilvl w:val="0"/>
          <w:numId w:val="9"/>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Resolving identity-based conflicts</w:t>
      </w:r>
    </w:p>
    <w:p w:rsidR="00000000" w:rsidDel="00000000" w:rsidP="00000000" w:rsidRDefault="00000000" w:rsidRPr="00000000" w14:paraId="000007F6">
      <w:pPr>
        <w:numPr>
          <w:ilvl w:val="0"/>
          <w:numId w:val="9"/>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Memory regimes: policies, institutions, structures for addressing the past; restorative justice</w:t>
      </w:r>
    </w:p>
    <w:p w:rsidR="00000000" w:rsidDel="00000000" w:rsidP="00000000" w:rsidRDefault="00000000" w:rsidRPr="00000000" w14:paraId="000007F7">
      <w:pPr>
        <w:numPr>
          <w:ilvl w:val="0"/>
          <w:numId w:val="9"/>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Postcolonial political thought</w:t>
      </w:r>
    </w:p>
    <w:p w:rsidR="00000000" w:rsidDel="00000000" w:rsidP="00000000" w:rsidRDefault="00000000" w:rsidRPr="00000000" w14:paraId="000007F8">
      <w:pPr>
        <w:numPr>
          <w:ilvl w:val="1"/>
          <w:numId w:val="9"/>
        </w:numPr>
        <w:spacing w:after="240" w:before="0" w:beforeAutospacing="0" w:lineRule="auto"/>
        <w:ind w:left="1440" w:hanging="360"/>
        <w:rPr>
          <w:sz w:val="24"/>
          <w:szCs w:val="24"/>
          <w:highlight w:val="white"/>
        </w:rPr>
      </w:pPr>
      <w:r w:rsidDel="00000000" w:rsidR="00000000" w:rsidRPr="00000000">
        <w:rPr>
          <w:sz w:val="24"/>
          <w:szCs w:val="24"/>
          <w:highlight w:val="white"/>
          <w:rtl w:val="0"/>
        </w:rPr>
        <w:t xml:space="preserve">Fanon, Appiah, Césaire...</w:t>
      </w:r>
    </w:p>
    <w:p w:rsidR="00000000" w:rsidDel="00000000" w:rsidP="00000000" w:rsidRDefault="00000000" w:rsidRPr="00000000" w14:paraId="000007F9">
      <w:pPr>
        <w:spacing w:after="240" w:before="240" w:lineRule="auto"/>
        <w:jc w:val="both"/>
        <w:rPr>
          <w:b w:val="1"/>
          <w:sz w:val="24"/>
          <w:szCs w:val="24"/>
          <w:highlight w:val="white"/>
        </w:rPr>
      </w:pPr>
      <w:r w:rsidDel="00000000" w:rsidR="00000000" w:rsidRPr="00000000">
        <w:rPr>
          <w:b w:val="1"/>
          <w:sz w:val="24"/>
          <w:szCs w:val="24"/>
          <w:highlight w:val="white"/>
          <w:rtl w:val="0"/>
        </w:rPr>
        <w:t xml:space="preserve">Religion:</w:t>
      </w:r>
    </w:p>
    <w:p w:rsidR="00000000" w:rsidDel="00000000" w:rsidP="00000000" w:rsidRDefault="00000000" w:rsidRPr="00000000" w14:paraId="000007FA">
      <w:pPr>
        <w:numPr>
          <w:ilvl w:val="0"/>
          <w:numId w:val="54"/>
        </w:numPr>
        <w:spacing w:after="0" w:afterAutospacing="0" w:before="240" w:lineRule="auto"/>
        <w:ind w:left="720" w:hanging="360"/>
        <w:rPr>
          <w:sz w:val="24"/>
          <w:szCs w:val="24"/>
          <w:highlight w:val="white"/>
        </w:rPr>
      </w:pPr>
      <w:r w:rsidDel="00000000" w:rsidR="00000000" w:rsidRPr="00000000">
        <w:rPr>
          <w:sz w:val="24"/>
          <w:szCs w:val="24"/>
          <w:highlight w:val="white"/>
          <w:rtl w:val="0"/>
        </w:rPr>
        <w:t xml:space="preserve">Religion: religious tolerance, liberation theology, the decline of Christianity</w:t>
      </w:r>
    </w:p>
    <w:p w:rsidR="00000000" w:rsidDel="00000000" w:rsidP="00000000" w:rsidRDefault="00000000" w:rsidRPr="00000000" w14:paraId="000007FB">
      <w:pPr>
        <w:numPr>
          <w:ilvl w:val="0"/>
          <w:numId w:val="54"/>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Strauss on the theological-political question</w:t>
      </w:r>
    </w:p>
    <w:p w:rsidR="00000000" w:rsidDel="00000000" w:rsidP="00000000" w:rsidRDefault="00000000" w:rsidRPr="00000000" w14:paraId="000007FC">
      <w:pPr>
        <w:numPr>
          <w:ilvl w:val="0"/>
          <w:numId w:val="54"/>
        </w:numPr>
        <w:spacing w:after="240" w:before="0" w:beforeAutospacing="0" w:lineRule="auto"/>
        <w:ind w:left="720" w:hanging="360"/>
        <w:rPr>
          <w:sz w:val="24"/>
          <w:szCs w:val="24"/>
          <w:highlight w:val="white"/>
        </w:rPr>
      </w:pPr>
      <w:r w:rsidDel="00000000" w:rsidR="00000000" w:rsidRPr="00000000">
        <w:rPr>
          <w:sz w:val="24"/>
          <w:szCs w:val="24"/>
          <w:highlight w:val="white"/>
          <w:rtl w:val="0"/>
        </w:rPr>
        <w:t xml:space="preserve">Nietzsche on Christianity and gods, Voegelin on the divine</w:t>
      </w:r>
    </w:p>
    <w:p w:rsidR="00000000" w:rsidDel="00000000" w:rsidP="00000000" w:rsidRDefault="00000000" w:rsidRPr="00000000" w14:paraId="000007FD">
      <w:pPr>
        <w:spacing w:after="240" w:before="240" w:lineRule="auto"/>
        <w:jc w:val="both"/>
        <w:rPr>
          <w:b w:val="1"/>
          <w:sz w:val="24"/>
          <w:szCs w:val="24"/>
          <w:highlight w:val="white"/>
        </w:rPr>
      </w:pPr>
      <w:r w:rsidDel="00000000" w:rsidR="00000000" w:rsidRPr="00000000">
        <w:rPr>
          <w:b w:val="1"/>
          <w:sz w:val="24"/>
          <w:szCs w:val="24"/>
          <w:highlight w:val="white"/>
          <w:rtl w:val="0"/>
        </w:rPr>
        <w:t xml:space="preserve">Communication Studies - Media:</w:t>
      </w:r>
    </w:p>
    <w:p w:rsidR="00000000" w:rsidDel="00000000" w:rsidP="00000000" w:rsidRDefault="00000000" w:rsidRPr="00000000" w14:paraId="000007FE">
      <w:pPr>
        <w:numPr>
          <w:ilvl w:val="0"/>
          <w:numId w:val="30"/>
        </w:numPr>
        <w:spacing w:after="0" w:afterAutospacing="0" w:before="240" w:lineRule="auto"/>
        <w:ind w:left="720" w:hanging="360"/>
        <w:rPr>
          <w:sz w:val="24"/>
          <w:szCs w:val="24"/>
          <w:highlight w:val="white"/>
        </w:rPr>
      </w:pPr>
      <w:r w:rsidDel="00000000" w:rsidR="00000000" w:rsidRPr="00000000">
        <w:rPr>
          <w:sz w:val="24"/>
          <w:szCs w:val="24"/>
          <w:highlight w:val="white"/>
          <w:rtl w:val="0"/>
        </w:rPr>
        <w:t xml:space="preserve">Propaganda</w:t>
      </w:r>
    </w:p>
    <w:p w:rsidR="00000000" w:rsidDel="00000000" w:rsidP="00000000" w:rsidRDefault="00000000" w:rsidRPr="00000000" w14:paraId="000007FF">
      <w:pPr>
        <w:numPr>
          <w:ilvl w:val="0"/>
          <w:numId w:val="30"/>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Fake news, disinformation</w:t>
      </w:r>
    </w:p>
    <w:p w:rsidR="00000000" w:rsidDel="00000000" w:rsidP="00000000" w:rsidRDefault="00000000" w:rsidRPr="00000000" w14:paraId="00000800">
      <w:pPr>
        <w:numPr>
          <w:ilvl w:val="0"/>
          <w:numId w:val="30"/>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Information control</w:t>
      </w:r>
    </w:p>
    <w:p w:rsidR="00000000" w:rsidDel="00000000" w:rsidP="00000000" w:rsidRDefault="00000000" w:rsidRPr="00000000" w14:paraId="00000801">
      <w:pPr>
        <w:numPr>
          <w:ilvl w:val="0"/>
          <w:numId w:val="30"/>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Social media</w:t>
      </w:r>
    </w:p>
    <w:p w:rsidR="00000000" w:rsidDel="00000000" w:rsidP="00000000" w:rsidRDefault="00000000" w:rsidRPr="00000000" w14:paraId="00000802">
      <w:pPr>
        <w:numPr>
          <w:ilvl w:val="0"/>
          <w:numId w:val="30"/>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Retribalization of societies as a result of new media</w:t>
      </w:r>
    </w:p>
    <w:p w:rsidR="00000000" w:rsidDel="00000000" w:rsidP="00000000" w:rsidRDefault="00000000" w:rsidRPr="00000000" w14:paraId="00000803">
      <w:pPr>
        <w:numPr>
          <w:ilvl w:val="0"/>
          <w:numId w:val="30"/>
        </w:numPr>
        <w:spacing w:after="240" w:before="0" w:beforeAutospacing="0" w:lineRule="auto"/>
        <w:ind w:left="720" w:hanging="360"/>
        <w:rPr>
          <w:sz w:val="24"/>
          <w:szCs w:val="24"/>
          <w:highlight w:val="white"/>
        </w:rPr>
      </w:pPr>
      <w:r w:rsidDel="00000000" w:rsidR="00000000" w:rsidRPr="00000000">
        <w:rPr>
          <w:sz w:val="24"/>
          <w:szCs w:val="24"/>
          <w:highlight w:val="white"/>
          <w:rtl w:val="0"/>
        </w:rPr>
        <w:t xml:space="preserve">Social and cultural anthropology, ethnic identity studies</w:t>
      </w:r>
    </w:p>
    <w:p w:rsidR="00000000" w:rsidDel="00000000" w:rsidP="00000000" w:rsidRDefault="00000000" w:rsidRPr="00000000" w14:paraId="00000804">
      <w:pPr>
        <w:spacing w:after="240" w:before="240" w:lineRule="auto"/>
        <w:jc w:val="both"/>
        <w:rPr>
          <w:b w:val="1"/>
          <w:sz w:val="24"/>
          <w:szCs w:val="24"/>
          <w:highlight w:val="white"/>
        </w:rPr>
      </w:pPr>
      <w:r w:rsidDel="00000000" w:rsidR="00000000" w:rsidRPr="00000000">
        <w:rPr>
          <w:b w:val="1"/>
          <w:sz w:val="24"/>
          <w:szCs w:val="24"/>
          <w:highlight w:val="white"/>
          <w:rtl w:val="0"/>
        </w:rPr>
        <w:t xml:space="preserve">Ethnic Identity and Ethnic Conflict:</w:t>
      </w:r>
    </w:p>
    <w:p w:rsidR="00000000" w:rsidDel="00000000" w:rsidP="00000000" w:rsidRDefault="00000000" w:rsidRPr="00000000" w14:paraId="00000805">
      <w:pPr>
        <w:numPr>
          <w:ilvl w:val="0"/>
          <w:numId w:val="25"/>
        </w:numPr>
        <w:spacing w:after="0" w:afterAutospacing="0" w:before="240" w:lineRule="auto"/>
        <w:ind w:left="720" w:hanging="360"/>
        <w:rPr>
          <w:sz w:val="24"/>
          <w:szCs w:val="24"/>
          <w:highlight w:val="white"/>
        </w:rPr>
      </w:pPr>
      <w:r w:rsidDel="00000000" w:rsidR="00000000" w:rsidRPr="00000000">
        <w:rPr>
          <w:sz w:val="24"/>
          <w:szCs w:val="24"/>
          <w:highlight w:val="white"/>
          <w:rtl w:val="0"/>
        </w:rPr>
        <w:t xml:space="preserve">Politics of memory: studying public discourses, public spaces, and memory activities, use of history textbooks</w:t>
      </w:r>
    </w:p>
    <w:p w:rsidR="00000000" w:rsidDel="00000000" w:rsidP="00000000" w:rsidRDefault="00000000" w:rsidRPr="00000000" w14:paraId="00000806">
      <w:pPr>
        <w:numPr>
          <w:ilvl w:val="0"/>
          <w:numId w:val="25"/>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Cultural trauma narratives</w:t>
      </w:r>
    </w:p>
    <w:p w:rsidR="00000000" w:rsidDel="00000000" w:rsidP="00000000" w:rsidRDefault="00000000" w:rsidRPr="00000000" w14:paraId="00000807">
      <w:pPr>
        <w:numPr>
          <w:ilvl w:val="0"/>
          <w:numId w:val="25"/>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Development of Slovak national identity after 1993</w:t>
      </w:r>
    </w:p>
    <w:p w:rsidR="00000000" w:rsidDel="00000000" w:rsidP="00000000" w:rsidRDefault="00000000" w:rsidRPr="00000000" w14:paraId="00000808">
      <w:pPr>
        <w:numPr>
          <w:ilvl w:val="0"/>
          <w:numId w:val="25"/>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Romaphobia – discursive and intersectional analysis of anti-Roma sentiment</w:t>
      </w:r>
    </w:p>
    <w:p w:rsidR="00000000" w:rsidDel="00000000" w:rsidP="00000000" w:rsidRDefault="00000000" w:rsidRPr="00000000" w14:paraId="00000809">
      <w:pPr>
        <w:numPr>
          <w:ilvl w:val="0"/>
          <w:numId w:val="25"/>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Nationalism and its identity focuses on the modern phenomenon: nationalism and national identity in the theory of E. Gellner</w:t>
      </w:r>
    </w:p>
    <w:p w:rsidR="00000000" w:rsidDel="00000000" w:rsidP="00000000" w:rsidRDefault="00000000" w:rsidRPr="00000000" w14:paraId="0000080A">
      <w:pPr>
        <w:numPr>
          <w:ilvl w:val="0"/>
          <w:numId w:val="25"/>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Antisemitism as a social phenomenon</w:t>
      </w:r>
    </w:p>
    <w:p w:rsidR="00000000" w:rsidDel="00000000" w:rsidP="00000000" w:rsidRDefault="00000000" w:rsidRPr="00000000" w14:paraId="0000080B">
      <w:pPr>
        <w:numPr>
          <w:ilvl w:val="0"/>
          <w:numId w:val="25"/>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Rusyn people? Structural determinants in the formation of nations</w:t>
      </w:r>
    </w:p>
    <w:p w:rsidR="00000000" w:rsidDel="00000000" w:rsidP="00000000" w:rsidRDefault="00000000" w:rsidRPr="00000000" w14:paraId="0000080C">
      <w:pPr>
        <w:numPr>
          <w:ilvl w:val="0"/>
          <w:numId w:val="25"/>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Sports and national identity</w:t>
      </w:r>
    </w:p>
    <w:p w:rsidR="00000000" w:rsidDel="00000000" w:rsidP="00000000" w:rsidRDefault="00000000" w:rsidRPr="00000000" w14:paraId="0000080D">
      <w:pPr>
        <w:numPr>
          <w:ilvl w:val="0"/>
          <w:numId w:val="25"/>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Conceptualization of homeland (e.g., due to migration)</w:t>
      </w:r>
    </w:p>
    <w:p w:rsidR="00000000" w:rsidDel="00000000" w:rsidP="00000000" w:rsidRDefault="00000000" w:rsidRPr="00000000" w14:paraId="0000080E">
      <w:pPr>
        <w:numPr>
          <w:ilvl w:val="0"/>
          <w:numId w:val="25"/>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Race: the concept of race, power, and otherness</w:t>
      </w:r>
    </w:p>
    <w:p w:rsidR="00000000" w:rsidDel="00000000" w:rsidP="00000000" w:rsidRDefault="00000000" w:rsidRPr="00000000" w14:paraId="0000080F">
      <w:pPr>
        <w:numPr>
          <w:ilvl w:val="0"/>
          <w:numId w:val="25"/>
        </w:numPr>
        <w:spacing w:after="240" w:before="0" w:beforeAutospacing="0" w:lineRule="auto"/>
        <w:ind w:left="720" w:hanging="360"/>
        <w:rPr>
          <w:sz w:val="24"/>
          <w:szCs w:val="24"/>
          <w:highlight w:val="white"/>
        </w:rPr>
      </w:pPr>
      <w:r w:rsidDel="00000000" w:rsidR="00000000" w:rsidRPr="00000000">
        <w:rPr>
          <w:sz w:val="24"/>
          <w:szCs w:val="24"/>
          <w:highlight w:val="white"/>
          <w:rtl w:val="0"/>
        </w:rPr>
        <w:t xml:space="preserve">Postmodern society</w:t>
      </w:r>
    </w:p>
    <w:p w:rsidR="00000000" w:rsidDel="00000000" w:rsidP="00000000" w:rsidRDefault="00000000" w:rsidRPr="00000000" w14:paraId="00000810">
      <w:pPr>
        <w:spacing w:after="240" w:before="240" w:lineRule="auto"/>
        <w:jc w:val="both"/>
        <w:rPr>
          <w:b w:val="1"/>
          <w:sz w:val="24"/>
          <w:szCs w:val="24"/>
          <w:highlight w:val="white"/>
        </w:rPr>
      </w:pPr>
      <w:r w:rsidDel="00000000" w:rsidR="00000000" w:rsidRPr="00000000">
        <w:rPr>
          <w:b w:val="1"/>
          <w:sz w:val="24"/>
          <w:szCs w:val="24"/>
          <w:highlight w:val="white"/>
          <w:rtl w:val="0"/>
        </w:rPr>
        <w:t xml:space="preserve">Sociology:</w:t>
      </w:r>
    </w:p>
    <w:p w:rsidR="00000000" w:rsidDel="00000000" w:rsidP="00000000" w:rsidRDefault="00000000" w:rsidRPr="00000000" w14:paraId="00000811">
      <w:pPr>
        <w:numPr>
          <w:ilvl w:val="0"/>
          <w:numId w:val="31"/>
        </w:numPr>
        <w:spacing w:after="0" w:afterAutospacing="0" w:before="240" w:lineRule="auto"/>
        <w:ind w:left="720" w:hanging="360"/>
        <w:rPr>
          <w:sz w:val="24"/>
          <w:szCs w:val="24"/>
          <w:highlight w:val="white"/>
        </w:rPr>
      </w:pPr>
      <w:r w:rsidDel="00000000" w:rsidR="00000000" w:rsidRPr="00000000">
        <w:rPr>
          <w:sz w:val="24"/>
          <w:szCs w:val="24"/>
          <w:highlight w:val="white"/>
          <w:rtl w:val="0"/>
        </w:rPr>
        <w:t xml:space="preserve">The concept of legitimate power in the work of Max Weber</w:t>
      </w:r>
    </w:p>
    <w:p w:rsidR="00000000" w:rsidDel="00000000" w:rsidP="00000000" w:rsidRDefault="00000000" w:rsidRPr="00000000" w14:paraId="00000812">
      <w:pPr>
        <w:numPr>
          <w:ilvl w:val="0"/>
          <w:numId w:val="31"/>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Power, authority</w:t>
      </w:r>
    </w:p>
    <w:p w:rsidR="00000000" w:rsidDel="00000000" w:rsidP="00000000" w:rsidRDefault="00000000" w:rsidRPr="00000000" w14:paraId="00000813">
      <w:pPr>
        <w:numPr>
          <w:ilvl w:val="0"/>
          <w:numId w:val="31"/>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Generations, generational exchange</w:t>
      </w:r>
    </w:p>
    <w:p w:rsidR="00000000" w:rsidDel="00000000" w:rsidP="00000000" w:rsidRDefault="00000000" w:rsidRPr="00000000" w14:paraId="00000814">
      <w:pPr>
        <w:numPr>
          <w:ilvl w:val="0"/>
          <w:numId w:val="31"/>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The phenomenon of the second generation (e.g., in relation to trauma or migration)</w:t>
      </w:r>
    </w:p>
    <w:p w:rsidR="00000000" w:rsidDel="00000000" w:rsidP="00000000" w:rsidRDefault="00000000" w:rsidRPr="00000000" w14:paraId="00000815">
      <w:pPr>
        <w:numPr>
          <w:ilvl w:val="0"/>
          <w:numId w:val="31"/>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Leadership</w:t>
      </w:r>
    </w:p>
    <w:p w:rsidR="00000000" w:rsidDel="00000000" w:rsidP="00000000" w:rsidRDefault="00000000" w:rsidRPr="00000000" w14:paraId="00000816">
      <w:pPr>
        <w:numPr>
          <w:ilvl w:val="0"/>
          <w:numId w:val="31"/>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Moral anomie</w:t>
      </w:r>
    </w:p>
    <w:p w:rsidR="00000000" w:rsidDel="00000000" w:rsidP="00000000" w:rsidRDefault="00000000" w:rsidRPr="00000000" w14:paraId="00000817">
      <w:pPr>
        <w:numPr>
          <w:ilvl w:val="0"/>
          <w:numId w:val="31"/>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Racism</w:t>
      </w:r>
    </w:p>
    <w:p w:rsidR="00000000" w:rsidDel="00000000" w:rsidP="00000000" w:rsidRDefault="00000000" w:rsidRPr="00000000" w14:paraId="00000818">
      <w:pPr>
        <w:numPr>
          <w:ilvl w:val="0"/>
          <w:numId w:val="31"/>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Conspiracy theories and related motivations</w:t>
      </w:r>
    </w:p>
    <w:p w:rsidR="00000000" w:rsidDel="00000000" w:rsidP="00000000" w:rsidRDefault="00000000" w:rsidRPr="00000000" w14:paraId="00000819">
      <w:pPr>
        <w:numPr>
          <w:ilvl w:val="0"/>
          <w:numId w:val="31"/>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Gentrification of cities (e.g., case study of Bratislava's Trnávka)</w:t>
      </w:r>
    </w:p>
    <w:p w:rsidR="00000000" w:rsidDel="00000000" w:rsidP="00000000" w:rsidRDefault="00000000" w:rsidRPr="00000000" w14:paraId="0000081A">
      <w:pPr>
        <w:numPr>
          <w:ilvl w:val="0"/>
          <w:numId w:val="31"/>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Value orientations of the Slovak population towards political development after 1990</w:t>
      </w:r>
    </w:p>
    <w:p w:rsidR="00000000" w:rsidDel="00000000" w:rsidP="00000000" w:rsidRDefault="00000000" w:rsidRPr="00000000" w14:paraId="0000081B">
      <w:pPr>
        <w:numPr>
          <w:ilvl w:val="0"/>
          <w:numId w:val="31"/>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Reproduction of cultural capital</w:t>
      </w:r>
    </w:p>
    <w:p w:rsidR="00000000" w:rsidDel="00000000" w:rsidP="00000000" w:rsidRDefault="00000000" w:rsidRPr="00000000" w14:paraId="0000081C">
      <w:pPr>
        <w:numPr>
          <w:ilvl w:val="0"/>
          <w:numId w:val="31"/>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Social inequalities in healthcare</w:t>
      </w:r>
    </w:p>
    <w:p w:rsidR="00000000" w:rsidDel="00000000" w:rsidP="00000000" w:rsidRDefault="00000000" w:rsidRPr="00000000" w14:paraId="0000081D">
      <w:pPr>
        <w:numPr>
          <w:ilvl w:val="0"/>
          <w:numId w:val="31"/>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Brain drain</w:t>
      </w:r>
    </w:p>
    <w:p w:rsidR="00000000" w:rsidDel="00000000" w:rsidP="00000000" w:rsidRDefault="00000000" w:rsidRPr="00000000" w14:paraId="0000081E">
      <w:pPr>
        <w:numPr>
          <w:ilvl w:val="0"/>
          <w:numId w:val="31"/>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Migration</w:t>
      </w:r>
    </w:p>
    <w:p w:rsidR="00000000" w:rsidDel="00000000" w:rsidP="00000000" w:rsidRDefault="00000000" w:rsidRPr="00000000" w14:paraId="0000081F">
      <w:pPr>
        <w:numPr>
          <w:ilvl w:val="0"/>
          <w:numId w:val="31"/>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Integration of migrants</w:t>
      </w:r>
    </w:p>
    <w:p w:rsidR="00000000" w:rsidDel="00000000" w:rsidP="00000000" w:rsidRDefault="00000000" w:rsidRPr="00000000" w14:paraId="00000820">
      <w:pPr>
        <w:numPr>
          <w:ilvl w:val="0"/>
          <w:numId w:val="31"/>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Social inequalities and access to education</w:t>
      </w:r>
    </w:p>
    <w:p w:rsidR="00000000" w:rsidDel="00000000" w:rsidP="00000000" w:rsidRDefault="00000000" w:rsidRPr="00000000" w14:paraId="00000821">
      <w:pPr>
        <w:numPr>
          <w:ilvl w:val="0"/>
          <w:numId w:val="31"/>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Concept of social exclusion</w:t>
      </w:r>
    </w:p>
    <w:p w:rsidR="00000000" w:rsidDel="00000000" w:rsidP="00000000" w:rsidRDefault="00000000" w:rsidRPr="00000000" w14:paraId="00000822">
      <w:pPr>
        <w:numPr>
          <w:ilvl w:val="0"/>
          <w:numId w:val="31"/>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Social situation of Roma in Slovakia</w:t>
      </w:r>
    </w:p>
    <w:p w:rsidR="00000000" w:rsidDel="00000000" w:rsidP="00000000" w:rsidRDefault="00000000" w:rsidRPr="00000000" w14:paraId="00000823">
      <w:pPr>
        <w:numPr>
          <w:ilvl w:val="0"/>
          <w:numId w:val="31"/>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Work, labor market</w:t>
      </w:r>
    </w:p>
    <w:p w:rsidR="00000000" w:rsidDel="00000000" w:rsidP="00000000" w:rsidRDefault="00000000" w:rsidRPr="00000000" w14:paraId="00000824">
      <w:pPr>
        <w:numPr>
          <w:ilvl w:val="0"/>
          <w:numId w:val="31"/>
        </w:numPr>
        <w:spacing w:after="240" w:before="0" w:beforeAutospacing="0" w:lineRule="auto"/>
        <w:ind w:left="720" w:hanging="360"/>
        <w:rPr>
          <w:sz w:val="24"/>
          <w:szCs w:val="24"/>
          <w:highlight w:val="white"/>
        </w:rPr>
      </w:pPr>
      <w:r w:rsidDel="00000000" w:rsidR="00000000" w:rsidRPr="00000000">
        <w:rPr>
          <w:sz w:val="24"/>
          <w:szCs w:val="24"/>
          <w:highlight w:val="white"/>
          <w:rtl w:val="0"/>
        </w:rPr>
        <w:t xml:space="preserve">Labor migration</w:t>
      </w:r>
    </w:p>
    <w:p w:rsidR="00000000" w:rsidDel="00000000" w:rsidP="00000000" w:rsidRDefault="00000000" w:rsidRPr="00000000" w14:paraId="00000825">
      <w:pPr>
        <w:spacing w:after="240" w:before="240" w:lineRule="auto"/>
        <w:jc w:val="both"/>
        <w:rPr>
          <w:b w:val="1"/>
          <w:sz w:val="24"/>
          <w:szCs w:val="24"/>
          <w:highlight w:val="white"/>
        </w:rPr>
      </w:pPr>
      <w:r w:rsidDel="00000000" w:rsidR="00000000" w:rsidRPr="00000000">
        <w:rPr>
          <w:b w:val="1"/>
          <w:sz w:val="24"/>
          <w:szCs w:val="24"/>
          <w:highlight w:val="white"/>
          <w:rtl w:val="0"/>
        </w:rPr>
        <w:t xml:space="preserve">Economics:</w:t>
      </w:r>
    </w:p>
    <w:p w:rsidR="00000000" w:rsidDel="00000000" w:rsidP="00000000" w:rsidRDefault="00000000" w:rsidRPr="00000000" w14:paraId="00000826">
      <w:pPr>
        <w:numPr>
          <w:ilvl w:val="0"/>
          <w:numId w:val="47"/>
        </w:numPr>
        <w:spacing w:after="0" w:afterAutospacing="0" w:before="240" w:lineRule="auto"/>
        <w:ind w:left="720" w:hanging="360"/>
        <w:rPr>
          <w:sz w:val="24"/>
          <w:szCs w:val="24"/>
          <w:highlight w:val="white"/>
        </w:rPr>
      </w:pPr>
      <w:r w:rsidDel="00000000" w:rsidR="00000000" w:rsidRPr="00000000">
        <w:rPr>
          <w:sz w:val="24"/>
          <w:szCs w:val="24"/>
          <w:highlight w:val="white"/>
          <w:rtl w:val="0"/>
        </w:rPr>
        <w:t xml:space="preserve">Digitalization and the economy</w:t>
      </w:r>
    </w:p>
    <w:p w:rsidR="00000000" w:rsidDel="00000000" w:rsidP="00000000" w:rsidRDefault="00000000" w:rsidRPr="00000000" w14:paraId="00000827">
      <w:pPr>
        <w:numPr>
          <w:ilvl w:val="0"/>
          <w:numId w:val="47"/>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World Bank</w:t>
      </w:r>
    </w:p>
    <w:p w:rsidR="00000000" w:rsidDel="00000000" w:rsidP="00000000" w:rsidRDefault="00000000" w:rsidRPr="00000000" w14:paraId="00000828">
      <w:pPr>
        <w:numPr>
          <w:ilvl w:val="0"/>
          <w:numId w:val="47"/>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Federal Reserve System</w:t>
      </w:r>
    </w:p>
    <w:p w:rsidR="00000000" w:rsidDel="00000000" w:rsidP="00000000" w:rsidRDefault="00000000" w:rsidRPr="00000000" w14:paraId="00000829">
      <w:pPr>
        <w:numPr>
          <w:ilvl w:val="0"/>
          <w:numId w:val="47"/>
        </w:numPr>
        <w:spacing w:after="240" w:before="0" w:beforeAutospacing="0" w:lineRule="auto"/>
        <w:ind w:left="720" w:hanging="360"/>
        <w:rPr>
          <w:sz w:val="24"/>
          <w:szCs w:val="24"/>
          <w:highlight w:val="white"/>
        </w:rPr>
      </w:pPr>
      <w:r w:rsidDel="00000000" w:rsidR="00000000" w:rsidRPr="00000000">
        <w:rPr>
          <w:sz w:val="24"/>
          <w:szCs w:val="24"/>
          <w:highlight w:val="white"/>
          <w:rtl w:val="0"/>
        </w:rPr>
        <w:t xml:space="preserve">What is the value of a human life?</w:t>
      </w:r>
    </w:p>
    <w:p w:rsidR="00000000" w:rsidDel="00000000" w:rsidP="00000000" w:rsidRDefault="00000000" w:rsidRPr="00000000" w14:paraId="0000082A">
      <w:pPr>
        <w:spacing w:after="240" w:before="240" w:lineRule="auto"/>
        <w:jc w:val="both"/>
        <w:rPr>
          <w:b w:val="1"/>
          <w:sz w:val="24"/>
          <w:szCs w:val="24"/>
          <w:highlight w:val="white"/>
        </w:rPr>
      </w:pPr>
      <w:r w:rsidDel="00000000" w:rsidR="00000000" w:rsidRPr="00000000">
        <w:rPr>
          <w:b w:val="1"/>
          <w:sz w:val="24"/>
          <w:szCs w:val="24"/>
          <w:highlight w:val="white"/>
          <w:rtl w:val="0"/>
        </w:rPr>
        <w:t xml:space="preserve">Interdisciplinary Approaches:</w:t>
      </w:r>
    </w:p>
    <w:p w:rsidR="00000000" w:rsidDel="00000000" w:rsidP="00000000" w:rsidRDefault="00000000" w:rsidRPr="00000000" w14:paraId="0000082B">
      <w:pPr>
        <w:numPr>
          <w:ilvl w:val="0"/>
          <w:numId w:val="10"/>
        </w:numPr>
        <w:spacing w:after="0" w:afterAutospacing="0" w:before="240" w:lineRule="auto"/>
        <w:ind w:left="720" w:hanging="360"/>
        <w:rPr>
          <w:sz w:val="24"/>
          <w:szCs w:val="24"/>
          <w:highlight w:val="white"/>
        </w:rPr>
      </w:pPr>
      <w:r w:rsidDel="00000000" w:rsidR="00000000" w:rsidRPr="00000000">
        <w:rPr>
          <w:sz w:val="24"/>
          <w:szCs w:val="24"/>
          <w:highlight w:val="white"/>
          <w:rtl w:val="0"/>
        </w:rPr>
        <w:t xml:space="preserve">Memory politics</w:t>
      </w:r>
    </w:p>
    <w:p w:rsidR="00000000" w:rsidDel="00000000" w:rsidP="00000000" w:rsidRDefault="00000000" w:rsidRPr="00000000" w14:paraId="0000082C">
      <w:pPr>
        <w:numPr>
          <w:ilvl w:val="0"/>
          <w:numId w:val="10"/>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Transitional justice</w:t>
      </w:r>
    </w:p>
    <w:p w:rsidR="00000000" w:rsidDel="00000000" w:rsidP="00000000" w:rsidRDefault="00000000" w:rsidRPr="00000000" w14:paraId="0000082D">
      <w:pPr>
        <w:numPr>
          <w:ilvl w:val="0"/>
          <w:numId w:val="10"/>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Power</w:t>
      </w:r>
    </w:p>
    <w:p w:rsidR="00000000" w:rsidDel="00000000" w:rsidP="00000000" w:rsidRDefault="00000000" w:rsidRPr="00000000" w14:paraId="0000082E">
      <w:pPr>
        <w:numPr>
          <w:ilvl w:val="0"/>
          <w:numId w:val="10"/>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Decolonization</w:t>
      </w:r>
    </w:p>
    <w:p w:rsidR="00000000" w:rsidDel="00000000" w:rsidP="00000000" w:rsidRDefault="00000000" w:rsidRPr="00000000" w14:paraId="0000082F">
      <w:pPr>
        <w:numPr>
          <w:ilvl w:val="0"/>
          <w:numId w:val="10"/>
        </w:numPr>
        <w:spacing w:after="240" w:before="0" w:beforeAutospacing="0" w:lineRule="auto"/>
        <w:ind w:left="720" w:hanging="360"/>
        <w:rPr>
          <w:sz w:val="24"/>
          <w:szCs w:val="24"/>
          <w:highlight w:val="white"/>
        </w:rPr>
      </w:pPr>
      <w:r w:rsidDel="00000000" w:rsidR="00000000" w:rsidRPr="00000000">
        <w:rPr>
          <w:sz w:val="24"/>
          <w:szCs w:val="24"/>
          <w:highlight w:val="white"/>
          <w:rtl w:val="0"/>
        </w:rPr>
        <w:t xml:space="preserve">State, race, government, power</w:t>
      </w:r>
    </w:p>
    <w:p w:rsidR="00000000" w:rsidDel="00000000" w:rsidP="00000000" w:rsidRDefault="00000000" w:rsidRPr="00000000" w14:paraId="00000830">
      <w:pPr>
        <w:spacing w:after="240" w:before="240" w:lineRule="auto"/>
        <w:jc w:val="both"/>
        <w:rPr>
          <w:b w:val="1"/>
          <w:sz w:val="24"/>
          <w:szCs w:val="24"/>
          <w:highlight w:val="white"/>
        </w:rPr>
      </w:pPr>
      <w:r w:rsidDel="00000000" w:rsidR="00000000" w:rsidRPr="00000000">
        <w:rPr>
          <w:b w:val="1"/>
          <w:sz w:val="24"/>
          <w:szCs w:val="24"/>
          <w:highlight w:val="white"/>
          <w:rtl w:val="0"/>
        </w:rPr>
        <w:t xml:space="preserve">Public Policy and Administration:</w:t>
      </w:r>
    </w:p>
    <w:p w:rsidR="00000000" w:rsidDel="00000000" w:rsidP="00000000" w:rsidRDefault="00000000" w:rsidRPr="00000000" w14:paraId="00000831">
      <w:pPr>
        <w:numPr>
          <w:ilvl w:val="0"/>
          <w:numId w:val="28"/>
        </w:numPr>
        <w:spacing w:after="0" w:afterAutospacing="0" w:before="240" w:lineRule="auto"/>
        <w:ind w:left="720" w:hanging="360"/>
        <w:rPr>
          <w:sz w:val="24"/>
          <w:szCs w:val="24"/>
          <w:highlight w:val="white"/>
        </w:rPr>
      </w:pPr>
      <w:r w:rsidDel="00000000" w:rsidR="00000000" w:rsidRPr="00000000">
        <w:rPr>
          <w:sz w:val="24"/>
          <w:szCs w:val="24"/>
          <w:highlight w:val="white"/>
          <w:rtl w:val="0"/>
        </w:rPr>
        <w:t xml:space="preserve">Territorial administration</w:t>
      </w:r>
    </w:p>
    <w:p w:rsidR="00000000" w:rsidDel="00000000" w:rsidP="00000000" w:rsidRDefault="00000000" w:rsidRPr="00000000" w14:paraId="00000832">
      <w:pPr>
        <w:numPr>
          <w:ilvl w:val="0"/>
          <w:numId w:val="28"/>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Municipal politics</w:t>
      </w:r>
    </w:p>
    <w:p w:rsidR="00000000" w:rsidDel="00000000" w:rsidP="00000000" w:rsidRDefault="00000000" w:rsidRPr="00000000" w14:paraId="00000833">
      <w:pPr>
        <w:numPr>
          <w:ilvl w:val="0"/>
          <w:numId w:val="28"/>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Urban politics</w:t>
      </w:r>
    </w:p>
    <w:p w:rsidR="00000000" w:rsidDel="00000000" w:rsidP="00000000" w:rsidRDefault="00000000" w:rsidRPr="00000000" w14:paraId="00000834">
      <w:pPr>
        <w:numPr>
          <w:ilvl w:val="0"/>
          <w:numId w:val="28"/>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Regional government</w:t>
      </w:r>
    </w:p>
    <w:p w:rsidR="00000000" w:rsidDel="00000000" w:rsidP="00000000" w:rsidRDefault="00000000" w:rsidRPr="00000000" w14:paraId="00000835">
      <w:pPr>
        <w:numPr>
          <w:ilvl w:val="0"/>
          <w:numId w:val="28"/>
        </w:numPr>
        <w:spacing w:after="240" w:before="0" w:beforeAutospacing="0" w:lineRule="auto"/>
        <w:ind w:left="720" w:hanging="360"/>
        <w:rPr>
          <w:sz w:val="24"/>
          <w:szCs w:val="24"/>
          <w:highlight w:val="white"/>
        </w:rPr>
      </w:pPr>
      <w:r w:rsidDel="00000000" w:rsidR="00000000" w:rsidRPr="00000000">
        <w:rPr>
          <w:sz w:val="24"/>
          <w:szCs w:val="24"/>
          <w:highlight w:val="white"/>
          <w:rtl w:val="0"/>
        </w:rPr>
        <w:t xml:space="preserve">Digitalization of public services</w:t>
      </w:r>
    </w:p>
    <w:p w:rsidR="00000000" w:rsidDel="00000000" w:rsidP="00000000" w:rsidRDefault="00000000" w:rsidRPr="00000000" w14:paraId="00000836">
      <w:pPr>
        <w:spacing w:after="240" w:before="240" w:lineRule="auto"/>
        <w:jc w:val="both"/>
        <w:rPr>
          <w:b w:val="1"/>
          <w:sz w:val="24"/>
          <w:szCs w:val="24"/>
          <w:highlight w:val="white"/>
        </w:rPr>
      </w:pPr>
      <w:r w:rsidDel="00000000" w:rsidR="00000000" w:rsidRPr="00000000">
        <w:rPr>
          <w:b w:val="1"/>
          <w:sz w:val="24"/>
          <w:szCs w:val="24"/>
          <w:highlight w:val="white"/>
          <w:rtl w:val="0"/>
        </w:rPr>
        <w:t xml:space="preserve">International Relations:</w:t>
      </w:r>
    </w:p>
    <w:p w:rsidR="00000000" w:rsidDel="00000000" w:rsidP="00000000" w:rsidRDefault="00000000" w:rsidRPr="00000000" w14:paraId="00000837">
      <w:pPr>
        <w:numPr>
          <w:ilvl w:val="0"/>
          <w:numId w:val="20"/>
        </w:numPr>
        <w:spacing w:after="0" w:afterAutospacing="0" w:before="240" w:lineRule="auto"/>
        <w:ind w:left="720" w:hanging="360"/>
        <w:rPr>
          <w:sz w:val="24"/>
          <w:szCs w:val="24"/>
          <w:highlight w:val="white"/>
        </w:rPr>
      </w:pPr>
      <w:r w:rsidDel="00000000" w:rsidR="00000000" w:rsidRPr="00000000">
        <w:rPr>
          <w:sz w:val="24"/>
          <w:szCs w:val="24"/>
          <w:highlight w:val="white"/>
          <w:rtl w:val="0"/>
        </w:rPr>
        <w:t xml:space="preserve">Organizational development and management of International Relations</w:t>
      </w:r>
    </w:p>
    <w:p w:rsidR="00000000" w:rsidDel="00000000" w:rsidP="00000000" w:rsidRDefault="00000000" w:rsidRPr="00000000" w14:paraId="00000838">
      <w:pPr>
        <w:numPr>
          <w:ilvl w:val="0"/>
          <w:numId w:val="20"/>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Application and analysis of IR theory on a specific case/conflict/country</w:t>
      </w:r>
    </w:p>
    <w:p w:rsidR="00000000" w:rsidDel="00000000" w:rsidP="00000000" w:rsidRDefault="00000000" w:rsidRPr="00000000" w14:paraId="00000839">
      <w:pPr>
        <w:numPr>
          <w:ilvl w:val="0"/>
          <w:numId w:val="20"/>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Diplomacy</w:t>
      </w:r>
    </w:p>
    <w:p w:rsidR="00000000" w:rsidDel="00000000" w:rsidP="00000000" w:rsidRDefault="00000000" w:rsidRPr="00000000" w14:paraId="0000083A">
      <w:pPr>
        <w:numPr>
          <w:ilvl w:val="0"/>
          <w:numId w:val="20"/>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Securitization of migration:</w:t>
      </w:r>
    </w:p>
    <w:p w:rsidR="00000000" w:rsidDel="00000000" w:rsidP="00000000" w:rsidRDefault="00000000" w:rsidRPr="00000000" w14:paraId="0000083B">
      <w:pPr>
        <w:numPr>
          <w:ilvl w:val="1"/>
          <w:numId w:val="20"/>
        </w:numPr>
        <w:spacing w:after="0" w:afterAutospacing="0" w:before="0" w:beforeAutospacing="0" w:lineRule="auto"/>
        <w:ind w:left="1440" w:hanging="360"/>
        <w:rPr>
          <w:sz w:val="24"/>
          <w:szCs w:val="24"/>
          <w:highlight w:val="white"/>
        </w:rPr>
      </w:pPr>
      <w:r w:rsidDel="00000000" w:rsidR="00000000" w:rsidRPr="00000000">
        <w:rPr>
          <w:sz w:val="24"/>
          <w:szCs w:val="24"/>
          <w:highlight w:val="white"/>
          <w:rtl w:val="0"/>
        </w:rPr>
        <w:t xml:space="preserve">Students are expected to focus on the migration policy and discourse of one or more EU member states (or the EU as a whole) and analyze securitization (or desecuritization) processes of migration.</w:t>
      </w:r>
    </w:p>
    <w:p w:rsidR="00000000" w:rsidDel="00000000" w:rsidP="00000000" w:rsidRDefault="00000000" w:rsidRPr="00000000" w14:paraId="0000083C">
      <w:pPr>
        <w:numPr>
          <w:ilvl w:val="0"/>
          <w:numId w:val="20"/>
        </w:numPr>
        <w:spacing w:after="0" w:afterAutospacing="0" w:before="0" w:beforeAutospacing="0" w:lineRule="auto"/>
        <w:ind w:left="720" w:hanging="360"/>
        <w:rPr>
          <w:sz w:val="24"/>
          <w:szCs w:val="24"/>
          <w:highlight w:val="white"/>
        </w:rPr>
      </w:pPr>
      <w:r w:rsidDel="00000000" w:rsidR="00000000" w:rsidRPr="00000000">
        <w:rPr>
          <w:sz w:val="24"/>
          <w:szCs w:val="24"/>
          <w:highlight w:val="white"/>
          <w:rtl w:val="0"/>
        </w:rPr>
        <w:t xml:space="preserve">Public opinion on migrants in the European Union:</w:t>
      </w:r>
    </w:p>
    <w:p w:rsidR="00000000" w:rsidDel="00000000" w:rsidP="00000000" w:rsidRDefault="00000000" w:rsidRPr="00000000" w14:paraId="0000083D">
      <w:pPr>
        <w:numPr>
          <w:ilvl w:val="1"/>
          <w:numId w:val="20"/>
        </w:numPr>
        <w:spacing w:after="240" w:before="0" w:beforeAutospacing="0" w:lineRule="auto"/>
        <w:ind w:left="1440" w:hanging="360"/>
        <w:rPr>
          <w:sz w:val="24"/>
          <w:szCs w:val="24"/>
          <w:highlight w:val="white"/>
        </w:rPr>
      </w:pPr>
      <w:r w:rsidDel="00000000" w:rsidR="00000000" w:rsidRPr="00000000">
        <w:rPr>
          <w:sz w:val="24"/>
          <w:szCs w:val="24"/>
          <w:highlight w:val="white"/>
          <w:rtl w:val="0"/>
        </w:rPr>
        <w:t xml:space="preserve">The aim is to explore various aspects of public opinion towards migrants in a specific EU member state. Students are encouraged to use qualitative methods to further explore one specific aspect considered interesting in Eurobarometer surveys.</w:t>
      </w:r>
    </w:p>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18" w:right="1233" w:firstLine="0"/>
        <w:jc w:val="both"/>
        <w:rPr>
          <w:i w:val="1"/>
          <w:sz w:val="24"/>
          <w:szCs w:val="24"/>
          <w:highlight w:val="white"/>
        </w:rPr>
      </w:pPr>
      <w:r w:rsidDel="00000000" w:rsidR="00000000" w:rsidRPr="00000000">
        <w:rPr>
          <w:rtl w:val="0"/>
        </w:rPr>
      </w:r>
    </w:p>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0"/>
          <w:i w:val="0"/>
          <w:smallCaps w:val="0"/>
          <w:strike w:val="0"/>
          <w:color w:val="000000"/>
          <w:sz w:val="23"/>
          <w:szCs w:val="23"/>
          <w:highlight w:val="white"/>
          <w:u w:val="none"/>
          <w:vertAlign w:val="baseline"/>
        </w:rPr>
      </w:pPr>
      <w:r w:rsidDel="00000000" w:rsidR="00000000" w:rsidRPr="00000000">
        <w:rPr>
          <w:rtl w:val="0"/>
        </w:rPr>
      </w:r>
    </w:p>
    <w:p w:rsidR="00000000" w:rsidDel="00000000" w:rsidP="00000000" w:rsidRDefault="00000000" w:rsidRPr="00000000" w14:paraId="00000840">
      <w:pPr>
        <w:spacing w:after="240" w:before="240" w:lineRule="auto"/>
        <w:rPr>
          <w:b w:val="1"/>
          <w:i w:val="1"/>
          <w:sz w:val="24"/>
          <w:szCs w:val="24"/>
        </w:rPr>
      </w:pPr>
      <w:r w:rsidDel="00000000" w:rsidR="00000000" w:rsidRPr="00000000">
        <w:rPr>
          <w:b w:val="1"/>
          <w:i w:val="1"/>
          <w:sz w:val="24"/>
          <w:szCs w:val="24"/>
          <w:rtl w:val="0"/>
        </w:rPr>
        <w:t xml:space="preserve">Area Studies:</w:t>
      </w:r>
    </w:p>
    <w:p w:rsidR="00000000" w:rsidDel="00000000" w:rsidP="00000000" w:rsidRDefault="00000000" w:rsidRPr="00000000" w14:paraId="00000841">
      <w:pPr>
        <w:numPr>
          <w:ilvl w:val="0"/>
          <w:numId w:val="48"/>
        </w:numPr>
        <w:spacing w:after="240" w:before="240" w:lineRule="auto"/>
        <w:ind w:left="720" w:hanging="360"/>
        <w:rPr>
          <w:i w:val="1"/>
          <w:sz w:val="24"/>
          <w:szCs w:val="24"/>
        </w:rPr>
      </w:pPr>
      <w:r w:rsidDel="00000000" w:rsidR="00000000" w:rsidRPr="00000000">
        <w:rPr>
          <w:i w:val="1"/>
          <w:sz w:val="24"/>
          <w:szCs w:val="24"/>
          <w:rtl w:val="0"/>
        </w:rPr>
        <w:t xml:space="preserve">Regional politics and relations (e.g., Middle East, East Asia, Turkey in a regional context, ...)</w:t>
      </w:r>
    </w:p>
    <w:p w:rsidR="00000000" w:rsidDel="00000000" w:rsidP="00000000" w:rsidRDefault="00000000" w:rsidRPr="00000000" w14:paraId="00000842">
      <w:pPr>
        <w:spacing w:after="240" w:before="240" w:lineRule="auto"/>
        <w:rPr>
          <w:b w:val="1"/>
          <w:i w:val="1"/>
          <w:sz w:val="24"/>
          <w:szCs w:val="24"/>
        </w:rPr>
      </w:pPr>
      <w:r w:rsidDel="00000000" w:rsidR="00000000" w:rsidRPr="00000000">
        <w:rPr>
          <w:b w:val="1"/>
          <w:i w:val="1"/>
          <w:sz w:val="24"/>
          <w:szCs w:val="24"/>
          <w:rtl w:val="0"/>
        </w:rPr>
        <w:t xml:space="preserve">Human Rights:</w:t>
      </w:r>
    </w:p>
    <w:p w:rsidR="00000000" w:rsidDel="00000000" w:rsidP="00000000" w:rsidRDefault="00000000" w:rsidRPr="00000000" w14:paraId="00000843">
      <w:pPr>
        <w:numPr>
          <w:ilvl w:val="0"/>
          <w:numId w:val="3"/>
        </w:numPr>
        <w:spacing w:after="0" w:afterAutospacing="0" w:before="240" w:lineRule="auto"/>
        <w:ind w:left="720" w:hanging="360"/>
        <w:rPr>
          <w:i w:val="1"/>
          <w:sz w:val="24"/>
          <w:szCs w:val="24"/>
        </w:rPr>
      </w:pPr>
      <w:r w:rsidDel="00000000" w:rsidR="00000000" w:rsidRPr="00000000">
        <w:rPr>
          <w:i w:val="1"/>
          <w:sz w:val="24"/>
          <w:szCs w:val="24"/>
          <w:rtl w:val="0"/>
        </w:rPr>
        <w:t xml:space="preserve">Human rights, minority rights, and citizenship relations</w:t>
      </w:r>
    </w:p>
    <w:p w:rsidR="00000000" w:rsidDel="00000000" w:rsidP="00000000" w:rsidRDefault="00000000" w:rsidRPr="00000000" w14:paraId="00000844">
      <w:pPr>
        <w:numPr>
          <w:ilvl w:val="0"/>
          <w:numId w:val="3"/>
        </w:numPr>
        <w:spacing w:after="0" w:afterAutospacing="0" w:before="0" w:beforeAutospacing="0" w:lineRule="auto"/>
        <w:ind w:left="720" w:hanging="360"/>
        <w:rPr>
          <w:i w:val="1"/>
          <w:sz w:val="24"/>
          <w:szCs w:val="24"/>
        </w:rPr>
      </w:pPr>
      <w:r w:rsidDel="00000000" w:rsidR="00000000" w:rsidRPr="00000000">
        <w:rPr>
          <w:i w:val="1"/>
          <w:sz w:val="24"/>
          <w:szCs w:val="24"/>
          <w:rtl w:val="0"/>
        </w:rPr>
        <w:t xml:space="preserve">Theoretical aspects of human rights, links to democratic theories</w:t>
      </w:r>
    </w:p>
    <w:p w:rsidR="00000000" w:rsidDel="00000000" w:rsidP="00000000" w:rsidRDefault="00000000" w:rsidRPr="00000000" w14:paraId="00000845">
      <w:pPr>
        <w:numPr>
          <w:ilvl w:val="0"/>
          <w:numId w:val="3"/>
        </w:numPr>
        <w:spacing w:after="0" w:afterAutospacing="0" w:before="0" w:beforeAutospacing="0" w:lineRule="auto"/>
        <w:ind w:left="720" w:hanging="360"/>
        <w:rPr>
          <w:i w:val="1"/>
          <w:sz w:val="24"/>
          <w:szCs w:val="24"/>
        </w:rPr>
      </w:pPr>
      <w:r w:rsidDel="00000000" w:rsidR="00000000" w:rsidRPr="00000000">
        <w:rPr>
          <w:i w:val="1"/>
          <w:sz w:val="24"/>
          <w:szCs w:val="24"/>
          <w:rtl w:val="0"/>
        </w:rPr>
        <w:t xml:space="preserve">Study of a specific issue, problem, or policy in the field of human rights</w:t>
      </w:r>
    </w:p>
    <w:p w:rsidR="00000000" w:rsidDel="00000000" w:rsidP="00000000" w:rsidRDefault="00000000" w:rsidRPr="00000000" w14:paraId="00000846">
      <w:pPr>
        <w:numPr>
          <w:ilvl w:val="0"/>
          <w:numId w:val="3"/>
        </w:numPr>
        <w:spacing w:after="0" w:afterAutospacing="0" w:before="0" w:beforeAutospacing="0" w:lineRule="auto"/>
        <w:ind w:left="720" w:hanging="360"/>
        <w:rPr>
          <w:i w:val="1"/>
          <w:sz w:val="24"/>
          <w:szCs w:val="24"/>
        </w:rPr>
      </w:pPr>
      <w:r w:rsidDel="00000000" w:rsidR="00000000" w:rsidRPr="00000000">
        <w:rPr>
          <w:i w:val="1"/>
          <w:sz w:val="24"/>
          <w:szCs w:val="24"/>
          <w:rtl w:val="0"/>
        </w:rPr>
        <w:t xml:space="preserve">Slovak national minorities from a human rights perspective</w:t>
      </w:r>
    </w:p>
    <w:p w:rsidR="00000000" w:rsidDel="00000000" w:rsidP="00000000" w:rsidRDefault="00000000" w:rsidRPr="00000000" w14:paraId="00000847">
      <w:pPr>
        <w:numPr>
          <w:ilvl w:val="0"/>
          <w:numId w:val="3"/>
        </w:numPr>
        <w:spacing w:after="0" w:afterAutospacing="0" w:before="0" w:beforeAutospacing="0" w:lineRule="auto"/>
        <w:ind w:left="720" w:hanging="360"/>
        <w:rPr>
          <w:i w:val="1"/>
          <w:sz w:val="24"/>
          <w:szCs w:val="24"/>
        </w:rPr>
      </w:pPr>
      <w:r w:rsidDel="00000000" w:rsidR="00000000" w:rsidRPr="00000000">
        <w:rPr>
          <w:i w:val="1"/>
          <w:sz w:val="24"/>
          <w:szCs w:val="24"/>
          <w:rtl w:val="0"/>
        </w:rPr>
        <w:t xml:space="preserve">Theories and practices of citizenship – dual citizenship, migration, and asylum</w:t>
      </w:r>
    </w:p>
    <w:p w:rsidR="00000000" w:rsidDel="00000000" w:rsidP="00000000" w:rsidRDefault="00000000" w:rsidRPr="00000000" w14:paraId="00000848">
      <w:pPr>
        <w:numPr>
          <w:ilvl w:val="0"/>
          <w:numId w:val="3"/>
        </w:numPr>
        <w:spacing w:after="0" w:afterAutospacing="0" w:before="0" w:beforeAutospacing="0" w:lineRule="auto"/>
        <w:ind w:left="720" w:hanging="360"/>
        <w:rPr>
          <w:i w:val="1"/>
          <w:sz w:val="24"/>
          <w:szCs w:val="24"/>
        </w:rPr>
      </w:pPr>
      <w:r w:rsidDel="00000000" w:rsidR="00000000" w:rsidRPr="00000000">
        <w:rPr>
          <w:i w:val="1"/>
          <w:sz w:val="24"/>
          <w:szCs w:val="24"/>
          <w:rtl w:val="0"/>
        </w:rPr>
        <w:t xml:space="preserve">International human rights mechanisms</w:t>
      </w:r>
    </w:p>
    <w:p w:rsidR="00000000" w:rsidDel="00000000" w:rsidP="00000000" w:rsidRDefault="00000000" w:rsidRPr="00000000" w14:paraId="00000849">
      <w:pPr>
        <w:numPr>
          <w:ilvl w:val="0"/>
          <w:numId w:val="3"/>
        </w:numPr>
        <w:spacing w:after="0" w:afterAutospacing="0" w:before="0" w:beforeAutospacing="0" w:lineRule="auto"/>
        <w:ind w:left="720" w:hanging="360"/>
        <w:rPr>
          <w:i w:val="1"/>
          <w:sz w:val="24"/>
          <w:szCs w:val="24"/>
        </w:rPr>
      </w:pPr>
      <w:r w:rsidDel="00000000" w:rsidR="00000000" w:rsidRPr="00000000">
        <w:rPr>
          <w:i w:val="1"/>
          <w:sz w:val="24"/>
          <w:szCs w:val="24"/>
          <w:rtl w:val="0"/>
        </w:rPr>
        <w:t xml:space="preserve">International human rights law</w:t>
      </w:r>
    </w:p>
    <w:p w:rsidR="00000000" w:rsidDel="00000000" w:rsidP="00000000" w:rsidRDefault="00000000" w:rsidRPr="00000000" w14:paraId="0000084A">
      <w:pPr>
        <w:numPr>
          <w:ilvl w:val="0"/>
          <w:numId w:val="3"/>
        </w:numPr>
        <w:spacing w:after="240" w:before="0" w:beforeAutospacing="0" w:lineRule="auto"/>
        <w:ind w:left="720" w:hanging="360"/>
        <w:rPr>
          <w:i w:val="1"/>
          <w:sz w:val="24"/>
          <w:szCs w:val="24"/>
        </w:rPr>
      </w:pPr>
      <w:r w:rsidDel="00000000" w:rsidR="00000000" w:rsidRPr="00000000">
        <w:rPr>
          <w:i w:val="1"/>
          <w:sz w:val="24"/>
          <w:szCs w:val="24"/>
          <w:rtl w:val="0"/>
        </w:rPr>
        <w:t xml:space="preserve">International Criminal Court</w:t>
      </w:r>
    </w:p>
    <w:p w:rsidR="00000000" w:rsidDel="00000000" w:rsidP="00000000" w:rsidRDefault="00000000" w:rsidRPr="00000000" w14:paraId="0000084B">
      <w:pPr>
        <w:spacing w:after="240" w:before="240" w:lineRule="auto"/>
        <w:rPr>
          <w:b w:val="1"/>
          <w:i w:val="1"/>
          <w:sz w:val="24"/>
          <w:szCs w:val="24"/>
        </w:rPr>
      </w:pPr>
      <w:r w:rsidDel="00000000" w:rsidR="00000000" w:rsidRPr="00000000">
        <w:rPr>
          <w:b w:val="1"/>
          <w:i w:val="1"/>
          <w:sz w:val="24"/>
          <w:szCs w:val="24"/>
          <w:rtl w:val="0"/>
        </w:rPr>
        <w:t xml:space="preserve">Political Psychology:</w:t>
      </w:r>
    </w:p>
    <w:p w:rsidR="00000000" w:rsidDel="00000000" w:rsidP="00000000" w:rsidRDefault="00000000" w:rsidRPr="00000000" w14:paraId="0000084C">
      <w:pPr>
        <w:numPr>
          <w:ilvl w:val="0"/>
          <w:numId w:val="23"/>
        </w:numPr>
        <w:spacing w:after="0" w:afterAutospacing="0" w:before="240" w:lineRule="auto"/>
        <w:ind w:left="720" w:hanging="360"/>
        <w:rPr>
          <w:i w:val="1"/>
          <w:sz w:val="24"/>
          <w:szCs w:val="24"/>
        </w:rPr>
      </w:pPr>
      <w:r w:rsidDel="00000000" w:rsidR="00000000" w:rsidRPr="00000000">
        <w:rPr>
          <w:i w:val="1"/>
          <w:sz w:val="24"/>
          <w:szCs w:val="24"/>
          <w:rtl w:val="0"/>
        </w:rPr>
        <w:t xml:space="preserve">Crowd psychology</w:t>
      </w:r>
    </w:p>
    <w:p w:rsidR="00000000" w:rsidDel="00000000" w:rsidP="00000000" w:rsidRDefault="00000000" w:rsidRPr="00000000" w14:paraId="0000084D">
      <w:pPr>
        <w:numPr>
          <w:ilvl w:val="0"/>
          <w:numId w:val="23"/>
        </w:numPr>
        <w:spacing w:after="0" w:afterAutospacing="0" w:before="0" w:beforeAutospacing="0" w:lineRule="auto"/>
        <w:ind w:left="720" w:hanging="360"/>
        <w:rPr>
          <w:i w:val="1"/>
          <w:sz w:val="24"/>
          <w:szCs w:val="24"/>
        </w:rPr>
      </w:pPr>
      <w:r w:rsidDel="00000000" w:rsidR="00000000" w:rsidRPr="00000000">
        <w:rPr>
          <w:i w:val="1"/>
          <w:sz w:val="24"/>
          <w:szCs w:val="24"/>
          <w:rtl w:val="0"/>
        </w:rPr>
        <w:t xml:space="preserve">Addiction and social networks</w:t>
      </w:r>
    </w:p>
    <w:p w:rsidR="00000000" w:rsidDel="00000000" w:rsidP="00000000" w:rsidRDefault="00000000" w:rsidRPr="00000000" w14:paraId="0000084E">
      <w:pPr>
        <w:numPr>
          <w:ilvl w:val="0"/>
          <w:numId w:val="23"/>
        </w:numPr>
        <w:spacing w:after="240" w:before="0" w:beforeAutospacing="0" w:lineRule="auto"/>
        <w:ind w:left="720" w:hanging="360"/>
        <w:rPr>
          <w:i w:val="1"/>
          <w:sz w:val="24"/>
          <w:szCs w:val="24"/>
        </w:rPr>
      </w:pPr>
      <w:r w:rsidDel="00000000" w:rsidR="00000000" w:rsidRPr="00000000">
        <w:rPr>
          <w:i w:val="1"/>
          <w:sz w:val="24"/>
          <w:szCs w:val="24"/>
          <w:rtl w:val="0"/>
        </w:rPr>
        <w:t xml:space="preserve">Self-image and the influence of social media</w:t>
      </w:r>
    </w:p>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1"/>
          <w:sz w:val="24"/>
          <w:szCs w:val="24"/>
          <w:highlight w:val="white"/>
        </w:rPr>
      </w:pPr>
      <w:r w:rsidDel="00000000" w:rsidR="00000000" w:rsidRPr="00000000">
        <w:rPr>
          <w:rtl w:val="0"/>
        </w:rPr>
      </w:r>
    </w:p>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1">
      <w:pPr>
        <w:pStyle w:val="Heading2"/>
        <w:ind w:left="878" w:firstLine="0"/>
        <w:rPr/>
      </w:pPr>
      <w:r w:rsidDel="00000000" w:rsidR="00000000" w:rsidRPr="00000000">
        <w:rPr>
          <w:rtl w:val="0"/>
        </w:rPr>
        <w:t xml:space="preserve">The college will describe or refer to:</w:t>
      </w:r>
    </w:p>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3">
      <w:pPr>
        <w:pStyle w:val="Heading3"/>
        <w:tabs>
          <w:tab w:val="left" w:leader="none" w:pos="1598"/>
        </w:tabs>
        <w:ind w:left="1598" w:right="1450" w:hanging="360"/>
        <w:rPr/>
      </w:pPr>
      <w:r w:rsidDel="00000000" w:rsidR="00000000" w:rsidRPr="00000000">
        <w:rPr>
          <w:rFonts w:ascii="Arial" w:cs="Arial" w:eastAsia="Arial" w:hAnsi="Arial"/>
          <w:b w:val="0"/>
          <w:i w:val="0"/>
          <w:rtl w:val="0"/>
        </w:rPr>
        <w:t xml:space="preserve">-</w:t>
        <w:tab/>
      </w:r>
      <w:r w:rsidDel="00000000" w:rsidR="00000000" w:rsidRPr="00000000">
        <w:rPr>
          <w:rtl w:val="0"/>
        </w:rPr>
        <w:t xml:space="preserve">rules for assigning, processing, opposing, defending and evaluating final theses in the study programme</w:t>
      </w:r>
      <w:r w:rsidDel="00000000" w:rsidR="00000000" w:rsidRPr="00000000">
        <w:rPr>
          <w:rtl w:val="0"/>
        </w:rPr>
        <w:t xml:space="preserve">,</w:t>
      </w:r>
    </w:p>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55">
      <w:pPr>
        <w:spacing w:before="0" w:lineRule="auto"/>
        <w:ind w:left="878" w:right="1230" w:firstLine="0"/>
        <w:jc w:val="both"/>
        <w:rPr>
          <w:i w:val="1"/>
          <w:sz w:val="24"/>
          <w:szCs w:val="24"/>
        </w:rPr>
      </w:pPr>
      <w:r w:rsidDel="00000000" w:rsidR="00000000" w:rsidRPr="00000000">
        <w:rPr>
          <w:i w:val="1"/>
          <w:sz w:val="24"/>
          <w:szCs w:val="24"/>
          <w:rtl w:val="0"/>
        </w:rPr>
        <w:t xml:space="preserve">Directive of the Rector of the Bratislava International School of Liberal Studies on the prerequisites for fulfilling the admission requirements for the defence of a bachelor thesis at the Bratislava International School of Liberal Studies</w:t>
      </w:r>
    </w:p>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857">
      <w:pPr>
        <w:pStyle w:val="Heading2"/>
        <w:spacing w:before="1" w:lineRule="auto"/>
        <w:ind w:left="878" w:firstLine="0"/>
        <w:jc w:val="both"/>
        <w:rPr/>
      </w:pPr>
      <w:r w:rsidDel="00000000" w:rsidR="00000000" w:rsidRPr="00000000">
        <w:rPr>
          <w:rtl w:val="0"/>
        </w:rPr>
        <w:t xml:space="preserve">Objectives of the bachelor thesis</w:t>
      </w:r>
    </w:p>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8" w:right="1229"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The bachelor thesis is the most important output of the BISLA students' work. It is closely linked to the teaching philosophy at BISLA and reflects the focus on skills, autonomy, and multiperspectivity that are central to the overall approach to education at BISLA. The main stated objectives within the thesis process are:</w:t>
      </w:r>
      <w:r w:rsidDel="00000000" w:rsidR="00000000" w:rsidRPr="00000000">
        <w:rPr>
          <w:rtl w:val="0"/>
        </w:rPr>
      </w:r>
    </w:p>
    <w:p w:rsidR="00000000" w:rsidDel="00000000" w:rsidP="00000000" w:rsidRDefault="00000000" w:rsidRPr="00000000" w14:paraId="00000859">
      <w:pPr>
        <w:spacing w:after="240" w:before="240" w:lineRule="auto"/>
        <w:rPr>
          <w:b w:val="1"/>
          <w:sz w:val="24"/>
          <w:szCs w:val="24"/>
        </w:rPr>
      </w:pPr>
      <w:r w:rsidDel="00000000" w:rsidR="00000000" w:rsidRPr="00000000">
        <w:rPr>
          <w:b w:val="1"/>
          <w:sz w:val="24"/>
          <w:szCs w:val="24"/>
          <w:rtl w:val="0"/>
        </w:rPr>
        <w:t xml:space="preserve">Independent Scientific Research:</w:t>
      </w:r>
    </w:p>
    <w:p w:rsidR="00000000" w:rsidDel="00000000" w:rsidP="00000000" w:rsidRDefault="00000000" w:rsidRPr="00000000" w14:paraId="0000085A">
      <w:pPr>
        <w:numPr>
          <w:ilvl w:val="0"/>
          <w:numId w:val="49"/>
        </w:numPr>
        <w:spacing w:after="240" w:before="240" w:lineRule="auto"/>
        <w:ind w:left="720" w:hanging="360"/>
        <w:rPr>
          <w:sz w:val="24"/>
          <w:szCs w:val="24"/>
        </w:rPr>
      </w:pPr>
      <w:r w:rsidDel="00000000" w:rsidR="00000000" w:rsidRPr="00000000">
        <w:rPr>
          <w:sz w:val="24"/>
          <w:szCs w:val="24"/>
          <w:rtl w:val="0"/>
        </w:rPr>
        <w:t xml:space="preserve">Each student must plan and carry out independent scientific research as part of their final thesis preparation. Topics are selected and formulated to support original research. Most students are encouraged to conduct interviews, collect surveys, carry out archival research, and engage in participant observation to develop field research skills and data processing.</w:t>
      </w:r>
    </w:p>
    <w:p w:rsidR="00000000" w:rsidDel="00000000" w:rsidP="00000000" w:rsidRDefault="00000000" w:rsidRPr="00000000" w14:paraId="0000085B">
      <w:pPr>
        <w:spacing w:after="240" w:before="240" w:lineRule="auto"/>
        <w:rPr>
          <w:b w:val="1"/>
          <w:sz w:val="24"/>
          <w:szCs w:val="24"/>
        </w:rPr>
      </w:pPr>
      <w:r w:rsidDel="00000000" w:rsidR="00000000" w:rsidRPr="00000000">
        <w:rPr>
          <w:b w:val="1"/>
          <w:sz w:val="24"/>
          <w:szCs w:val="24"/>
          <w:rtl w:val="0"/>
        </w:rPr>
        <w:t xml:space="preserve">Mastery of the Process of Writing a Longer Academic Paper:</w:t>
      </w:r>
    </w:p>
    <w:p w:rsidR="00000000" w:rsidDel="00000000" w:rsidP="00000000" w:rsidRDefault="00000000" w:rsidRPr="00000000" w14:paraId="0000085C">
      <w:pPr>
        <w:numPr>
          <w:ilvl w:val="0"/>
          <w:numId w:val="27"/>
        </w:numPr>
        <w:spacing w:after="240" w:before="240" w:lineRule="auto"/>
        <w:ind w:left="720" w:hanging="360"/>
        <w:rPr>
          <w:sz w:val="24"/>
          <w:szCs w:val="24"/>
        </w:rPr>
      </w:pPr>
      <w:r w:rsidDel="00000000" w:rsidR="00000000" w:rsidRPr="00000000">
        <w:rPr>
          <w:sz w:val="24"/>
          <w:szCs w:val="24"/>
          <w:rtl w:val="0"/>
        </w:rPr>
        <w:t xml:space="preserve">At BISLA, students write shorter academic essays starting from the first semester of their studies. One of the goals of the final thesis is to master the process of long-term research, from planning to processing and presenting the results.</w:t>
      </w:r>
    </w:p>
    <w:p w:rsidR="00000000" w:rsidDel="00000000" w:rsidP="00000000" w:rsidRDefault="00000000" w:rsidRPr="00000000" w14:paraId="0000085D">
      <w:pPr>
        <w:spacing w:after="240" w:before="240" w:lineRule="auto"/>
        <w:rPr>
          <w:b w:val="1"/>
          <w:sz w:val="24"/>
          <w:szCs w:val="24"/>
        </w:rPr>
      </w:pPr>
      <w:r w:rsidDel="00000000" w:rsidR="00000000" w:rsidRPr="00000000">
        <w:rPr>
          <w:b w:val="1"/>
          <w:sz w:val="24"/>
          <w:szCs w:val="24"/>
          <w:rtl w:val="0"/>
        </w:rPr>
        <w:t xml:space="preserve">Style and Format:</w:t>
      </w:r>
    </w:p>
    <w:p w:rsidR="00000000" w:rsidDel="00000000" w:rsidP="00000000" w:rsidRDefault="00000000" w:rsidRPr="00000000" w14:paraId="0000085E">
      <w:pPr>
        <w:numPr>
          <w:ilvl w:val="0"/>
          <w:numId w:val="59"/>
        </w:numPr>
        <w:spacing w:after="240" w:before="240" w:lineRule="auto"/>
        <w:ind w:left="720" w:hanging="360"/>
        <w:rPr>
          <w:sz w:val="24"/>
          <w:szCs w:val="24"/>
        </w:rPr>
      </w:pPr>
      <w:r w:rsidDel="00000000" w:rsidR="00000000" w:rsidRPr="00000000">
        <w:rPr>
          <w:sz w:val="24"/>
          <w:szCs w:val="24"/>
          <w:rtl w:val="0"/>
        </w:rPr>
        <w:t xml:space="preserve">Part of the writing process involves adopting an academic writing style, proper and consistent formatting, and citations according to the APA citation style.</w:t>
      </w:r>
    </w:p>
    <w:p w:rsidR="00000000" w:rsidDel="00000000" w:rsidP="00000000" w:rsidRDefault="00000000" w:rsidRPr="00000000" w14:paraId="0000085F">
      <w:pPr>
        <w:spacing w:after="240" w:before="240" w:lineRule="auto"/>
        <w:rPr>
          <w:b w:val="1"/>
          <w:sz w:val="24"/>
          <w:szCs w:val="24"/>
        </w:rPr>
      </w:pPr>
      <w:r w:rsidDel="00000000" w:rsidR="00000000" w:rsidRPr="00000000">
        <w:rPr>
          <w:b w:val="1"/>
          <w:sz w:val="24"/>
          <w:szCs w:val="24"/>
          <w:rtl w:val="0"/>
        </w:rPr>
        <w:t xml:space="preserve">Working with Literature:</w:t>
      </w:r>
    </w:p>
    <w:p w:rsidR="00000000" w:rsidDel="00000000" w:rsidP="00000000" w:rsidRDefault="00000000" w:rsidRPr="00000000" w14:paraId="00000860">
      <w:pPr>
        <w:numPr>
          <w:ilvl w:val="0"/>
          <w:numId w:val="64"/>
        </w:numPr>
        <w:spacing w:after="240" w:before="240" w:lineRule="auto"/>
        <w:ind w:left="720" w:hanging="360"/>
        <w:rPr>
          <w:sz w:val="24"/>
          <w:szCs w:val="24"/>
        </w:rPr>
      </w:pPr>
      <w:r w:rsidDel="00000000" w:rsidR="00000000" w:rsidRPr="00000000">
        <w:rPr>
          <w:sz w:val="24"/>
          <w:szCs w:val="24"/>
          <w:rtl w:val="0"/>
        </w:rPr>
        <w:t xml:space="preserve">During research, the student will familiarize themselves with their academic topic and collect academic literature. The goal is to automate the habits of searching and evaluating academic sources, working with publicly available statistical databases, archival materials, etc.</w:t>
      </w:r>
    </w:p>
    <w:p w:rsidR="00000000" w:rsidDel="00000000" w:rsidP="00000000" w:rsidRDefault="00000000" w:rsidRPr="00000000" w14:paraId="00000861">
      <w:pPr>
        <w:spacing w:after="240" w:before="240" w:lineRule="auto"/>
        <w:rPr>
          <w:b w:val="1"/>
          <w:sz w:val="24"/>
          <w:szCs w:val="24"/>
        </w:rPr>
      </w:pPr>
      <w:r w:rsidDel="00000000" w:rsidR="00000000" w:rsidRPr="00000000">
        <w:rPr>
          <w:b w:val="1"/>
          <w:sz w:val="24"/>
          <w:szCs w:val="24"/>
          <w:rtl w:val="0"/>
        </w:rPr>
        <w:t xml:space="preserve">Close Collaboration with Supervisors:</w:t>
      </w:r>
    </w:p>
    <w:p w:rsidR="00000000" w:rsidDel="00000000" w:rsidP="00000000" w:rsidRDefault="00000000" w:rsidRPr="00000000" w14:paraId="00000862">
      <w:pPr>
        <w:numPr>
          <w:ilvl w:val="0"/>
          <w:numId w:val="57"/>
        </w:numPr>
        <w:spacing w:after="240" w:before="240" w:lineRule="auto"/>
        <w:ind w:left="720" w:hanging="360"/>
        <w:rPr>
          <w:sz w:val="24"/>
          <w:szCs w:val="24"/>
        </w:rPr>
      </w:pPr>
      <w:r w:rsidDel="00000000" w:rsidR="00000000" w:rsidRPr="00000000">
        <w:rPr>
          <w:sz w:val="24"/>
          <w:szCs w:val="24"/>
          <w:rtl w:val="0"/>
        </w:rPr>
        <w:t xml:space="preserve">Weekly collaboration with supervisors offers students a unique opportunity to closely work with experts in their field of study, receive feedback, and learn research procedures directly from experts.</w:t>
      </w:r>
    </w:p>
    <w:p w:rsidR="00000000" w:rsidDel="00000000" w:rsidP="00000000" w:rsidRDefault="00000000" w:rsidRPr="00000000" w14:paraId="00000863">
      <w:pPr>
        <w:spacing w:after="240" w:before="240" w:lineRule="auto"/>
        <w:rPr>
          <w:b w:val="1"/>
          <w:sz w:val="24"/>
          <w:szCs w:val="24"/>
        </w:rPr>
      </w:pPr>
      <w:r w:rsidDel="00000000" w:rsidR="00000000" w:rsidRPr="00000000">
        <w:rPr>
          <w:b w:val="1"/>
          <w:sz w:val="24"/>
          <w:szCs w:val="24"/>
          <w:rtl w:val="0"/>
        </w:rPr>
        <w:t xml:space="preserve">Publishable Quality:</w:t>
      </w:r>
    </w:p>
    <w:p w:rsidR="00000000" w:rsidDel="00000000" w:rsidP="00000000" w:rsidRDefault="00000000" w:rsidRPr="00000000" w14:paraId="00000864">
      <w:pPr>
        <w:numPr>
          <w:ilvl w:val="0"/>
          <w:numId w:val="60"/>
        </w:numPr>
        <w:spacing w:after="240" w:before="240" w:lineRule="auto"/>
        <w:ind w:left="720" w:hanging="360"/>
        <w:rPr>
          <w:sz w:val="24"/>
          <w:szCs w:val="24"/>
        </w:rPr>
      </w:pPr>
      <w:r w:rsidDel="00000000" w:rsidR="00000000" w:rsidRPr="00000000">
        <w:rPr>
          <w:sz w:val="24"/>
          <w:szCs w:val="24"/>
          <w:rtl w:val="0"/>
        </w:rPr>
        <w:t xml:space="preserve">BISLA emphasizes the quality of final theses and supports students in publishing their thesis outputs in student academic journals and presenting at scientific and professional conferences.</w:t>
      </w:r>
    </w:p>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18" w:right="1228" w:firstLine="0"/>
        <w:jc w:val="left"/>
        <w:rPr>
          <w:i w:val="1"/>
          <w:sz w:val="24"/>
          <w:szCs w:val="24"/>
        </w:rPr>
      </w:pPr>
      <w:r w:rsidDel="00000000" w:rsidR="00000000" w:rsidRPr="00000000">
        <w:rPr>
          <w:rtl w:val="0"/>
        </w:rPr>
      </w:r>
    </w:p>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867">
      <w:pPr>
        <w:pStyle w:val="Heading2"/>
        <w:ind w:left="878" w:firstLine="0"/>
        <w:jc w:val="both"/>
        <w:rPr/>
      </w:pPr>
      <w:r w:rsidDel="00000000" w:rsidR="00000000" w:rsidRPr="00000000">
        <w:rPr>
          <w:rtl w:val="0"/>
        </w:rPr>
        <w:t xml:space="preserve">The process of writing bachelor theses</w:t>
      </w:r>
    </w:p>
    <w:p w:rsidR="00000000" w:rsidDel="00000000" w:rsidP="00000000" w:rsidRDefault="00000000" w:rsidRPr="00000000" w14:paraId="00000868">
      <w:pPr>
        <w:ind w:left="878" w:right="1234" w:firstLine="0"/>
        <w:jc w:val="both"/>
        <w:rPr>
          <w:sz w:val="24"/>
          <w:szCs w:val="24"/>
        </w:rPr>
      </w:pPr>
      <w:r w:rsidDel="00000000" w:rsidR="00000000" w:rsidRPr="00000000">
        <w:rPr>
          <w:sz w:val="24"/>
          <w:szCs w:val="24"/>
          <w:rtl w:val="0"/>
        </w:rPr>
        <w:t xml:space="preserve">Undergraduate theses are the most important output of the work and efforts of BISLA students and are given due time and attention. Students start preparing for their Bachelor's thesis from the third semester of their studies, choose a supervisor and a topic area at the beginning of the fourth semester and defend their Bachelor's thesis proposal before the Scientific Council.</w:t>
      </w:r>
    </w:p>
    <w:p w:rsidR="00000000" w:rsidDel="00000000" w:rsidP="00000000" w:rsidRDefault="00000000" w:rsidRPr="00000000" w14:paraId="00000869">
      <w:pPr>
        <w:ind w:left="878" w:right="1234" w:firstLine="0"/>
        <w:jc w:val="both"/>
        <w:rPr>
          <w:sz w:val="24"/>
          <w:szCs w:val="24"/>
        </w:rPr>
      </w:pPr>
      <w:r w:rsidDel="00000000" w:rsidR="00000000" w:rsidRPr="00000000">
        <w:rPr>
          <w:sz w:val="24"/>
          <w:szCs w:val="24"/>
          <w:rtl w:val="0"/>
        </w:rPr>
        <w:t xml:space="preserve">They agree with their supervisors on the progress of the thesis and during the fourth</w:t>
      </w:r>
    </w:p>
    <w:p w:rsidR="00000000" w:rsidDel="00000000" w:rsidP="00000000" w:rsidRDefault="00000000" w:rsidRPr="00000000" w14:paraId="0000086A">
      <w:pPr>
        <w:ind w:left="878" w:right="1234" w:firstLine="0"/>
        <w:jc w:val="both"/>
        <w:rPr>
          <w:sz w:val="24"/>
          <w:szCs w:val="24"/>
        </w:rPr>
      </w:pPr>
      <w:r w:rsidDel="00000000" w:rsidR="00000000" w:rsidRPr="00000000">
        <w:rPr>
          <w:sz w:val="24"/>
          <w:szCs w:val="24"/>
          <w:rtl w:val="0"/>
        </w:rPr>
        <w:t xml:space="preserve">semester they do the bulk of their research. In the fourth and fifth semesters, all students take part in the Bachelor Seminar course, during which they write the different parts of the Bachelor's thesis in turn. Students present their work-in-progress undergraduate theses to the BISLA community of students and faculty, which gives the younger classes an idea of the topics, scope, and data processing. In January of their senior year, students complete the process of writing their bachelor's theses and submit the final version of the thesis to their advisors. After editing, formatting, and final touches, the thesis is due by February 15, in time for the start of the summer semester.</w:t>
      </w:r>
    </w:p>
    <w:p w:rsidR="00000000" w:rsidDel="00000000" w:rsidP="00000000" w:rsidRDefault="00000000" w:rsidRPr="00000000" w14:paraId="0000086B">
      <w:pPr>
        <w:ind w:left="878" w:right="1234" w:firstLine="0"/>
        <w:jc w:val="both"/>
        <w:rPr>
          <w:sz w:val="24"/>
          <w:szCs w:val="24"/>
        </w:rPr>
      </w:pPr>
      <w:r w:rsidDel="00000000" w:rsidR="00000000" w:rsidRPr="00000000">
        <w:rPr>
          <w:sz w:val="24"/>
          <w:szCs w:val="24"/>
          <w:rtl w:val="0"/>
        </w:rPr>
        <w:t xml:space="preserve">In this way, the submission of the final thesis does not disrupt the course of the summer semester and all students can concentrate on their studies undisturbed. The defence of the final theses takes place during the State Final Examination in the second week of June.</w:t>
      </w:r>
    </w:p>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8" w:right="1234" w:firstLine="0"/>
        <w:jc w:val="both"/>
        <w:rPr>
          <w:sz w:val="24"/>
          <w:szCs w:val="24"/>
        </w:rPr>
      </w:pPr>
      <w:r w:rsidDel="00000000" w:rsidR="00000000" w:rsidRPr="00000000">
        <w:rPr>
          <w:rtl w:val="0"/>
        </w:rPr>
      </w:r>
    </w:p>
    <w:p w:rsidR="00000000" w:rsidDel="00000000" w:rsidP="00000000" w:rsidRDefault="00000000" w:rsidRPr="00000000" w14:paraId="00000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6E">
      <w:pPr>
        <w:pStyle w:val="Heading2"/>
        <w:ind w:left="878" w:firstLine="0"/>
        <w:jc w:val="both"/>
        <w:rPr/>
      </w:pPr>
      <w:r w:rsidDel="00000000" w:rsidR="00000000" w:rsidRPr="00000000">
        <w:rPr>
          <w:rtl w:val="0"/>
        </w:rPr>
        <w:t xml:space="preserve">Cooperation with trainers</w:t>
      </w:r>
    </w:p>
    <w:p w:rsidR="00000000" w:rsidDel="00000000" w:rsidP="00000000" w:rsidRDefault="00000000" w:rsidRPr="00000000" w14:paraId="00000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70">
      <w:pPr>
        <w:spacing w:after="240" w:before="240" w:lineRule="auto"/>
        <w:rPr>
          <w:b w:val="1"/>
          <w:sz w:val="23"/>
          <w:szCs w:val="23"/>
        </w:rPr>
      </w:pPr>
      <w:r w:rsidDel="00000000" w:rsidR="00000000" w:rsidRPr="00000000">
        <w:rPr>
          <w:b w:val="1"/>
          <w:sz w:val="23"/>
          <w:szCs w:val="23"/>
          <w:rtl w:val="0"/>
        </w:rPr>
        <w:t xml:space="preserve">Topic Selection:</w:t>
      </w:r>
    </w:p>
    <w:p w:rsidR="00000000" w:rsidDel="00000000" w:rsidP="00000000" w:rsidRDefault="00000000" w:rsidRPr="00000000" w14:paraId="00000871">
      <w:pPr>
        <w:numPr>
          <w:ilvl w:val="0"/>
          <w:numId w:val="5"/>
        </w:numPr>
        <w:spacing w:after="0" w:afterAutospacing="0" w:before="240" w:lineRule="auto"/>
        <w:ind w:left="720" w:hanging="360"/>
        <w:rPr>
          <w:sz w:val="23"/>
          <w:szCs w:val="23"/>
        </w:rPr>
      </w:pPr>
      <w:r w:rsidDel="00000000" w:rsidR="00000000" w:rsidRPr="00000000">
        <w:rPr>
          <w:sz w:val="23"/>
          <w:szCs w:val="23"/>
          <w:rtl w:val="0"/>
        </w:rPr>
        <w:t xml:space="preserve">The 170 bachelor’s theses defended from 2009 to 2022 reflect BISLA’s wide-ranging academic focus, primarily within political science, international relations, and political theories. The focus on liberal studies allows students to explore topics in philosophy, anthropology, art, and economics.</w:t>
      </w:r>
    </w:p>
    <w:p w:rsidR="00000000" w:rsidDel="00000000" w:rsidP="00000000" w:rsidRDefault="00000000" w:rsidRPr="00000000" w14:paraId="00000872">
      <w:pPr>
        <w:numPr>
          <w:ilvl w:val="0"/>
          <w:numId w:val="5"/>
        </w:numPr>
        <w:spacing w:after="240" w:before="0" w:beforeAutospacing="0" w:lineRule="auto"/>
        <w:ind w:left="720" w:hanging="360"/>
        <w:rPr>
          <w:sz w:val="23"/>
          <w:szCs w:val="23"/>
        </w:rPr>
      </w:pPr>
      <w:r w:rsidDel="00000000" w:rsidR="00000000" w:rsidRPr="00000000">
        <w:rPr>
          <w:sz w:val="23"/>
          <w:szCs w:val="23"/>
          <w:rtl w:val="0"/>
        </w:rPr>
        <w:t xml:space="preserve">Topics are mainly offered by BISLA's internal and external faculty, from which students choose and specify in collaboration with their thesis advisors. In case of specific interests, BISLA also engages external advisors who are experts with academic backgrounds and experience in supervising theses. All topics and supervisor choices are subject to approval by BISLA’s Scientific Board.</w:t>
      </w:r>
    </w:p>
    <w:p w:rsidR="00000000" w:rsidDel="00000000" w:rsidP="00000000" w:rsidRDefault="00000000" w:rsidRPr="00000000" w14:paraId="00000873">
      <w:pPr>
        <w:spacing w:after="240" w:before="240" w:lineRule="auto"/>
        <w:rPr>
          <w:b w:val="1"/>
          <w:sz w:val="23"/>
          <w:szCs w:val="23"/>
        </w:rPr>
      </w:pPr>
      <w:r w:rsidDel="00000000" w:rsidR="00000000" w:rsidRPr="00000000">
        <w:rPr>
          <w:b w:val="1"/>
          <w:sz w:val="23"/>
          <w:szCs w:val="23"/>
          <w:rtl w:val="0"/>
        </w:rPr>
        <w:t xml:space="preserve">Consultations:</w:t>
      </w:r>
    </w:p>
    <w:p w:rsidR="00000000" w:rsidDel="00000000" w:rsidP="00000000" w:rsidRDefault="00000000" w:rsidRPr="00000000" w14:paraId="00000874">
      <w:pPr>
        <w:numPr>
          <w:ilvl w:val="0"/>
          <w:numId w:val="55"/>
        </w:numPr>
        <w:spacing w:after="0" w:afterAutospacing="0" w:before="240" w:lineRule="auto"/>
        <w:ind w:left="720" w:hanging="360"/>
        <w:rPr>
          <w:sz w:val="23"/>
          <w:szCs w:val="23"/>
        </w:rPr>
      </w:pPr>
      <w:r w:rsidDel="00000000" w:rsidR="00000000" w:rsidRPr="00000000">
        <w:rPr>
          <w:sz w:val="23"/>
          <w:szCs w:val="23"/>
          <w:rtl w:val="0"/>
        </w:rPr>
        <w:t xml:space="preserve">Intensive collaboration with thesis advisors is a mandatory part of the writing process. During the fifth semester, students meet with their advisors weekly for at least three months (October – December).</w:t>
      </w:r>
    </w:p>
    <w:p w:rsidR="00000000" w:rsidDel="00000000" w:rsidP="00000000" w:rsidRDefault="00000000" w:rsidRPr="00000000" w14:paraId="00000875">
      <w:pPr>
        <w:numPr>
          <w:ilvl w:val="0"/>
          <w:numId w:val="55"/>
        </w:numPr>
        <w:spacing w:after="240" w:before="0" w:beforeAutospacing="0" w:lineRule="auto"/>
        <w:ind w:left="720" w:hanging="360"/>
        <w:rPr>
          <w:sz w:val="23"/>
          <w:szCs w:val="23"/>
        </w:rPr>
      </w:pPr>
      <w:r w:rsidDel="00000000" w:rsidR="00000000" w:rsidRPr="00000000">
        <w:rPr>
          <w:sz w:val="23"/>
          <w:szCs w:val="23"/>
          <w:rtl w:val="0"/>
        </w:rPr>
        <w:t xml:space="preserve">The advisor provides weekly feedback, which is the most important aspect of the process, allowing students to acquire proper academic habits, navigate literature, master the process of revision and editing, and improve their academic writing.</w:t>
      </w:r>
    </w:p>
    <w:p w:rsidR="00000000" w:rsidDel="00000000" w:rsidP="00000000" w:rsidRDefault="00000000" w:rsidRPr="00000000" w14:paraId="00000876">
      <w:pPr>
        <w:spacing w:after="240" w:before="240" w:lineRule="auto"/>
        <w:rPr>
          <w:b w:val="1"/>
          <w:sz w:val="23"/>
          <w:szCs w:val="23"/>
        </w:rPr>
      </w:pPr>
      <w:r w:rsidDel="00000000" w:rsidR="00000000" w:rsidRPr="00000000">
        <w:rPr>
          <w:b w:val="1"/>
          <w:sz w:val="23"/>
          <w:szCs w:val="23"/>
          <w:rtl w:val="0"/>
        </w:rPr>
        <w:t xml:space="preserve">Evaluation Criteria:</w:t>
      </w:r>
    </w:p>
    <w:p w:rsidR="00000000" w:rsidDel="00000000" w:rsidP="00000000" w:rsidRDefault="00000000" w:rsidRPr="00000000" w14:paraId="00000877">
      <w:pPr>
        <w:numPr>
          <w:ilvl w:val="0"/>
          <w:numId w:val="52"/>
        </w:numPr>
        <w:spacing w:after="0" w:afterAutospacing="0" w:before="240" w:lineRule="auto"/>
        <w:ind w:left="720" w:hanging="360"/>
        <w:rPr>
          <w:sz w:val="23"/>
          <w:szCs w:val="23"/>
        </w:rPr>
      </w:pPr>
      <w:r w:rsidDel="00000000" w:rsidR="00000000" w:rsidRPr="00000000">
        <w:rPr>
          <w:sz w:val="23"/>
          <w:szCs w:val="23"/>
          <w:rtl w:val="0"/>
        </w:rPr>
        <w:t xml:space="preserve">The evaluation criteria reflect the goals BISLA pursues during the thesis process, as well as the objectives outlined in BISLA’s Mission and program requirements. Theses are assessed based on theoretical and methodological aspects, the use and processing of sources, the originality of the research, and its contribution to practice or the field. The point distribution for each aspect is as follows:</w:t>
      </w:r>
    </w:p>
    <w:p w:rsidR="00000000" w:rsidDel="00000000" w:rsidP="00000000" w:rsidRDefault="00000000" w:rsidRPr="00000000" w14:paraId="00000878">
      <w:pPr>
        <w:numPr>
          <w:ilvl w:val="1"/>
          <w:numId w:val="52"/>
        </w:numPr>
        <w:spacing w:after="0" w:afterAutospacing="0" w:before="0" w:beforeAutospacing="0" w:lineRule="auto"/>
        <w:ind w:left="1440" w:hanging="360"/>
        <w:rPr>
          <w:sz w:val="23"/>
          <w:szCs w:val="23"/>
        </w:rPr>
      </w:pPr>
      <w:r w:rsidDel="00000000" w:rsidR="00000000" w:rsidRPr="00000000">
        <w:rPr>
          <w:sz w:val="23"/>
          <w:szCs w:val="23"/>
          <w:rtl w:val="0"/>
        </w:rPr>
        <w:t xml:space="preserve">Relevance of the thesis topic to the studied field (5 points)</w:t>
      </w:r>
    </w:p>
    <w:p w:rsidR="00000000" w:rsidDel="00000000" w:rsidP="00000000" w:rsidRDefault="00000000" w:rsidRPr="00000000" w14:paraId="00000879">
      <w:pPr>
        <w:numPr>
          <w:ilvl w:val="1"/>
          <w:numId w:val="52"/>
        </w:numPr>
        <w:spacing w:after="0" w:afterAutospacing="0" w:before="0" w:beforeAutospacing="0" w:lineRule="auto"/>
        <w:ind w:left="1440" w:hanging="360"/>
        <w:rPr>
          <w:sz w:val="23"/>
          <w:szCs w:val="23"/>
        </w:rPr>
      </w:pPr>
      <w:r w:rsidDel="00000000" w:rsidR="00000000" w:rsidRPr="00000000">
        <w:rPr>
          <w:sz w:val="23"/>
          <w:szCs w:val="23"/>
          <w:rtl w:val="0"/>
        </w:rPr>
        <w:t xml:space="preserve">Fulfillment of the thesis goal and tasks using the defined methodology (10 points)</w:t>
      </w:r>
    </w:p>
    <w:p w:rsidR="00000000" w:rsidDel="00000000" w:rsidP="00000000" w:rsidRDefault="00000000" w:rsidRPr="00000000" w14:paraId="0000087A">
      <w:pPr>
        <w:numPr>
          <w:ilvl w:val="1"/>
          <w:numId w:val="52"/>
        </w:numPr>
        <w:spacing w:after="0" w:afterAutospacing="0" w:before="0" w:beforeAutospacing="0" w:lineRule="auto"/>
        <w:ind w:left="1440" w:hanging="360"/>
        <w:rPr>
          <w:sz w:val="23"/>
          <w:szCs w:val="23"/>
        </w:rPr>
      </w:pPr>
      <w:r w:rsidDel="00000000" w:rsidR="00000000" w:rsidRPr="00000000">
        <w:rPr>
          <w:sz w:val="23"/>
          <w:szCs w:val="23"/>
          <w:rtl w:val="0"/>
        </w:rPr>
        <w:t xml:space="preserve">Use of domestic and foreign literature sources (15 points)</w:t>
      </w:r>
    </w:p>
    <w:p w:rsidR="00000000" w:rsidDel="00000000" w:rsidP="00000000" w:rsidRDefault="00000000" w:rsidRPr="00000000" w14:paraId="0000087B">
      <w:pPr>
        <w:numPr>
          <w:ilvl w:val="1"/>
          <w:numId w:val="52"/>
        </w:numPr>
        <w:spacing w:after="0" w:afterAutospacing="0" w:before="0" w:beforeAutospacing="0" w:lineRule="auto"/>
        <w:ind w:left="1440" w:hanging="360"/>
        <w:rPr>
          <w:sz w:val="23"/>
          <w:szCs w:val="23"/>
        </w:rPr>
      </w:pPr>
      <w:r w:rsidDel="00000000" w:rsidR="00000000" w:rsidRPr="00000000">
        <w:rPr>
          <w:sz w:val="23"/>
          <w:szCs w:val="23"/>
          <w:rtl w:val="0"/>
        </w:rPr>
        <w:t xml:space="preserve">Logical structure of the thesis and appropriateness of methods used (15 points)</w:t>
      </w:r>
    </w:p>
    <w:p w:rsidR="00000000" w:rsidDel="00000000" w:rsidP="00000000" w:rsidRDefault="00000000" w:rsidRPr="00000000" w14:paraId="0000087C">
      <w:pPr>
        <w:numPr>
          <w:ilvl w:val="1"/>
          <w:numId w:val="52"/>
        </w:numPr>
        <w:spacing w:after="0" w:afterAutospacing="0" w:before="0" w:beforeAutospacing="0" w:lineRule="auto"/>
        <w:ind w:left="1440" w:hanging="360"/>
        <w:rPr>
          <w:sz w:val="23"/>
          <w:szCs w:val="23"/>
        </w:rPr>
      </w:pPr>
      <w:r w:rsidDel="00000000" w:rsidR="00000000" w:rsidRPr="00000000">
        <w:rPr>
          <w:sz w:val="23"/>
          <w:szCs w:val="23"/>
          <w:rtl w:val="0"/>
        </w:rPr>
        <w:t xml:space="preserve">Evaluation of the results, their contribution, and possible application in practice or theory (40 points)</w:t>
      </w:r>
    </w:p>
    <w:p w:rsidR="00000000" w:rsidDel="00000000" w:rsidP="00000000" w:rsidRDefault="00000000" w:rsidRPr="00000000" w14:paraId="0000087D">
      <w:pPr>
        <w:numPr>
          <w:ilvl w:val="1"/>
          <w:numId w:val="52"/>
        </w:numPr>
        <w:spacing w:after="240" w:before="0" w:beforeAutospacing="0" w:lineRule="auto"/>
        <w:ind w:left="1440" w:hanging="360"/>
        <w:rPr>
          <w:sz w:val="23"/>
          <w:szCs w:val="23"/>
        </w:rPr>
      </w:pPr>
      <w:r w:rsidDel="00000000" w:rsidR="00000000" w:rsidRPr="00000000">
        <w:rPr>
          <w:sz w:val="23"/>
          <w:szCs w:val="23"/>
          <w:rtl w:val="0"/>
        </w:rPr>
        <w:t xml:space="preserve">Formal presentation of the thesis (15 points)</w:t>
      </w:r>
    </w:p>
    <w:p w:rsidR="00000000" w:rsidDel="00000000" w:rsidP="00000000" w:rsidRDefault="00000000" w:rsidRPr="00000000" w14:paraId="0000087E">
      <w:pPr>
        <w:spacing w:after="240" w:before="240" w:lineRule="auto"/>
        <w:rPr>
          <w:b w:val="1"/>
          <w:sz w:val="23"/>
          <w:szCs w:val="23"/>
        </w:rPr>
      </w:pPr>
      <w:r w:rsidDel="00000000" w:rsidR="00000000" w:rsidRPr="00000000">
        <w:rPr>
          <w:b w:val="1"/>
          <w:sz w:val="23"/>
          <w:szCs w:val="23"/>
          <w:rtl w:val="0"/>
        </w:rPr>
        <w:t xml:space="preserve">Defense of Theses:</w:t>
      </w:r>
    </w:p>
    <w:p w:rsidR="00000000" w:rsidDel="00000000" w:rsidP="00000000" w:rsidRDefault="00000000" w:rsidRPr="00000000" w14:paraId="0000087F">
      <w:pPr>
        <w:numPr>
          <w:ilvl w:val="0"/>
          <w:numId w:val="29"/>
        </w:numPr>
        <w:spacing w:after="0" w:afterAutospacing="0" w:before="240" w:lineRule="auto"/>
        <w:ind w:left="720" w:hanging="360"/>
        <w:rPr>
          <w:sz w:val="23"/>
          <w:szCs w:val="23"/>
        </w:rPr>
      </w:pPr>
      <w:r w:rsidDel="00000000" w:rsidR="00000000" w:rsidRPr="00000000">
        <w:rPr>
          <w:sz w:val="23"/>
          <w:szCs w:val="23"/>
          <w:rtl w:val="0"/>
        </w:rPr>
        <w:t xml:space="preserve">The thesis defense is a significant part of the state final exam and the most important part of it. During the defense, the student briefly presents the goals, hypothesis, methodology, main findings, and implications of the thesis.</w:t>
      </w:r>
    </w:p>
    <w:p w:rsidR="00000000" w:rsidDel="00000000" w:rsidP="00000000" w:rsidRDefault="00000000" w:rsidRPr="00000000" w14:paraId="00000880">
      <w:pPr>
        <w:numPr>
          <w:ilvl w:val="0"/>
          <w:numId w:val="29"/>
        </w:numPr>
        <w:spacing w:after="240" w:before="0" w:beforeAutospacing="0" w:lineRule="auto"/>
        <w:ind w:left="720" w:hanging="360"/>
        <w:rPr>
          <w:sz w:val="23"/>
          <w:szCs w:val="23"/>
        </w:rPr>
      </w:pPr>
      <w:r w:rsidDel="00000000" w:rsidR="00000000" w:rsidRPr="00000000">
        <w:rPr>
          <w:sz w:val="23"/>
          <w:szCs w:val="23"/>
          <w:rtl w:val="0"/>
        </w:rPr>
        <w:t xml:space="preserve">The advisor evaluates the collaboration with the student, the content, and the thesis preparation. The opponent briefly presents their evaluation of the thesis and asks the student questions related to its content. The student has the opportunity to respond to both evaluations and answer questions from the opponent.</w:t>
      </w:r>
    </w:p>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i w:val="1"/>
          <w:sz w:val="24"/>
          <w:szCs w:val="24"/>
        </w:rPr>
      </w:pPr>
      <w:r w:rsidDel="00000000" w:rsidR="00000000" w:rsidRPr="00000000">
        <w:rPr>
          <w:rtl w:val="0"/>
        </w:rPr>
      </w:r>
    </w:p>
    <w:p w:rsidR="00000000" w:rsidDel="00000000" w:rsidP="00000000" w:rsidRDefault="00000000" w:rsidRPr="00000000" w14:paraId="00000882">
      <w:pPr>
        <w:pStyle w:val="Heading3"/>
        <w:tabs>
          <w:tab w:val="left" w:leader="none" w:pos="1598"/>
        </w:tabs>
        <w:ind w:firstLine="1238"/>
        <w:rPr>
          <w:i w:val="1"/>
        </w:rPr>
      </w:pPr>
      <w:r w:rsidDel="00000000" w:rsidR="00000000" w:rsidRPr="00000000">
        <w:rPr>
          <w:rFonts w:ascii="Arial" w:cs="Arial" w:eastAsia="Arial" w:hAnsi="Arial"/>
          <w:b w:val="0"/>
          <w:i w:val="0"/>
          <w:rtl w:val="0"/>
        </w:rPr>
        <w:t xml:space="preserve">-</w:t>
        <w:tab/>
      </w:r>
      <w:r w:rsidDel="00000000" w:rsidR="00000000" w:rsidRPr="00000000">
        <w:rPr>
          <w:rtl w:val="0"/>
        </w:rPr>
        <w:t xml:space="preserve">opportunities and procedures for participating in student mobility</w:t>
      </w:r>
      <w:r w:rsidDel="00000000" w:rsidR="00000000" w:rsidRPr="00000000">
        <w:rPr>
          <w:i w:val="1"/>
          <w:rtl w:val="0"/>
        </w:rPr>
        <w:t xml:space="preserve">,</w:t>
      </w:r>
    </w:p>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84">
      <w:pPr>
        <w:spacing w:after="240" w:before="240" w:lineRule="auto"/>
        <w:jc w:val="both"/>
        <w:rPr>
          <w:b w:val="1"/>
          <w:sz w:val="24"/>
          <w:szCs w:val="24"/>
        </w:rPr>
      </w:pPr>
      <w:r w:rsidDel="00000000" w:rsidR="00000000" w:rsidRPr="00000000">
        <w:rPr>
          <w:b w:val="1"/>
          <w:sz w:val="24"/>
          <w:szCs w:val="24"/>
          <w:rtl w:val="0"/>
        </w:rPr>
        <w:t xml:space="preserve">Erasmus Coordinator's Responsibilities:</w:t>
      </w:r>
    </w:p>
    <w:p w:rsidR="00000000" w:rsidDel="00000000" w:rsidP="00000000" w:rsidRDefault="00000000" w:rsidRPr="00000000" w14:paraId="00000885">
      <w:pPr>
        <w:spacing w:after="240" w:before="240" w:lineRule="auto"/>
        <w:jc w:val="both"/>
        <w:rPr>
          <w:sz w:val="24"/>
          <w:szCs w:val="24"/>
        </w:rPr>
      </w:pPr>
      <w:r w:rsidDel="00000000" w:rsidR="00000000" w:rsidRPr="00000000">
        <w:rPr>
          <w:sz w:val="24"/>
          <w:szCs w:val="24"/>
          <w:rtl w:val="0"/>
        </w:rPr>
        <w:t xml:space="preserve">The Erasmus Coordinator is responsible for active and regular communication with all international partners of the institution. When signing new agreements with new partners, the priorities of the institution are discussed with the school’s management, and they are subsequently incorporated into the newly drafted agreement. The Erasmus Coordinator manages the entire agenda related to the management and quality of collaboration with international partners. Communication with the contact person at the partner organizations mainly occurs around the time when exchange mobilities are reported, and then before, during, and after the student’s mobility.</w:t>
      </w:r>
    </w:p>
    <w:p w:rsidR="00000000" w:rsidDel="00000000" w:rsidP="00000000" w:rsidRDefault="00000000" w:rsidRPr="00000000" w14:paraId="00000886">
      <w:pPr>
        <w:spacing w:after="240" w:before="240" w:lineRule="auto"/>
        <w:jc w:val="both"/>
        <w:rPr>
          <w:sz w:val="24"/>
          <w:szCs w:val="24"/>
        </w:rPr>
      </w:pPr>
      <w:r w:rsidDel="00000000" w:rsidR="00000000" w:rsidRPr="00000000">
        <w:rPr>
          <w:sz w:val="24"/>
          <w:szCs w:val="24"/>
          <w:rtl w:val="0"/>
        </w:rPr>
        <w:t xml:space="preserve">Before the mobility, agreements and other relevant documents are exchanged, such as sharing course catalogs, accommodation options, and other necessary details. If there is a need during mobility to address, for example, changes to registered courses, the coordinator ensures that everything proceeds smoothly and that all changes are recorded in the required documents. This ensures the smooth transfer of credits after the mobility is completed. The coordinator also monitors whether there are any issues during faculty mobility for teaching purposes that require attention or assistance. After the exchange, the academic results of the student are exchanged, and any areas for improvement in the future are identified.</w:t>
      </w:r>
    </w:p>
    <w:p w:rsidR="00000000" w:rsidDel="00000000" w:rsidP="00000000" w:rsidRDefault="00000000" w:rsidRPr="00000000" w14:paraId="00000887">
      <w:pPr>
        <w:spacing w:after="240" w:before="240" w:lineRule="auto"/>
        <w:jc w:val="both"/>
        <w:rPr>
          <w:b w:val="1"/>
          <w:sz w:val="24"/>
          <w:szCs w:val="24"/>
        </w:rPr>
      </w:pPr>
      <w:r w:rsidDel="00000000" w:rsidR="00000000" w:rsidRPr="00000000">
        <w:rPr>
          <w:b w:val="1"/>
          <w:sz w:val="24"/>
          <w:szCs w:val="24"/>
          <w:rtl w:val="0"/>
        </w:rPr>
        <w:t xml:space="preserve">Quality and Management:</w:t>
      </w:r>
    </w:p>
    <w:p w:rsidR="00000000" w:rsidDel="00000000" w:rsidP="00000000" w:rsidRDefault="00000000" w:rsidRPr="00000000" w14:paraId="00000888">
      <w:pPr>
        <w:spacing w:after="240" w:before="240" w:lineRule="auto"/>
        <w:jc w:val="both"/>
        <w:rPr>
          <w:sz w:val="24"/>
          <w:szCs w:val="24"/>
        </w:rPr>
      </w:pPr>
      <w:r w:rsidDel="00000000" w:rsidR="00000000" w:rsidRPr="00000000">
        <w:rPr>
          <w:sz w:val="24"/>
          <w:szCs w:val="24"/>
          <w:rtl w:val="0"/>
        </w:rPr>
        <w:t xml:space="preserve">The management of quality and coordination concerning participants is again the responsibility of the Erasmus Coordinator in collaboration with the Study Coordinator. The Study Coordinator is always a faculty member within the institution and knows the academic direction of specific students best. Therefore, they are well-equipped to advise on appropriate foreign partner institutions for student mobility and approve course selections at foreign schools.</w:t>
      </w:r>
    </w:p>
    <w:p w:rsidR="00000000" w:rsidDel="00000000" w:rsidP="00000000" w:rsidRDefault="00000000" w:rsidRPr="00000000" w14:paraId="00000889">
      <w:pPr>
        <w:spacing w:after="240" w:before="240" w:lineRule="auto"/>
        <w:jc w:val="both"/>
        <w:rPr>
          <w:sz w:val="24"/>
          <w:szCs w:val="24"/>
        </w:rPr>
      </w:pPr>
      <w:r w:rsidDel="00000000" w:rsidR="00000000" w:rsidRPr="00000000">
        <w:rPr>
          <w:sz w:val="24"/>
          <w:szCs w:val="24"/>
          <w:rtl w:val="0"/>
        </w:rPr>
        <w:t xml:space="preserve">Students receive detailed information about the possibilities for exchange during Erasmus presentations, which take place every semester. The Erasmus Coordinator presents this information, and students who have already completed an Erasmus mobility are invited to the presentations, as they can best answer questions from students considering mobility. Students also actively meet with the Erasmus Coordinator throughout the semester, who informs them of all mobility opportunities at foreign partner universities. Students interested in mobility report their interest via email to the Erasmus Coordinator by the established deadline. In the email, they must specify which semester they are interested in for the mobility and are recommended to provide at least two institutions they wish to exchange with. The first institution is considered the primary option, and the second is the backup.</w:t>
      </w:r>
    </w:p>
    <w:p w:rsidR="00000000" w:rsidDel="00000000" w:rsidP="00000000" w:rsidRDefault="00000000" w:rsidRPr="00000000" w14:paraId="0000088A">
      <w:pPr>
        <w:spacing w:after="240" w:before="240" w:lineRule="auto"/>
        <w:jc w:val="both"/>
        <w:rPr>
          <w:sz w:val="24"/>
          <w:szCs w:val="24"/>
        </w:rPr>
      </w:pPr>
      <w:r w:rsidDel="00000000" w:rsidR="00000000" w:rsidRPr="00000000">
        <w:rPr>
          <w:sz w:val="24"/>
          <w:szCs w:val="24"/>
          <w:rtl w:val="0"/>
        </w:rPr>
        <w:t xml:space="preserve">The Erasmus Coordinator then ensures that the academic transcript of all students interested in the exchange is gathered. The transcript serves as a basis for the exchange application for the selection committee. The selection committee meets at a publicly announced time and consists of the university rector, a student tutor, and the Erasmus Coordinator. They rank the candidates based on their academic average and other activities the student is involved in at the school. The results of the selection process are published the next day on the university’s website, and successful candidates are informed via email by the Erasmus Coordinator. They will also receive information about the next steps needed for a successful start to the mobility. The student will also receive the Erasmus Charter, informing them of all their rights and responsibilities.</w:t>
      </w:r>
    </w:p>
    <w:p w:rsidR="00000000" w:rsidDel="00000000" w:rsidP="00000000" w:rsidRDefault="00000000" w:rsidRPr="00000000" w14:paraId="0000088B">
      <w:pPr>
        <w:spacing w:after="240" w:before="240" w:lineRule="auto"/>
        <w:jc w:val="both"/>
        <w:rPr>
          <w:b w:val="1"/>
          <w:sz w:val="24"/>
          <w:szCs w:val="24"/>
        </w:rPr>
      </w:pPr>
      <w:r w:rsidDel="00000000" w:rsidR="00000000" w:rsidRPr="00000000">
        <w:rPr>
          <w:b w:val="1"/>
          <w:sz w:val="24"/>
          <w:szCs w:val="24"/>
          <w:rtl w:val="0"/>
        </w:rPr>
        <w:t xml:space="preserve">Further Steps in Mobility Process:</w:t>
      </w:r>
    </w:p>
    <w:p w:rsidR="00000000" w:rsidDel="00000000" w:rsidP="00000000" w:rsidRDefault="00000000" w:rsidRPr="00000000" w14:paraId="0000088C">
      <w:pPr>
        <w:spacing w:after="240" w:before="240" w:lineRule="auto"/>
        <w:jc w:val="both"/>
        <w:rPr>
          <w:sz w:val="24"/>
          <w:szCs w:val="24"/>
        </w:rPr>
      </w:pPr>
      <w:r w:rsidDel="00000000" w:rsidR="00000000" w:rsidRPr="00000000">
        <w:rPr>
          <w:sz w:val="24"/>
          <w:szCs w:val="24"/>
          <w:rtl w:val="0"/>
        </w:rPr>
        <w:t xml:space="preserve">In the next phase, there is active collaboration between the student coordinator and the student. They review the course offerings at the partner institution where the student plans to complete the exchange and together consider course selections. The university supports the selection of courses that are not available at the home institution, thus broadening the student’s academic horizons. On the other hand, it is important that the home institution recognizes and credits the courses completed during the exchange. Such cooperation between the student, the student tutor, and the Erasmus Coordinator ensures the smooth recognition of courses taken at the partner institution.</w:t>
      </w:r>
    </w:p>
    <w:p w:rsidR="00000000" w:rsidDel="00000000" w:rsidP="00000000" w:rsidRDefault="00000000" w:rsidRPr="00000000" w14:paraId="0000088D">
      <w:pPr>
        <w:spacing w:after="240" w:before="240" w:lineRule="auto"/>
        <w:jc w:val="both"/>
        <w:rPr>
          <w:sz w:val="24"/>
          <w:szCs w:val="24"/>
        </w:rPr>
      </w:pPr>
      <w:r w:rsidDel="00000000" w:rsidR="00000000" w:rsidRPr="00000000">
        <w:rPr>
          <w:sz w:val="24"/>
          <w:szCs w:val="24"/>
          <w:rtl w:val="0"/>
        </w:rPr>
        <w:t xml:space="preserve">The completion of the Learning Agreement and the Financial Support Agreement for studies ensures that all necessary data is provided for all three parties – the student, the home university, and the partner university. The Financial Support Agreement is signed by the student and then by the rector of the home university. The Learning Agreement is signed by all three parties – the student, the Erasmus Coordinator for the home institution, and the authorized person for the receiving institution. All signatures occur before the student’s mobility begins.</w:t>
      </w:r>
    </w:p>
    <w:p w:rsidR="00000000" w:rsidDel="00000000" w:rsidP="00000000" w:rsidRDefault="00000000" w:rsidRPr="00000000" w14:paraId="0000088E">
      <w:pPr>
        <w:spacing w:after="240" w:before="240" w:lineRule="auto"/>
        <w:jc w:val="both"/>
        <w:rPr>
          <w:b w:val="1"/>
          <w:sz w:val="24"/>
          <w:szCs w:val="24"/>
        </w:rPr>
      </w:pPr>
      <w:r w:rsidDel="00000000" w:rsidR="00000000" w:rsidRPr="00000000">
        <w:rPr>
          <w:b w:val="1"/>
          <w:sz w:val="24"/>
          <w:szCs w:val="24"/>
          <w:rtl w:val="0"/>
        </w:rPr>
        <w:t xml:space="preserve">Ongoing Support During Mobility:</w:t>
      </w:r>
    </w:p>
    <w:p w:rsidR="00000000" w:rsidDel="00000000" w:rsidP="00000000" w:rsidRDefault="00000000" w:rsidRPr="00000000" w14:paraId="0000088F">
      <w:pPr>
        <w:spacing w:after="240" w:before="240" w:lineRule="auto"/>
        <w:jc w:val="both"/>
        <w:rPr>
          <w:sz w:val="24"/>
          <w:szCs w:val="24"/>
        </w:rPr>
      </w:pPr>
      <w:r w:rsidDel="00000000" w:rsidR="00000000" w:rsidRPr="00000000">
        <w:rPr>
          <w:sz w:val="24"/>
          <w:szCs w:val="24"/>
          <w:rtl w:val="0"/>
        </w:rPr>
        <w:t xml:space="preserve">During the mobility, the Erasmus Coordinator maintains regular contact with all students on mobility. They check if any issues have arisen that need attention and also provide mental support or advice on minor issues.</w:t>
      </w:r>
    </w:p>
    <w:p w:rsidR="00000000" w:rsidDel="00000000" w:rsidP="00000000" w:rsidRDefault="00000000" w:rsidRPr="00000000" w14:paraId="00000890">
      <w:pPr>
        <w:spacing w:after="240" w:before="240" w:lineRule="auto"/>
        <w:jc w:val="both"/>
        <w:rPr>
          <w:sz w:val="24"/>
          <w:szCs w:val="24"/>
        </w:rPr>
      </w:pPr>
      <w:r w:rsidDel="00000000" w:rsidR="00000000" w:rsidRPr="00000000">
        <w:rPr>
          <w:sz w:val="24"/>
          <w:szCs w:val="24"/>
          <w:rtl w:val="0"/>
        </w:rPr>
        <w:t xml:space="preserve">After the mobility, the Erasmus Coordinator receives the student’s results on behalf of the university, discusses them with the academic tutor, and then the courses are recognized and recorded at the study department. Once the student completes all requirements, such as filling out the final evaluation report and taking the online language test, the remaining financial amount due to the student will be sent according to the terms of the Financial Support Agreement for Studies.</w:t>
      </w:r>
    </w:p>
    <w:p w:rsidR="00000000" w:rsidDel="00000000" w:rsidP="00000000" w:rsidRDefault="00000000" w:rsidRPr="00000000" w14:paraId="00000891">
      <w:pPr>
        <w:spacing w:after="240" w:before="240" w:lineRule="auto"/>
        <w:jc w:val="both"/>
        <w:rPr>
          <w:b w:val="1"/>
          <w:sz w:val="24"/>
          <w:szCs w:val="24"/>
        </w:rPr>
      </w:pPr>
      <w:r w:rsidDel="00000000" w:rsidR="00000000" w:rsidRPr="00000000">
        <w:rPr>
          <w:b w:val="1"/>
          <w:sz w:val="24"/>
          <w:szCs w:val="24"/>
          <w:rtl w:val="0"/>
        </w:rPr>
        <w:t xml:space="preserve">Impact of Mobility During the COVID-19 Pandemic:</w:t>
      </w:r>
    </w:p>
    <w:p w:rsidR="00000000" w:rsidDel="00000000" w:rsidP="00000000" w:rsidRDefault="00000000" w:rsidRPr="00000000" w14:paraId="00000892">
      <w:pPr>
        <w:spacing w:after="240" w:before="240" w:lineRule="auto"/>
        <w:jc w:val="both"/>
        <w:rPr>
          <w:sz w:val="24"/>
          <w:szCs w:val="24"/>
        </w:rPr>
      </w:pPr>
      <w:r w:rsidDel="00000000" w:rsidR="00000000" w:rsidRPr="00000000">
        <w:rPr>
          <w:sz w:val="24"/>
          <w:szCs w:val="24"/>
          <w:rtl w:val="0"/>
        </w:rPr>
        <w:t xml:space="preserve">In this project, almost all activities were carried out, but students never physically traveled to their foreign universities. The onset of the COVID-19 pandemic caused all students to decide not to travel and stay at their home university. Since our university offered a blended learning model within the scope of epidemiological measures, and not just online learning, students preferred at least partial involvement in in-person teaching or alternately attending lectures and seminars from home.</w:t>
      </w:r>
    </w:p>
    <w:p w:rsidR="00000000" w:rsidDel="00000000" w:rsidP="00000000" w:rsidRDefault="00000000" w:rsidRPr="00000000" w14:paraId="00000893">
      <w:pPr>
        <w:spacing w:after="240" w:before="240" w:lineRule="auto"/>
        <w:jc w:val="both"/>
        <w:rPr>
          <w:sz w:val="24"/>
          <w:szCs w:val="24"/>
        </w:rPr>
      </w:pPr>
      <w:r w:rsidDel="00000000" w:rsidR="00000000" w:rsidRPr="00000000">
        <w:rPr>
          <w:sz w:val="24"/>
          <w:szCs w:val="24"/>
          <w:rtl w:val="0"/>
        </w:rPr>
        <w:t xml:space="preserve">From our experience, student mobility significantly influences and improves the quality of education because it enhances communication and the exchange of experiences within international partnerships. It also brings new perspectives in the academic direction of students. For partner universities, it means expanding internationalization, gaining foreign contacts, improving mutual communication, and resulting in small improvements and inspiration at the home institution.</w:t>
      </w:r>
    </w:p>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78" w:right="1228" w:firstLine="0"/>
        <w:jc w:val="both"/>
        <w:rPr>
          <w:sz w:val="24"/>
          <w:szCs w:val="24"/>
        </w:rPr>
      </w:pPr>
      <w:r w:rsidDel="00000000" w:rsidR="00000000" w:rsidRPr="00000000">
        <w:rPr>
          <w:rtl w:val="0"/>
        </w:rPr>
      </w:r>
    </w:p>
    <w:p w:rsidR="00000000" w:rsidDel="00000000" w:rsidP="00000000" w:rsidRDefault="00000000" w:rsidRPr="00000000" w14:paraId="00000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78" w:right="1228" w:firstLine="0"/>
        <w:jc w:val="both"/>
        <w:rPr>
          <w:sz w:val="24"/>
          <w:szCs w:val="24"/>
        </w:rPr>
      </w:pPr>
      <w:r w:rsidDel="00000000" w:rsidR="00000000" w:rsidRPr="00000000">
        <w:rPr>
          <w:rtl w:val="0"/>
        </w:rPr>
      </w:r>
    </w:p>
    <w:p w:rsidR="00000000" w:rsidDel="00000000" w:rsidP="00000000" w:rsidRDefault="00000000" w:rsidRPr="00000000" w14:paraId="00000896">
      <w:pPr>
        <w:spacing w:after="240" w:before="240" w:lineRule="auto"/>
        <w:jc w:val="both"/>
        <w:rPr>
          <w:b w:val="1"/>
          <w:sz w:val="24"/>
          <w:szCs w:val="24"/>
        </w:rPr>
      </w:pPr>
      <w:r w:rsidDel="00000000" w:rsidR="00000000" w:rsidRPr="00000000">
        <w:rPr>
          <w:b w:val="1"/>
          <w:sz w:val="24"/>
          <w:szCs w:val="24"/>
          <w:rtl w:val="0"/>
        </w:rPr>
        <w:t xml:space="preserve">Our ERASMUS Program Goals</w:t>
      </w:r>
    </w:p>
    <w:p w:rsidR="00000000" w:rsidDel="00000000" w:rsidP="00000000" w:rsidRDefault="00000000" w:rsidRPr="00000000" w14:paraId="00000897">
      <w:pPr>
        <w:numPr>
          <w:ilvl w:val="0"/>
          <w:numId w:val="17"/>
        </w:numPr>
        <w:spacing w:after="0" w:afterAutospacing="0" w:before="240" w:lineRule="auto"/>
        <w:ind w:left="720" w:hanging="360"/>
        <w:rPr>
          <w:sz w:val="24"/>
          <w:szCs w:val="24"/>
        </w:rPr>
      </w:pPr>
      <w:r w:rsidDel="00000000" w:rsidR="00000000" w:rsidRPr="00000000">
        <w:rPr>
          <w:sz w:val="24"/>
          <w:szCs w:val="24"/>
          <w:rtl w:val="0"/>
        </w:rPr>
        <w:t xml:space="preserve">Improve the quality and increase the volume of student and staff mobility within Europe, thus contributing to the continual increase in mobility.</w:t>
      </w:r>
    </w:p>
    <w:p w:rsidR="00000000" w:rsidDel="00000000" w:rsidP="00000000" w:rsidRDefault="00000000" w:rsidRPr="00000000" w14:paraId="00000898">
      <w:pPr>
        <w:numPr>
          <w:ilvl w:val="0"/>
          <w:numId w:val="17"/>
        </w:numPr>
        <w:spacing w:after="0" w:afterAutospacing="0" w:before="0" w:beforeAutospacing="0" w:lineRule="auto"/>
        <w:ind w:left="720" w:hanging="360"/>
        <w:rPr>
          <w:sz w:val="24"/>
          <w:szCs w:val="24"/>
        </w:rPr>
      </w:pPr>
      <w:r w:rsidDel="00000000" w:rsidR="00000000" w:rsidRPr="00000000">
        <w:rPr>
          <w:sz w:val="24"/>
          <w:szCs w:val="24"/>
          <w:rtl w:val="0"/>
        </w:rPr>
        <w:t xml:space="preserve">Improve the quality and increase the volume of multilateral cooperation between higher education institutions and businesses.</w:t>
      </w:r>
    </w:p>
    <w:p w:rsidR="00000000" w:rsidDel="00000000" w:rsidP="00000000" w:rsidRDefault="00000000" w:rsidRPr="00000000" w14:paraId="00000899">
      <w:pPr>
        <w:numPr>
          <w:ilvl w:val="0"/>
          <w:numId w:val="17"/>
        </w:numPr>
        <w:spacing w:after="240" w:before="0" w:beforeAutospacing="0" w:lineRule="auto"/>
        <w:ind w:left="720" w:hanging="360"/>
        <w:rPr>
          <w:sz w:val="24"/>
          <w:szCs w:val="24"/>
        </w:rPr>
      </w:pPr>
      <w:r w:rsidDel="00000000" w:rsidR="00000000" w:rsidRPr="00000000">
        <w:rPr>
          <w:sz w:val="24"/>
          <w:szCs w:val="24"/>
          <w:rtl w:val="0"/>
        </w:rPr>
        <w:t xml:space="preserve">Increase the level of transparency and compatibility of qualifications in higher education across Europe.</w:t>
      </w:r>
    </w:p>
    <w:p w:rsidR="00000000" w:rsidDel="00000000" w:rsidP="00000000" w:rsidRDefault="00000000" w:rsidRPr="00000000" w14:paraId="0000089A">
      <w:pPr>
        <w:spacing w:after="240" w:before="240" w:lineRule="auto"/>
        <w:jc w:val="both"/>
        <w:rPr>
          <w:sz w:val="24"/>
          <w:szCs w:val="24"/>
        </w:rPr>
      </w:pPr>
      <w:r w:rsidDel="00000000" w:rsidR="00000000" w:rsidRPr="00000000">
        <w:rPr>
          <w:b w:val="1"/>
          <w:sz w:val="24"/>
          <w:szCs w:val="24"/>
          <w:rtl w:val="0"/>
        </w:rPr>
        <w:t xml:space="preserve">Benefits of the ERASMUS Program</w:t>
        <w:br w:type="textWrapping"/>
      </w:r>
      <w:r w:rsidDel="00000000" w:rsidR="00000000" w:rsidRPr="00000000">
        <w:rPr>
          <w:sz w:val="24"/>
          <w:szCs w:val="24"/>
          <w:rtl w:val="0"/>
        </w:rPr>
        <w:t xml:space="preserve"> Participation in the ERASMUS program enhances competitiveness in both education and job search. Employers in today’s increasingly interconnected world often regard studying abroad as a valuable experience. It improves communication and cooperation skills, broadens horizons, and deepens knowledge of different cultures. Students are exposed to different content and forms of education.</w:t>
      </w:r>
    </w:p>
    <w:p w:rsidR="00000000" w:rsidDel="00000000" w:rsidP="00000000" w:rsidRDefault="00000000" w:rsidRPr="00000000" w14:paraId="0000089B">
      <w:pPr>
        <w:numPr>
          <w:ilvl w:val="0"/>
          <w:numId w:val="14"/>
        </w:numPr>
        <w:spacing w:after="240" w:before="240" w:lineRule="auto"/>
        <w:ind w:left="720" w:hanging="360"/>
        <w:rPr>
          <w:sz w:val="24"/>
          <w:szCs w:val="24"/>
        </w:rPr>
      </w:pPr>
      <w:r w:rsidDel="00000000" w:rsidR="00000000" w:rsidRPr="00000000">
        <w:rPr>
          <w:sz w:val="24"/>
          <w:szCs w:val="24"/>
          <w:rtl w:val="0"/>
        </w:rPr>
        <w:t xml:space="preserve">Adherence to academic ethics and the consequences that follow.</w:t>
      </w:r>
    </w:p>
    <w:p w:rsidR="00000000" w:rsidDel="00000000" w:rsidP="00000000" w:rsidRDefault="00000000" w:rsidRPr="00000000" w14:paraId="0000089C">
      <w:pPr>
        <w:spacing w:after="240" w:before="240" w:lineRule="auto"/>
        <w:jc w:val="both"/>
        <w:rPr>
          <w:sz w:val="24"/>
          <w:szCs w:val="24"/>
        </w:rPr>
      </w:pPr>
      <w:r w:rsidDel="00000000" w:rsidR="00000000" w:rsidRPr="00000000">
        <w:rPr>
          <w:b w:val="1"/>
          <w:sz w:val="24"/>
          <w:szCs w:val="24"/>
          <w:rtl w:val="0"/>
        </w:rPr>
        <w:t xml:space="preserve">Ethical Standards at BISLA</w:t>
        <w:br w:type="textWrapping"/>
      </w:r>
      <w:r w:rsidDel="00000000" w:rsidR="00000000" w:rsidRPr="00000000">
        <w:rPr>
          <w:sz w:val="24"/>
          <w:szCs w:val="24"/>
          <w:rtl w:val="0"/>
        </w:rPr>
        <w:t xml:space="preserve"> BISLA strives to adhere to the highest ethical standards in its academic activities, pedagogical practices, research, and the overall functioning of the university. The ethical code sets criteria for quality behavior within its internal operations. Together, we aim to create a space free from discrimination and conflict, providing assistance to both students and the working community. The BISLA Ethical Code is based on the principles of humanism, human rights, equal opportunities, gender equality, freedom, democracy, and non-discrimination.</w:t>
      </w:r>
    </w:p>
    <w:p w:rsidR="00000000" w:rsidDel="00000000" w:rsidP="00000000" w:rsidRDefault="00000000" w:rsidRPr="00000000" w14:paraId="0000089D">
      <w:pPr>
        <w:spacing w:after="240" w:before="240" w:lineRule="auto"/>
        <w:jc w:val="both"/>
        <w:rPr>
          <w:sz w:val="24"/>
          <w:szCs w:val="24"/>
        </w:rPr>
      </w:pPr>
      <w:r w:rsidDel="00000000" w:rsidR="00000000" w:rsidRPr="00000000">
        <w:rPr>
          <w:sz w:val="24"/>
          <w:szCs w:val="24"/>
          <w:rtl w:val="0"/>
        </w:rPr>
        <w:t xml:space="preserve">BISLA expects professionalism, moral integrity, dignity, responsibility, honesty, and the creation of a friendly, prejudice-free environment without any form of discrimination based on race, gender, sex, sexual and romantic orientation, political and religious beliefs, social and cultural background, or other differences from its students, academic staff, and employees.</w:t>
      </w:r>
    </w:p>
    <w:p w:rsidR="00000000" w:rsidDel="00000000" w:rsidP="00000000" w:rsidRDefault="00000000" w:rsidRPr="00000000" w14:paraId="0000089E">
      <w:pPr>
        <w:spacing w:after="240" w:before="240" w:lineRule="auto"/>
        <w:jc w:val="both"/>
        <w:rPr>
          <w:sz w:val="24"/>
          <w:szCs w:val="24"/>
        </w:rPr>
      </w:pPr>
      <w:r w:rsidDel="00000000" w:rsidR="00000000" w:rsidRPr="00000000">
        <w:rPr>
          <w:sz w:val="24"/>
          <w:szCs w:val="24"/>
          <w:rtl w:val="0"/>
        </w:rPr>
        <w:t xml:space="preserve">The Ethical Code applies to students, academic staff, and employees. Individual cases of violations of the BISLA Ethical Code will be reviewed by the Ethical Committee.</w:t>
      </w:r>
    </w:p>
    <w:p w:rsidR="00000000" w:rsidDel="00000000" w:rsidP="00000000" w:rsidRDefault="00000000" w:rsidRPr="00000000" w14:paraId="00000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8" w:right="1237" w:firstLine="0"/>
        <w:jc w:val="both"/>
        <w:rPr>
          <w:sz w:val="24"/>
          <w:szCs w:val="24"/>
        </w:rPr>
      </w:pPr>
      <w:r w:rsidDel="00000000" w:rsidR="00000000" w:rsidRPr="00000000">
        <w:rPr>
          <w:rtl w:val="0"/>
        </w:rPr>
      </w:r>
    </w:p>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8A1">
      <w:pPr>
        <w:pStyle w:val="Heading3"/>
        <w:numPr>
          <w:ilvl w:val="0"/>
          <w:numId w:val="35"/>
        </w:numPr>
        <w:tabs>
          <w:tab w:val="left" w:leader="none" w:pos="1599"/>
        </w:tabs>
        <w:spacing w:after="0" w:before="0" w:line="240" w:lineRule="auto"/>
        <w:ind w:left="1598" w:right="0" w:hanging="360.99999999999994"/>
        <w:jc w:val="both"/>
        <w:rPr>
          <w:i w:val="1"/>
        </w:rPr>
      </w:pPr>
      <w:r w:rsidDel="00000000" w:rsidR="00000000" w:rsidRPr="00000000">
        <w:rPr>
          <w:rtl w:val="0"/>
        </w:rPr>
        <w:t xml:space="preserve">procedures applicable to students with special needs</w:t>
      </w:r>
      <w:r w:rsidDel="00000000" w:rsidR="00000000" w:rsidRPr="00000000">
        <w:rPr>
          <w:i w:val="1"/>
          <w:rtl w:val="0"/>
        </w:rPr>
        <w:t xml:space="preserve">,</w:t>
      </w:r>
    </w:p>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8A3">
      <w:pPr>
        <w:spacing w:after="240" w:before="240" w:lineRule="auto"/>
        <w:jc w:val="both"/>
        <w:rPr>
          <w:sz w:val="24"/>
          <w:szCs w:val="24"/>
        </w:rPr>
      </w:pPr>
      <w:r w:rsidDel="00000000" w:rsidR="00000000" w:rsidRPr="00000000">
        <w:rPr>
          <w:sz w:val="24"/>
          <w:szCs w:val="24"/>
          <w:rtl w:val="0"/>
        </w:rPr>
        <w:t xml:space="preserve">All applicants to BISLA with special needs can submit a Request for Adjustment of the Form and Method of the Entrance Exam, which will be evaluated by the Study Coordinator. Based on this request, the entrance process will be adjusted to meet the individual needs of the applicant.</w:t>
      </w:r>
    </w:p>
    <w:p w:rsidR="00000000" w:rsidDel="00000000" w:rsidP="00000000" w:rsidRDefault="00000000" w:rsidRPr="00000000" w14:paraId="000008A4">
      <w:pPr>
        <w:spacing w:after="240" w:before="240" w:lineRule="auto"/>
        <w:jc w:val="both"/>
        <w:rPr>
          <w:sz w:val="24"/>
          <w:szCs w:val="24"/>
        </w:rPr>
      </w:pPr>
      <w:r w:rsidDel="00000000" w:rsidR="00000000" w:rsidRPr="00000000">
        <w:rPr>
          <w:sz w:val="24"/>
          <w:szCs w:val="24"/>
          <w:rtl w:val="0"/>
        </w:rPr>
        <w:t xml:space="preserve">BISLA students can apply for the status of a student with special needs each year after registering for the academic year. They must do so at the beginning of the academic year. For this request, they must contact the study department and the Study Coordinator. Students must submit a Request for Enrollment in the Registry of Students with Special Needs, along with supporting documents (a medical certificate and/or confirmation from the counseling and psychological center). Based on these documents, the Study Coordinator will prepare a recommendation to grant the status of a student with special needs for the dean. The dean's decision may grant this status, and based on it, support services and an individual study plan will be prepared for the applicant. This status does not reduce the academic standard of the study program.</w:t>
      </w:r>
    </w:p>
    <w:p w:rsidR="00000000" w:rsidDel="00000000" w:rsidP="00000000" w:rsidRDefault="00000000" w:rsidRPr="00000000" w14:paraId="00000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8" w:right="1231" w:firstLine="0"/>
        <w:jc w:val="both"/>
        <w:rPr>
          <w:sz w:val="24"/>
          <w:szCs w:val="24"/>
        </w:rPr>
      </w:pPr>
      <w:r w:rsidDel="00000000" w:rsidR="00000000" w:rsidRPr="00000000">
        <w:rPr>
          <w:rtl w:val="0"/>
        </w:rPr>
      </w:r>
    </w:p>
    <w:p w:rsidR="00000000" w:rsidDel="00000000" w:rsidP="00000000" w:rsidRDefault="00000000" w:rsidRPr="00000000" w14:paraId="000008A6">
      <w:pPr>
        <w:pStyle w:val="Heading3"/>
        <w:numPr>
          <w:ilvl w:val="0"/>
          <w:numId w:val="35"/>
        </w:numPr>
        <w:tabs>
          <w:tab w:val="left" w:leader="none" w:pos="1598"/>
          <w:tab w:val="left" w:leader="none" w:pos="1599"/>
        </w:tabs>
        <w:spacing w:after="0" w:before="88" w:line="240" w:lineRule="auto"/>
        <w:ind w:left="1598" w:right="0" w:hanging="360.99999999999994"/>
        <w:jc w:val="left"/>
        <w:rPr>
          <w:i w:val="1"/>
        </w:rPr>
      </w:pPr>
      <w:r w:rsidDel="00000000" w:rsidR="00000000" w:rsidRPr="00000000">
        <w:rPr>
          <w:rtl w:val="0"/>
        </w:rPr>
        <w:t xml:space="preserve">student complaints and appeals procedures</w:t>
      </w:r>
      <w:r w:rsidDel="00000000" w:rsidR="00000000" w:rsidRPr="00000000">
        <w:rPr>
          <w:i w:val="1"/>
          <w:rtl w:val="0"/>
        </w:rPr>
        <w:t xml:space="preserve">.</w:t>
      </w:r>
    </w:p>
    <w:p w:rsidR="00000000" w:rsidDel="00000000" w:rsidP="00000000" w:rsidRDefault="00000000" w:rsidRPr="00000000" w14:paraId="00000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8A8">
      <w:pPr>
        <w:spacing w:after="240" w:before="240" w:lineRule="auto"/>
        <w:jc w:val="both"/>
        <w:rPr>
          <w:sz w:val="24"/>
          <w:szCs w:val="24"/>
        </w:rPr>
      </w:pPr>
      <w:r w:rsidDel="00000000" w:rsidR="00000000" w:rsidRPr="00000000">
        <w:rPr>
          <w:sz w:val="24"/>
          <w:szCs w:val="24"/>
          <w:rtl w:val="0"/>
        </w:rPr>
        <w:t xml:space="preserve">Complaints regarding violations of the BISLA Disciplinary Code are handled by the Disciplinary and Ethics Committee. The committee discusses disciplinary offenses committed by students enrolled in the university's study programs and submits a proposal for a decision to the rector of BISLA. The Disciplinary and Ethics Committee consists of three faculty members and two student representatives, who are nominated and approved by the Academic Senate.</w:t>
      </w:r>
    </w:p>
    <w:p w:rsidR="00000000" w:rsidDel="00000000" w:rsidP="00000000" w:rsidRDefault="00000000" w:rsidRPr="00000000" w14:paraId="00000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8" w:right="1231" w:firstLine="0"/>
        <w:jc w:val="both"/>
        <w:rPr>
          <w:sz w:val="24"/>
          <w:szCs w:val="24"/>
        </w:rPr>
      </w:pPr>
      <w:r w:rsidDel="00000000" w:rsidR="00000000" w:rsidRPr="00000000">
        <w:rPr>
          <w:rtl w:val="0"/>
        </w:rPr>
      </w:r>
    </w:p>
    <w:p w:rsidR="00000000" w:rsidDel="00000000" w:rsidP="00000000" w:rsidRDefault="00000000" w:rsidRPr="00000000" w14:paraId="00000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127000</wp:posOffset>
                </wp:positionV>
                <wp:extent cx="6112445" cy="385643"/>
                <wp:effectExtent b="0" l="0" r="0" t="0"/>
                <wp:wrapTopAndBottom distB="0" distT="0"/>
                <wp:docPr id="162" name=""/>
                <a:graphic>
                  <a:graphicData uri="http://schemas.microsoft.com/office/word/2010/wordprocessingShape">
                    <wps:wsp>
                      <wps:cNvSpPr/>
                      <wps:cNvPr id="5" name="Shape 5"/>
                      <wps:spPr>
                        <a:xfrm>
                          <a:off x="2335465" y="3597438"/>
                          <a:ext cx="6021070" cy="365125"/>
                        </a:xfrm>
                        <a:custGeom>
                          <a:rect b="b" l="l" r="r" t="t"/>
                          <a:pathLst>
                            <a:path extrusionOk="0" h="365125" w="6021070">
                              <a:moveTo>
                                <a:pt x="0" y="0"/>
                              </a:moveTo>
                              <a:lnTo>
                                <a:pt x="0" y="365125"/>
                              </a:lnTo>
                              <a:lnTo>
                                <a:pt x="6021070" y="365125"/>
                              </a:lnTo>
                              <a:lnTo>
                                <a:pt x="6021070" y="0"/>
                              </a:lnTo>
                              <a:close/>
                            </a:path>
                          </a:pathLst>
                        </a:custGeom>
                        <a:solidFill>
                          <a:srgbClr val="D9D9D9"/>
                        </a:solidFill>
                        <a:ln cap="flat" cmpd="sng" w="1827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100" w:line="240"/>
                              <w:ind w:left="83.00000190734863" w:right="0" w:firstLine="415"/>
                              <w:jc w:val="left"/>
                              <w:textDirection w:val="btLr"/>
                            </w:pPr>
                            <w:r w:rsidDel="00000000" w:rsidR="00000000" w:rsidRPr="00000000">
                              <w:rPr>
                                <w:rFonts w:ascii="Calibri" w:cs="Calibri" w:eastAsia="Calibri" w:hAnsi="Calibri"/>
                                <w:b w:val="1"/>
                                <w:i w:val="0"/>
                                <w:smallCaps w:val="0"/>
                                <w:strike w:val="0"/>
                                <w:color w:val="000000"/>
                                <w:sz w:val="28"/>
                                <w:vertAlign w:val="baseline"/>
                              </w:rPr>
                              <w:t xml:space="preserve">5. Course information sheets</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127000</wp:posOffset>
                </wp:positionV>
                <wp:extent cx="6112445" cy="385643"/>
                <wp:effectExtent b="0" l="0" r="0" t="0"/>
                <wp:wrapTopAndBottom distB="0" distT="0"/>
                <wp:docPr id="162" name="image18.png"/>
                <a:graphic>
                  <a:graphicData uri="http://schemas.openxmlformats.org/drawingml/2006/picture">
                    <pic:pic>
                      <pic:nvPicPr>
                        <pic:cNvPr id="0" name="image18.png"/>
                        <pic:cNvPicPr preferRelativeResize="0"/>
                      </pic:nvPicPr>
                      <pic:blipFill>
                        <a:blip r:embed="rId7"/>
                        <a:srcRect/>
                        <a:stretch>
                          <a:fillRect/>
                        </a:stretch>
                      </pic:blipFill>
                      <pic:spPr>
                        <a:xfrm>
                          <a:off x="0" y="0"/>
                          <a:ext cx="6112445" cy="385643"/>
                        </a:xfrm>
                        <a:prstGeom prst="rect"/>
                        <a:ln/>
                      </pic:spPr>
                    </pic:pic>
                  </a:graphicData>
                </a:graphic>
              </wp:anchor>
            </w:drawing>
          </mc:Fallback>
        </mc:AlternateContent>
      </w:r>
    </w:p>
    <w:p w:rsidR="00000000" w:rsidDel="00000000" w:rsidP="00000000" w:rsidRDefault="00000000" w:rsidRPr="00000000" w14:paraId="00000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8AC">
      <w:pPr>
        <w:spacing w:before="52" w:lineRule="auto"/>
        <w:ind w:left="1238" w:right="0" w:firstLine="0"/>
        <w:jc w:val="left"/>
        <w:rPr>
          <w:i w:val="1"/>
          <w:sz w:val="24"/>
          <w:szCs w:val="24"/>
        </w:rPr>
      </w:pPr>
      <w:r w:rsidDel="00000000" w:rsidR="00000000" w:rsidRPr="00000000">
        <w:rPr>
          <w:i w:val="1"/>
          <w:sz w:val="24"/>
          <w:szCs w:val="24"/>
          <w:rtl w:val="0"/>
        </w:rPr>
        <w:t xml:space="preserve">In the structure according to the Decree č. 614/2002 Z. z.</w:t>
      </w:r>
    </w:p>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9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https://www.bisla.sk/course-schedule/</w:t>
      </w:r>
      <w:r w:rsidDel="00000000" w:rsidR="00000000" w:rsidRPr="00000000">
        <w:rPr>
          <w:rtl w:val="0"/>
        </w:rPr>
      </w:r>
    </w:p>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127000</wp:posOffset>
                </wp:positionV>
                <wp:extent cx="6112445" cy="385643"/>
                <wp:effectExtent b="0" l="0" r="0" t="0"/>
                <wp:wrapTopAndBottom distB="0" distT="0"/>
                <wp:docPr id="161" name=""/>
                <a:graphic>
                  <a:graphicData uri="http://schemas.microsoft.com/office/word/2010/wordprocessingShape">
                    <wps:wsp>
                      <wps:cNvSpPr/>
                      <wps:cNvPr id="4" name="Shape 4"/>
                      <wps:spPr>
                        <a:xfrm>
                          <a:off x="2335465" y="3597755"/>
                          <a:ext cx="6021070" cy="364490"/>
                        </a:xfrm>
                        <a:custGeom>
                          <a:rect b="b" l="l" r="r" t="t"/>
                          <a:pathLst>
                            <a:path extrusionOk="0" h="364490" w="6021070">
                              <a:moveTo>
                                <a:pt x="0" y="0"/>
                              </a:moveTo>
                              <a:lnTo>
                                <a:pt x="0" y="364490"/>
                              </a:lnTo>
                              <a:lnTo>
                                <a:pt x="6021070" y="364490"/>
                              </a:lnTo>
                              <a:lnTo>
                                <a:pt x="6021070" y="0"/>
                              </a:lnTo>
                              <a:close/>
                            </a:path>
                          </a:pathLst>
                        </a:custGeom>
                        <a:solidFill>
                          <a:srgbClr val="D9D9D9"/>
                        </a:solidFill>
                        <a:ln cap="flat" cmpd="sng" w="1827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100" w:line="240"/>
                              <w:ind w:left="83.00000190734863" w:right="0" w:firstLine="415"/>
                              <w:jc w:val="left"/>
                              <w:textDirection w:val="btLr"/>
                            </w:pPr>
                            <w:r w:rsidDel="00000000" w:rsidR="00000000" w:rsidRPr="00000000">
                              <w:rPr>
                                <w:rFonts w:ascii="Calibri" w:cs="Calibri" w:eastAsia="Calibri" w:hAnsi="Calibri"/>
                                <w:b w:val="1"/>
                                <w:i w:val="0"/>
                                <w:smallCaps w:val="0"/>
                                <w:strike w:val="0"/>
                                <w:color w:val="000000"/>
                                <w:sz w:val="28"/>
                                <w:vertAlign w:val="baseline"/>
                              </w:rPr>
                              <w:t xml:space="preserve">6. Current academic year schedule and current timetable</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127000</wp:posOffset>
                </wp:positionV>
                <wp:extent cx="6112445" cy="385643"/>
                <wp:effectExtent b="0" l="0" r="0" t="0"/>
                <wp:wrapTopAndBottom distB="0" distT="0"/>
                <wp:docPr id="161" name="image17.png"/>
                <a:graphic>
                  <a:graphicData uri="http://schemas.openxmlformats.org/drawingml/2006/picture">
                    <pic:pic>
                      <pic:nvPicPr>
                        <pic:cNvPr id="0" name="image17.png"/>
                        <pic:cNvPicPr preferRelativeResize="0"/>
                      </pic:nvPicPr>
                      <pic:blipFill>
                        <a:blip r:embed="rId7"/>
                        <a:srcRect/>
                        <a:stretch>
                          <a:fillRect/>
                        </a:stretch>
                      </pic:blipFill>
                      <pic:spPr>
                        <a:xfrm>
                          <a:off x="0" y="0"/>
                          <a:ext cx="6112445" cy="385643"/>
                        </a:xfrm>
                        <a:prstGeom prst="rect"/>
                        <a:ln/>
                      </pic:spPr>
                    </pic:pic>
                  </a:graphicData>
                </a:graphic>
              </wp:anchor>
            </w:drawing>
          </mc:Fallback>
        </mc:AlternateContent>
      </w:r>
    </w:p>
    <w:p w:rsidR="00000000" w:rsidDel="00000000" w:rsidP="00000000" w:rsidRDefault="00000000" w:rsidRPr="00000000" w14:paraId="000008B0">
      <w:pPr>
        <w:ind w:left="878" w:firstLine="0"/>
        <w:rPr>
          <w:sz w:val="24"/>
          <w:szCs w:val="24"/>
        </w:rPr>
      </w:pPr>
      <w:r w:rsidDel="00000000" w:rsidR="00000000" w:rsidRPr="00000000">
        <w:rPr>
          <w:sz w:val="24"/>
          <w:szCs w:val="24"/>
          <w:rtl w:val="0"/>
        </w:rPr>
        <w:t xml:space="preserve">All courses are taught at BISLA headquarters, where there are currently 8 lecture</w:t>
      </w:r>
    </w:p>
    <w:p w:rsidR="00000000" w:rsidDel="00000000" w:rsidP="00000000" w:rsidRDefault="00000000" w:rsidRPr="00000000" w14:paraId="000008B1">
      <w:pPr>
        <w:ind w:left="878" w:firstLine="0"/>
        <w:rPr>
          <w:sz w:val="24"/>
          <w:szCs w:val="24"/>
        </w:rPr>
      </w:pPr>
      <w:r w:rsidDel="00000000" w:rsidR="00000000" w:rsidRPr="00000000">
        <w:rPr>
          <w:sz w:val="24"/>
          <w:szCs w:val="24"/>
          <w:rtl w:val="0"/>
        </w:rPr>
        <w:t xml:space="preserve">and seminar rooms.</w:t>
      </w:r>
    </w:p>
    <w:p w:rsidR="00000000" w:rsidDel="00000000" w:rsidP="00000000" w:rsidRDefault="00000000" w:rsidRPr="00000000" w14:paraId="000008B2">
      <w:pPr>
        <w:ind w:left="878" w:firstLine="0"/>
        <w:rPr>
          <w:sz w:val="24"/>
          <w:szCs w:val="24"/>
        </w:rPr>
      </w:pPr>
      <w:r w:rsidDel="00000000" w:rsidR="00000000" w:rsidRPr="00000000">
        <w:rPr>
          <w:sz w:val="24"/>
          <w:szCs w:val="24"/>
          <w:rtl w:val="0"/>
        </w:rPr>
        <w:t xml:space="preserve">Timetable:</w:t>
      </w:r>
    </w:p>
    <w:p w:rsidR="00000000" w:rsidDel="00000000" w:rsidP="00000000" w:rsidRDefault="00000000" w:rsidRPr="00000000" w14:paraId="00000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8" w:right="0" w:firstLine="0"/>
        <w:jc w:val="left"/>
        <w:rPr>
          <w:sz w:val="24"/>
          <w:szCs w:val="24"/>
        </w:rPr>
      </w:pPr>
      <w:r w:rsidDel="00000000" w:rsidR="00000000" w:rsidRPr="00000000">
        <w:rPr>
          <w:rtl w:val="0"/>
        </w:rPr>
      </w:r>
    </w:p>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7"/>
          <w:szCs w:val="27"/>
          <w:u w:val="none"/>
          <w:shd w:fill="auto" w:val="clear"/>
          <w:vertAlign w:val="baseline"/>
        </w:rPr>
      </w:pPr>
      <w:r w:rsidDel="00000000" w:rsidR="00000000" w:rsidRPr="00000000">
        <w:rPr>
          <w:rtl w:val="0"/>
        </w:rPr>
      </w:r>
    </w:p>
    <w:tbl>
      <w:tblPr>
        <w:tblStyle w:val="Table28"/>
        <w:tblW w:w="10292.0" w:type="dxa"/>
        <w:jc w:val="left"/>
        <w:tblInd w:w="341.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000"/>
      </w:tblPr>
      <w:tblGrid>
        <w:gridCol w:w="3812"/>
        <w:gridCol w:w="2940"/>
        <w:gridCol w:w="3540"/>
        <w:tblGridChange w:id="0">
          <w:tblGrid>
            <w:gridCol w:w="3812"/>
            <w:gridCol w:w="2940"/>
            <w:gridCol w:w="3540"/>
          </w:tblGrid>
        </w:tblGridChange>
      </w:tblGrid>
      <w:tr>
        <w:trPr>
          <w:cantSplit w:val="0"/>
          <w:trHeight w:val="563" w:hRule="atLeast"/>
          <w:tblHeader w:val="0"/>
        </w:trPr>
        <w:tc>
          <w:tcPr>
            <w:gridSpan w:val="3"/>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8B5">
            <w:pPr>
              <w:pStyle w:val="Heading1"/>
              <w:spacing w:after="120" w:before="120" w:line="276" w:lineRule="auto"/>
              <w:ind w:left="2398" w:right="2382" w:firstLine="0"/>
              <w:jc w:val="center"/>
              <w:rPr>
                <w:sz w:val="24"/>
                <w:szCs w:val="24"/>
              </w:rPr>
            </w:pPr>
            <w:bookmarkStart w:colFirst="0" w:colLast="0" w:name="_heading=h.7r08hfk7vbc0" w:id="10"/>
            <w:bookmarkEnd w:id="10"/>
            <w:r w:rsidDel="00000000" w:rsidR="00000000" w:rsidRPr="00000000">
              <w:rPr>
                <w:sz w:val="24"/>
                <w:szCs w:val="24"/>
                <w:rtl w:val="0"/>
              </w:rPr>
              <w:t xml:space="preserve">Bratislava International School of Liberal Arts, Slovakia</w:t>
            </w:r>
          </w:p>
        </w:tc>
      </w:tr>
      <w:tr>
        <w:trPr>
          <w:cantSplit w:val="0"/>
          <w:trHeight w:val="491" w:hRule="atLeast"/>
          <w:tblHeader w:val="0"/>
        </w:trPr>
        <w:tc>
          <w:tcPr>
            <w:gridSpan w:val="3"/>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B8">
            <w:pPr>
              <w:pStyle w:val="Heading1"/>
              <w:spacing w:before="0" w:line="276" w:lineRule="auto"/>
              <w:ind w:left="0" w:firstLine="0"/>
              <w:jc w:val="center"/>
              <w:rPr>
                <w:sz w:val="24"/>
                <w:szCs w:val="24"/>
              </w:rPr>
            </w:pPr>
            <w:bookmarkStart w:colFirst="0" w:colLast="0" w:name="_heading=h.xv1cihe87c61" w:id="11"/>
            <w:bookmarkEnd w:id="11"/>
            <w:r w:rsidDel="00000000" w:rsidR="00000000" w:rsidRPr="00000000">
              <w:rPr>
                <w:sz w:val="24"/>
                <w:szCs w:val="24"/>
                <w:rtl w:val="0"/>
              </w:rPr>
              <w:t xml:space="preserve">Academic calendar 2024-2025</w:t>
            </w:r>
          </w:p>
        </w:tc>
      </w:tr>
      <w:tr>
        <w:trPr>
          <w:cantSplit w:val="0"/>
          <w:trHeight w:val="474"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BB">
            <w:pPr>
              <w:jc w:val="center"/>
              <w:rPr>
                <w:b w:val="1"/>
                <w:sz w:val="24"/>
                <w:szCs w:val="24"/>
              </w:rPr>
            </w:pPr>
            <w:r w:rsidDel="00000000" w:rsidR="00000000" w:rsidRPr="00000000">
              <w:rPr>
                <w:b w:val="1"/>
                <w:sz w:val="24"/>
                <w:szCs w:val="24"/>
                <w:rtl w:val="0"/>
              </w:rPr>
              <w:t xml:space="preserve">Day/Date/Time</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BC">
            <w:pPr>
              <w:jc w:val="center"/>
              <w:rPr>
                <w:b w:val="1"/>
                <w:sz w:val="24"/>
                <w:szCs w:val="24"/>
              </w:rPr>
            </w:pPr>
            <w:r w:rsidDel="00000000" w:rsidR="00000000" w:rsidRPr="00000000">
              <w:rPr>
                <w:b w:val="1"/>
                <w:sz w:val="24"/>
                <w:szCs w:val="24"/>
                <w:rtl w:val="0"/>
              </w:rPr>
              <w:t xml:space="preserve">Event</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BD">
            <w:pPr>
              <w:jc w:val="center"/>
              <w:rPr>
                <w:b w:val="1"/>
                <w:sz w:val="24"/>
                <w:szCs w:val="24"/>
              </w:rPr>
            </w:pPr>
            <w:r w:rsidDel="00000000" w:rsidR="00000000" w:rsidRPr="00000000">
              <w:rPr>
                <w:b w:val="1"/>
                <w:sz w:val="24"/>
                <w:szCs w:val="24"/>
                <w:rtl w:val="0"/>
              </w:rPr>
              <w:t xml:space="preserve">Location/Person Responsible</w:t>
            </w:r>
          </w:p>
        </w:tc>
      </w:tr>
      <w:tr>
        <w:trPr>
          <w:cantSplit w:val="0"/>
          <w:trHeight w:val="1100"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BE">
            <w:pPr>
              <w:spacing w:line="276" w:lineRule="auto"/>
              <w:rPr>
                <w:sz w:val="24"/>
                <w:szCs w:val="24"/>
              </w:rPr>
            </w:pPr>
            <w:r w:rsidDel="00000000" w:rsidR="00000000" w:rsidRPr="00000000">
              <w:rPr>
                <w:sz w:val="24"/>
                <w:szCs w:val="24"/>
                <w:rtl w:val="0"/>
              </w:rPr>
              <w:t xml:space="preserve">Monday, 9. September 2024-Friday, 13. September 2024</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BF">
            <w:pPr>
              <w:spacing w:line="276" w:lineRule="auto"/>
              <w:rPr>
                <w:b w:val="1"/>
                <w:sz w:val="24"/>
                <w:szCs w:val="24"/>
              </w:rPr>
            </w:pPr>
            <w:r w:rsidDel="00000000" w:rsidR="00000000" w:rsidRPr="00000000">
              <w:rPr>
                <w:b w:val="1"/>
                <w:sz w:val="24"/>
                <w:szCs w:val="24"/>
                <w:rtl w:val="0"/>
              </w:rPr>
              <w:t xml:space="preserve">ORIENTATION WEEK: incoming 1st-year students</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C0">
            <w:pPr>
              <w:rPr>
                <w:i w:val="1"/>
                <w:sz w:val="24"/>
                <w:szCs w:val="24"/>
              </w:rPr>
            </w:pPr>
            <w:r w:rsidDel="00000000" w:rsidR="00000000" w:rsidRPr="00000000">
              <w:rPr>
                <w:i w:val="1"/>
                <w:sz w:val="24"/>
                <w:szCs w:val="24"/>
                <w:rtl w:val="0"/>
              </w:rPr>
              <w:t xml:space="preserve">BISLA, Grösslingova 53</w:t>
            </w:r>
          </w:p>
          <w:p w:rsidR="00000000" w:rsidDel="00000000" w:rsidP="00000000" w:rsidRDefault="00000000" w:rsidRPr="00000000" w14:paraId="000008C1">
            <w:pPr>
              <w:spacing w:before="240" w:lineRule="auto"/>
              <w:rPr>
                <w:i w:val="1"/>
                <w:sz w:val="24"/>
                <w:szCs w:val="24"/>
              </w:rPr>
            </w:pPr>
            <w:r w:rsidDel="00000000" w:rsidR="00000000" w:rsidRPr="00000000">
              <w:rPr>
                <w:i w:val="1"/>
                <w:sz w:val="24"/>
                <w:szCs w:val="24"/>
                <w:rtl w:val="0"/>
              </w:rPr>
              <w:t xml:space="preserve">Dr. Kusá &amp; Student Council</w:t>
            </w:r>
          </w:p>
        </w:tc>
      </w:tr>
      <w:tr>
        <w:trPr>
          <w:cantSplit w:val="0"/>
          <w:trHeight w:val="765"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C2">
            <w:pPr>
              <w:spacing w:line="276" w:lineRule="auto"/>
              <w:rPr>
                <w:sz w:val="24"/>
                <w:szCs w:val="24"/>
              </w:rPr>
            </w:pPr>
            <w:r w:rsidDel="00000000" w:rsidR="00000000" w:rsidRPr="00000000">
              <w:rPr>
                <w:sz w:val="24"/>
                <w:szCs w:val="24"/>
                <w:rtl w:val="0"/>
              </w:rPr>
              <w:t xml:space="preserve">Monday, 9. September 2024</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C3">
            <w:pPr>
              <w:spacing w:line="276" w:lineRule="auto"/>
              <w:rPr>
                <w:b w:val="1"/>
                <w:sz w:val="24"/>
                <w:szCs w:val="24"/>
              </w:rPr>
            </w:pPr>
            <w:r w:rsidDel="00000000" w:rsidR="00000000" w:rsidRPr="00000000">
              <w:rPr>
                <w:b w:val="1"/>
                <w:sz w:val="24"/>
                <w:szCs w:val="24"/>
                <w:rtl w:val="0"/>
              </w:rPr>
              <w:t xml:space="preserve">REGISTRATION: incoming 1st-year students</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C4">
            <w:pPr>
              <w:rPr>
                <w:i w:val="1"/>
                <w:sz w:val="24"/>
                <w:szCs w:val="24"/>
              </w:rPr>
            </w:pPr>
            <w:r w:rsidDel="00000000" w:rsidR="00000000" w:rsidRPr="00000000">
              <w:rPr>
                <w:i w:val="1"/>
                <w:sz w:val="24"/>
                <w:szCs w:val="24"/>
                <w:rtl w:val="0"/>
              </w:rPr>
              <w:t xml:space="preserve">Spitzer room, Rorty Room, Grösslingova 53, Ms.Rihariová</w:t>
            </w:r>
          </w:p>
        </w:tc>
      </w:tr>
      <w:tr>
        <w:trPr>
          <w:cantSplit w:val="0"/>
          <w:trHeight w:val="767"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C5">
            <w:pPr>
              <w:spacing w:line="276" w:lineRule="auto"/>
              <w:rPr>
                <w:sz w:val="24"/>
                <w:szCs w:val="24"/>
              </w:rPr>
            </w:pPr>
            <w:r w:rsidDel="00000000" w:rsidR="00000000" w:rsidRPr="00000000">
              <w:rPr>
                <w:sz w:val="24"/>
                <w:szCs w:val="24"/>
                <w:rtl w:val="0"/>
              </w:rPr>
              <w:t xml:space="preserve">Monday, 9. September 2024</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C6">
            <w:pPr>
              <w:spacing w:line="276" w:lineRule="auto"/>
              <w:rPr>
                <w:b w:val="1"/>
                <w:sz w:val="24"/>
                <w:szCs w:val="24"/>
              </w:rPr>
            </w:pPr>
            <w:r w:rsidDel="00000000" w:rsidR="00000000" w:rsidRPr="00000000">
              <w:rPr>
                <w:b w:val="1"/>
                <w:sz w:val="24"/>
                <w:szCs w:val="24"/>
                <w:rtl w:val="0"/>
              </w:rPr>
              <w:t xml:space="preserve">REGISTRATION: 2nd-year students</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C7">
            <w:pPr>
              <w:rPr>
                <w:i w:val="1"/>
                <w:sz w:val="24"/>
                <w:szCs w:val="24"/>
              </w:rPr>
            </w:pPr>
            <w:r w:rsidDel="00000000" w:rsidR="00000000" w:rsidRPr="00000000">
              <w:rPr>
                <w:i w:val="1"/>
                <w:sz w:val="24"/>
                <w:szCs w:val="24"/>
                <w:rtl w:val="0"/>
              </w:rPr>
              <w:t xml:space="preserve">Spitzer Room, Grösslingova 53, Ms.Rihariová</w:t>
            </w:r>
          </w:p>
        </w:tc>
      </w:tr>
      <w:tr>
        <w:trPr>
          <w:cantSplit w:val="0"/>
          <w:trHeight w:val="764"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C8">
            <w:pPr>
              <w:spacing w:line="276" w:lineRule="auto"/>
              <w:rPr>
                <w:sz w:val="24"/>
                <w:szCs w:val="24"/>
              </w:rPr>
            </w:pPr>
            <w:r w:rsidDel="00000000" w:rsidR="00000000" w:rsidRPr="00000000">
              <w:rPr>
                <w:sz w:val="24"/>
                <w:szCs w:val="24"/>
                <w:rtl w:val="0"/>
              </w:rPr>
              <w:t xml:space="preserve">Monday, 9. September 2024</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C9">
            <w:pPr>
              <w:spacing w:line="276" w:lineRule="auto"/>
              <w:rPr>
                <w:b w:val="1"/>
                <w:sz w:val="24"/>
                <w:szCs w:val="24"/>
              </w:rPr>
            </w:pPr>
            <w:r w:rsidDel="00000000" w:rsidR="00000000" w:rsidRPr="00000000">
              <w:rPr>
                <w:b w:val="1"/>
                <w:sz w:val="24"/>
                <w:szCs w:val="24"/>
                <w:rtl w:val="0"/>
              </w:rPr>
              <w:t xml:space="preserve">REGISTRATION: 3rd-year students</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CA">
            <w:pPr>
              <w:rPr>
                <w:i w:val="1"/>
                <w:sz w:val="24"/>
                <w:szCs w:val="24"/>
              </w:rPr>
            </w:pPr>
            <w:r w:rsidDel="00000000" w:rsidR="00000000" w:rsidRPr="00000000">
              <w:rPr>
                <w:i w:val="1"/>
                <w:sz w:val="24"/>
                <w:szCs w:val="24"/>
                <w:rtl w:val="0"/>
              </w:rPr>
              <w:t xml:space="preserve">Spitzer Room, Grösslingova 53, Ms.Rihariová</w:t>
            </w:r>
          </w:p>
        </w:tc>
      </w:tr>
      <w:tr>
        <w:trPr>
          <w:cantSplit w:val="0"/>
          <w:trHeight w:val="767" w:hRule="atLeast"/>
          <w:tblHeader w:val="0"/>
        </w:trPr>
        <w:tc>
          <w:tcPr>
            <w:tcBorders>
              <w:left w:color="000000" w:space="0" w:sz="8" w:val="single"/>
              <w:bottom w:color="000000" w:space="0" w:sz="8" w:val="single"/>
              <w:right w:color="000000" w:space="0" w:sz="8" w:val="single"/>
            </w:tcBorders>
            <w:shd w:fill="ffe599" w:val="clear"/>
            <w:tcMar>
              <w:top w:w="0.0" w:type="dxa"/>
              <w:left w:w="100.0" w:type="dxa"/>
              <w:bottom w:w="0.0" w:type="dxa"/>
              <w:right w:w="100.0" w:type="dxa"/>
            </w:tcMar>
            <w:vAlign w:val="top"/>
          </w:tcPr>
          <w:p w:rsidR="00000000" w:rsidDel="00000000" w:rsidP="00000000" w:rsidRDefault="00000000" w:rsidRPr="00000000" w14:paraId="000008CB">
            <w:pPr>
              <w:spacing w:line="276" w:lineRule="auto"/>
              <w:rPr>
                <w:sz w:val="24"/>
                <w:szCs w:val="24"/>
              </w:rPr>
            </w:pPr>
            <w:r w:rsidDel="00000000" w:rsidR="00000000" w:rsidRPr="00000000">
              <w:rPr>
                <w:sz w:val="24"/>
                <w:szCs w:val="24"/>
                <w:rtl w:val="0"/>
              </w:rPr>
              <w:t xml:space="preserve">Monday 16. September 2024-Friday, 20. December 2024</w:t>
            </w:r>
          </w:p>
        </w:tc>
        <w:tc>
          <w:tcPr>
            <w:tcBorders>
              <w:bottom w:color="000000" w:space="0" w:sz="8" w:val="single"/>
              <w:right w:color="000000" w:space="0" w:sz="8" w:val="single"/>
            </w:tcBorders>
            <w:shd w:fill="ffe599" w:val="clear"/>
            <w:tcMar>
              <w:top w:w="0.0" w:type="dxa"/>
              <w:left w:w="100.0" w:type="dxa"/>
              <w:bottom w:w="0.0" w:type="dxa"/>
              <w:right w:w="100.0" w:type="dxa"/>
            </w:tcMar>
            <w:vAlign w:val="top"/>
          </w:tcPr>
          <w:p w:rsidR="00000000" w:rsidDel="00000000" w:rsidP="00000000" w:rsidRDefault="00000000" w:rsidRPr="00000000" w14:paraId="000008CC">
            <w:pPr>
              <w:spacing w:line="276" w:lineRule="auto"/>
              <w:rPr>
                <w:b w:val="1"/>
                <w:sz w:val="24"/>
                <w:szCs w:val="24"/>
              </w:rPr>
            </w:pPr>
            <w:r w:rsidDel="00000000" w:rsidR="00000000" w:rsidRPr="00000000">
              <w:rPr>
                <w:b w:val="1"/>
                <w:sz w:val="24"/>
                <w:szCs w:val="24"/>
                <w:rtl w:val="0"/>
              </w:rPr>
              <w:t xml:space="preserve">FALL SEMESTER</w:t>
            </w:r>
          </w:p>
        </w:tc>
        <w:tc>
          <w:tcPr>
            <w:tcBorders>
              <w:bottom w:color="000000" w:space="0" w:sz="8" w:val="single"/>
              <w:right w:color="000000" w:space="0" w:sz="8" w:val="single"/>
            </w:tcBorders>
            <w:shd w:fill="ffe599" w:val="clear"/>
            <w:tcMar>
              <w:top w:w="0.0" w:type="dxa"/>
              <w:left w:w="100.0" w:type="dxa"/>
              <w:bottom w:w="0.0" w:type="dxa"/>
              <w:right w:w="100.0" w:type="dxa"/>
            </w:tcMar>
            <w:vAlign w:val="top"/>
          </w:tcPr>
          <w:p w:rsidR="00000000" w:rsidDel="00000000" w:rsidP="00000000" w:rsidRDefault="00000000" w:rsidRPr="00000000" w14:paraId="000008CD">
            <w:pPr>
              <w:spacing w:line="276" w:lineRule="auto"/>
              <w:rPr>
                <w:sz w:val="24"/>
                <w:szCs w:val="24"/>
              </w:rPr>
            </w:pPr>
            <w:r w:rsidDel="00000000" w:rsidR="00000000" w:rsidRPr="00000000">
              <w:rPr>
                <w:sz w:val="24"/>
                <w:szCs w:val="24"/>
                <w:rtl w:val="0"/>
              </w:rPr>
              <w:t xml:space="preserve"> </w:t>
            </w:r>
          </w:p>
        </w:tc>
      </w:tr>
      <w:tr>
        <w:trPr>
          <w:cantSplit w:val="0"/>
          <w:trHeight w:val="767"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CE">
            <w:pPr>
              <w:spacing w:line="276" w:lineRule="auto"/>
              <w:rPr>
                <w:sz w:val="24"/>
                <w:szCs w:val="24"/>
              </w:rPr>
            </w:pPr>
            <w:r w:rsidDel="00000000" w:rsidR="00000000" w:rsidRPr="00000000">
              <w:rPr>
                <w:sz w:val="24"/>
                <w:szCs w:val="24"/>
                <w:rtl w:val="0"/>
              </w:rPr>
              <w:t xml:space="preserve">Friday, 4.October 2024</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CF">
            <w:pPr>
              <w:spacing w:line="276" w:lineRule="auto"/>
              <w:rPr>
                <w:b w:val="1"/>
                <w:sz w:val="24"/>
                <w:szCs w:val="24"/>
              </w:rPr>
            </w:pPr>
            <w:r w:rsidDel="00000000" w:rsidR="00000000" w:rsidRPr="00000000">
              <w:rPr>
                <w:b w:val="1"/>
                <w:sz w:val="24"/>
                <w:szCs w:val="24"/>
                <w:rtl w:val="0"/>
              </w:rPr>
              <w:t xml:space="preserve">Beania (1</w:t>
            </w:r>
            <w:r w:rsidDel="00000000" w:rsidR="00000000" w:rsidRPr="00000000">
              <w:rPr>
                <w:b w:val="1"/>
                <w:sz w:val="24"/>
                <w:szCs w:val="24"/>
                <w:vertAlign w:val="superscript"/>
                <w:rtl w:val="0"/>
              </w:rPr>
              <w:t xml:space="preserve">st</w:t>
            </w:r>
            <w:r w:rsidDel="00000000" w:rsidR="00000000" w:rsidRPr="00000000">
              <w:rPr>
                <w:b w:val="1"/>
                <w:sz w:val="24"/>
                <w:szCs w:val="24"/>
                <w:rtl w:val="0"/>
              </w:rPr>
              <w:t xml:space="preserve"> year initiation)</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D0">
            <w:pPr>
              <w:spacing w:line="276" w:lineRule="auto"/>
              <w:rPr>
                <w:i w:val="1"/>
                <w:sz w:val="24"/>
                <w:szCs w:val="24"/>
              </w:rPr>
            </w:pPr>
            <w:r w:rsidDel="00000000" w:rsidR="00000000" w:rsidRPr="00000000">
              <w:rPr>
                <w:i w:val="1"/>
                <w:sz w:val="24"/>
                <w:szCs w:val="24"/>
                <w:rtl w:val="0"/>
              </w:rPr>
              <w:t xml:space="preserve">Student Council</w:t>
            </w:r>
          </w:p>
        </w:tc>
      </w:tr>
      <w:tr>
        <w:trPr>
          <w:cantSplit w:val="0"/>
          <w:trHeight w:val="767"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D1">
            <w:pPr>
              <w:spacing w:line="276" w:lineRule="auto"/>
              <w:rPr>
                <w:sz w:val="24"/>
                <w:szCs w:val="24"/>
              </w:rPr>
            </w:pPr>
            <w:r w:rsidDel="00000000" w:rsidR="00000000" w:rsidRPr="00000000">
              <w:rPr>
                <w:sz w:val="24"/>
                <w:szCs w:val="24"/>
                <w:rtl w:val="0"/>
              </w:rPr>
              <w:t xml:space="preserve">Monday, 28. October 2024-Friday, 1. November 2024</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D2">
            <w:pPr>
              <w:spacing w:line="276" w:lineRule="auto"/>
              <w:rPr>
                <w:b w:val="1"/>
                <w:sz w:val="24"/>
                <w:szCs w:val="24"/>
              </w:rPr>
            </w:pPr>
            <w:r w:rsidDel="00000000" w:rsidR="00000000" w:rsidRPr="00000000">
              <w:rPr>
                <w:b w:val="1"/>
                <w:sz w:val="24"/>
                <w:szCs w:val="24"/>
                <w:rtl w:val="0"/>
              </w:rPr>
              <w:t xml:space="preserve">READING WEEK</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D3">
            <w:pPr>
              <w:spacing w:line="276" w:lineRule="auto"/>
              <w:rPr>
                <w:sz w:val="24"/>
                <w:szCs w:val="24"/>
              </w:rPr>
            </w:pPr>
            <w:r w:rsidDel="00000000" w:rsidR="00000000" w:rsidRPr="00000000">
              <w:rPr>
                <w:sz w:val="24"/>
                <w:szCs w:val="24"/>
                <w:rtl w:val="0"/>
              </w:rPr>
              <w:t xml:space="preserve"> </w:t>
            </w:r>
          </w:p>
        </w:tc>
      </w:tr>
      <w:tr>
        <w:trPr>
          <w:cantSplit w:val="0"/>
          <w:trHeight w:val="767" w:hRule="atLeast"/>
          <w:tblHeader w:val="0"/>
        </w:trPr>
        <w:tc>
          <w:tcPr>
            <w:tcBorders>
              <w:left w:color="000000" w:space="0" w:sz="8" w:val="single"/>
              <w:bottom w:color="000000" w:space="0" w:sz="8" w:val="single"/>
              <w:right w:color="000000" w:space="0" w:sz="8" w:val="single"/>
            </w:tcBorders>
            <w:shd w:fill="ffe599" w:val="clear"/>
            <w:tcMar>
              <w:top w:w="0.0" w:type="dxa"/>
              <w:left w:w="100.0" w:type="dxa"/>
              <w:bottom w:w="0.0" w:type="dxa"/>
              <w:right w:w="100.0" w:type="dxa"/>
            </w:tcMar>
            <w:vAlign w:val="top"/>
          </w:tcPr>
          <w:p w:rsidR="00000000" w:rsidDel="00000000" w:rsidP="00000000" w:rsidRDefault="00000000" w:rsidRPr="00000000" w14:paraId="000008D4">
            <w:pPr>
              <w:spacing w:line="276" w:lineRule="auto"/>
              <w:rPr>
                <w:sz w:val="24"/>
                <w:szCs w:val="24"/>
              </w:rPr>
            </w:pPr>
            <w:r w:rsidDel="00000000" w:rsidR="00000000" w:rsidRPr="00000000">
              <w:rPr>
                <w:sz w:val="24"/>
                <w:szCs w:val="24"/>
                <w:rtl w:val="0"/>
              </w:rPr>
              <w:t xml:space="preserve">Monday, 13. January 2025-Friday, 14. February 2025</w:t>
            </w:r>
          </w:p>
        </w:tc>
        <w:tc>
          <w:tcPr>
            <w:tcBorders>
              <w:bottom w:color="000000" w:space="0" w:sz="8" w:val="single"/>
              <w:right w:color="000000" w:space="0" w:sz="8" w:val="single"/>
            </w:tcBorders>
            <w:shd w:fill="ffe599" w:val="clear"/>
            <w:tcMar>
              <w:top w:w="0.0" w:type="dxa"/>
              <w:left w:w="100.0" w:type="dxa"/>
              <w:bottom w:w="0.0" w:type="dxa"/>
              <w:right w:w="100.0" w:type="dxa"/>
            </w:tcMar>
            <w:vAlign w:val="top"/>
          </w:tcPr>
          <w:p w:rsidR="00000000" w:rsidDel="00000000" w:rsidP="00000000" w:rsidRDefault="00000000" w:rsidRPr="00000000" w14:paraId="000008D5">
            <w:pPr>
              <w:spacing w:line="276" w:lineRule="auto"/>
              <w:rPr>
                <w:b w:val="1"/>
                <w:sz w:val="24"/>
                <w:szCs w:val="24"/>
              </w:rPr>
            </w:pPr>
            <w:r w:rsidDel="00000000" w:rsidR="00000000" w:rsidRPr="00000000">
              <w:rPr>
                <w:b w:val="1"/>
                <w:sz w:val="24"/>
                <w:szCs w:val="24"/>
                <w:rtl w:val="0"/>
              </w:rPr>
              <w:t xml:space="preserve">J-TERM</w:t>
            </w:r>
          </w:p>
        </w:tc>
        <w:tc>
          <w:tcPr>
            <w:tcBorders>
              <w:bottom w:color="000000" w:space="0" w:sz="8" w:val="single"/>
              <w:right w:color="000000" w:space="0" w:sz="8" w:val="single"/>
            </w:tcBorders>
            <w:shd w:fill="ffe599" w:val="clear"/>
            <w:tcMar>
              <w:top w:w="0.0" w:type="dxa"/>
              <w:left w:w="100.0" w:type="dxa"/>
              <w:bottom w:w="0.0" w:type="dxa"/>
              <w:right w:w="100.0" w:type="dxa"/>
            </w:tcMar>
            <w:vAlign w:val="top"/>
          </w:tcPr>
          <w:p w:rsidR="00000000" w:rsidDel="00000000" w:rsidP="00000000" w:rsidRDefault="00000000" w:rsidRPr="00000000" w14:paraId="000008D6">
            <w:pPr>
              <w:spacing w:line="276" w:lineRule="auto"/>
              <w:rPr>
                <w:sz w:val="24"/>
                <w:szCs w:val="24"/>
              </w:rPr>
            </w:pPr>
            <w:r w:rsidDel="00000000" w:rsidR="00000000" w:rsidRPr="00000000">
              <w:rPr>
                <w:sz w:val="24"/>
                <w:szCs w:val="24"/>
                <w:rtl w:val="0"/>
              </w:rPr>
              <w:t xml:space="preserve"> </w:t>
            </w:r>
          </w:p>
        </w:tc>
      </w:tr>
      <w:tr>
        <w:trPr>
          <w:cantSplit w:val="0"/>
          <w:trHeight w:val="767"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D7">
            <w:pPr>
              <w:spacing w:line="276" w:lineRule="auto"/>
              <w:rPr>
                <w:sz w:val="24"/>
                <w:szCs w:val="24"/>
              </w:rPr>
            </w:pPr>
            <w:r w:rsidDel="00000000" w:rsidR="00000000" w:rsidRPr="00000000">
              <w:rPr>
                <w:sz w:val="24"/>
                <w:szCs w:val="24"/>
                <w:rtl w:val="0"/>
              </w:rPr>
              <w:t xml:space="preserve">Friday, 14. February 2025</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D8">
            <w:pPr>
              <w:spacing w:line="276" w:lineRule="auto"/>
              <w:rPr>
                <w:b w:val="1"/>
                <w:sz w:val="24"/>
                <w:szCs w:val="24"/>
              </w:rPr>
            </w:pPr>
            <w:r w:rsidDel="00000000" w:rsidR="00000000" w:rsidRPr="00000000">
              <w:rPr>
                <w:b w:val="1"/>
                <w:sz w:val="24"/>
                <w:szCs w:val="24"/>
                <w:rtl w:val="0"/>
              </w:rPr>
              <w:t xml:space="preserve">BA Thesis DEADLINE (3</w:t>
            </w:r>
            <w:r w:rsidDel="00000000" w:rsidR="00000000" w:rsidRPr="00000000">
              <w:rPr>
                <w:b w:val="1"/>
                <w:sz w:val="24"/>
                <w:szCs w:val="24"/>
                <w:vertAlign w:val="superscript"/>
                <w:rtl w:val="0"/>
              </w:rPr>
              <w:t xml:space="preserve">rd</w:t>
            </w:r>
            <w:r w:rsidDel="00000000" w:rsidR="00000000" w:rsidRPr="00000000">
              <w:rPr>
                <w:b w:val="1"/>
                <w:sz w:val="24"/>
                <w:szCs w:val="24"/>
                <w:rtl w:val="0"/>
              </w:rPr>
              <w:t xml:space="preserve">-years)</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D9">
            <w:pPr>
              <w:spacing w:line="276" w:lineRule="auto"/>
              <w:rPr>
                <w:i w:val="1"/>
                <w:sz w:val="24"/>
                <w:szCs w:val="24"/>
              </w:rPr>
            </w:pPr>
            <w:r w:rsidDel="00000000" w:rsidR="00000000" w:rsidRPr="00000000">
              <w:rPr>
                <w:i w:val="1"/>
                <w:sz w:val="24"/>
                <w:szCs w:val="24"/>
                <w:rtl w:val="0"/>
              </w:rPr>
              <w:t xml:space="preserve">Dr. Kusá &amp;, Ms. Rihariová</w:t>
            </w:r>
          </w:p>
        </w:tc>
      </w:tr>
      <w:tr>
        <w:trPr>
          <w:cantSplit w:val="0"/>
          <w:trHeight w:val="767"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DA">
            <w:pPr>
              <w:spacing w:line="276" w:lineRule="auto"/>
              <w:rPr>
                <w:sz w:val="24"/>
                <w:szCs w:val="24"/>
              </w:rPr>
            </w:pPr>
            <w:r w:rsidDel="00000000" w:rsidR="00000000" w:rsidRPr="00000000">
              <w:rPr>
                <w:sz w:val="24"/>
                <w:szCs w:val="24"/>
                <w:rtl w:val="0"/>
              </w:rPr>
              <w:t xml:space="preserve">Thursday, 15. May 2025</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DB">
            <w:pPr>
              <w:spacing w:line="276" w:lineRule="auto"/>
              <w:rPr>
                <w:b w:val="1"/>
                <w:sz w:val="24"/>
                <w:szCs w:val="24"/>
              </w:rPr>
            </w:pPr>
            <w:r w:rsidDel="00000000" w:rsidR="00000000" w:rsidRPr="00000000">
              <w:rPr>
                <w:b w:val="1"/>
                <w:sz w:val="24"/>
                <w:szCs w:val="24"/>
                <w:rtl w:val="0"/>
              </w:rPr>
              <w:t xml:space="preserve">Registration for State Exams deadline</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DC">
            <w:pPr>
              <w:spacing w:line="276" w:lineRule="auto"/>
              <w:rPr>
                <w:i w:val="1"/>
                <w:sz w:val="24"/>
                <w:szCs w:val="24"/>
              </w:rPr>
            </w:pPr>
            <w:r w:rsidDel="00000000" w:rsidR="00000000" w:rsidRPr="00000000">
              <w:rPr>
                <w:sz w:val="24"/>
                <w:szCs w:val="24"/>
                <w:rtl w:val="0"/>
              </w:rPr>
              <w:t xml:space="preserve">Office of the Registrar, Grösslingova 53, Ms.</w:t>
            </w:r>
            <w:r w:rsidDel="00000000" w:rsidR="00000000" w:rsidRPr="00000000">
              <w:rPr>
                <w:i w:val="1"/>
                <w:sz w:val="24"/>
                <w:szCs w:val="24"/>
                <w:rtl w:val="0"/>
              </w:rPr>
              <w:t xml:space="preserve"> Rihariová</w:t>
            </w:r>
          </w:p>
        </w:tc>
      </w:tr>
      <w:tr>
        <w:trPr>
          <w:cantSplit w:val="0"/>
          <w:trHeight w:val="767" w:hRule="atLeast"/>
          <w:tblHeader w:val="0"/>
        </w:trPr>
        <w:tc>
          <w:tcPr>
            <w:tcBorders>
              <w:left w:color="000000" w:space="0" w:sz="8" w:val="single"/>
              <w:bottom w:color="000000" w:space="0" w:sz="8" w:val="single"/>
              <w:right w:color="000000" w:space="0" w:sz="8" w:val="single"/>
            </w:tcBorders>
            <w:shd w:fill="ffe599" w:val="clear"/>
            <w:tcMar>
              <w:top w:w="0.0" w:type="dxa"/>
              <w:left w:w="100.0" w:type="dxa"/>
              <w:bottom w:w="0.0" w:type="dxa"/>
              <w:right w:w="100.0" w:type="dxa"/>
            </w:tcMar>
            <w:vAlign w:val="top"/>
          </w:tcPr>
          <w:p w:rsidR="00000000" w:rsidDel="00000000" w:rsidP="00000000" w:rsidRDefault="00000000" w:rsidRPr="00000000" w14:paraId="000008DD">
            <w:pPr>
              <w:spacing w:line="276" w:lineRule="auto"/>
              <w:rPr>
                <w:sz w:val="24"/>
                <w:szCs w:val="24"/>
              </w:rPr>
            </w:pPr>
            <w:r w:rsidDel="00000000" w:rsidR="00000000" w:rsidRPr="00000000">
              <w:rPr>
                <w:sz w:val="24"/>
                <w:szCs w:val="24"/>
                <w:rtl w:val="0"/>
              </w:rPr>
              <w:t xml:space="preserve">Monday 24. February 2025-Friday, 6.June 2025</w:t>
            </w:r>
          </w:p>
        </w:tc>
        <w:tc>
          <w:tcPr>
            <w:tcBorders>
              <w:bottom w:color="000000" w:space="0" w:sz="8" w:val="single"/>
              <w:right w:color="000000" w:space="0" w:sz="8" w:val="single"/>
            </w:tcBorders>
            <w:shd w:fill="ffe599" w:val="clear"/>
            <w:tcMar>
              <w:top w:w="0.0" w:type="dxa"/>
              <w:left w:w="100.0" w:type="dxa"/>
              <w:bottom w:w="0.0" w:type="dxa"/>
              <w:right w:w="100.0" w:type="dxa"/>
            </w:tcMar>
            <w:vAlign w:val="top"/>
          </w:tcPr>
          <w:p w:rsidR="00000000" w:rsidDel="00000000" w:rsidP="00000000" w:rsidRDefault="00000000" w:rsidRPr="00000000" w14:paraId="000008DE">
            <w:pPr>
              <w:spacing w:line="276" w:lineRule="auto"/>
              <w:rPr>
                <w:b w:val="1"/>
                <w:sz w:val="24"/>
                <w:szCs w:val="24"/>
              </w:rPr>
            </w:pPr>
            <w:r w:rsidDel="00000000" w:rsidR="00000000" w:rsidRPr="00000000">
              <w:rPr>
                <w:b w:val="1"/>
                <w:sz w:val="24"/>
                <w:szCs w:val="24"/>
                <w:rtl w:val="0"/>
              </w:rPr>
              <w:t xml:space="preserve">SPRING SEMESTER</w:t>
            </w:r>
          </w:p>
        </w:tc>
        <w:tc>
          <w:tcPr>
            <w:tcBorders>
              <w:bottom w:color="000000" w:space="0" w:sz="8" w:val="single"/>
              <w:right w:color="000000" w:space="0" w:sz="8" w:val="single"/>
            </w:tcBorders>
            <w:shd w:fill="ffe599" w:val="clear"/>
            <w:tcMar>
              <w:top w:w="0.0" w:type="dxa"/>
              <w:left w:w="100.0" w:type="dxa"/>
              <w:bottom w:w="0.0" w:type="dxa"/>
              <w:right w:w="100.0" w:type="dxa"/>
            </w:tcMar>
            <w:vAlign w:val="top"/>
          </w:tcPr>
          <w:p w:rsidR="00000000" w:rsidDel="00000000" w:rsidP="00000000" w:rsidRDefault="00000000" w:rsidRPr="00000000" w14:paraId="000008DF">
            <w:pPr>
              <w:spacing w:line="276" w:lineRule="auto"/>
              <w:rPr>
                <w:sz w:val="24"/>
                <w:szCs w:val="24"/>
              </w:rPr>
            </w:pPr>
            <w:r w:rsidDel="00000000" w:rsidR="00000000" w:rsidRPr="00000000">
              <w:rPr>
                <w:sz w:val="24"/>
                <w:szCs w:val="24"/>
                <w:rtl w:val="0"/>
              </w:rPr>
              <w:t xml:space="preserve"> </w:t>
            </w:r>
          </w:p>
        </w:tc>
      </w:tr>
      <w:tr>
        <w:trPr>
          <w:cantSplit w:val="0"/>
          <w:trHeight w:val="767"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E0">
            <w:pPr>
              <w:spacing w:line="276" w:lineRule="auto"/>
              <w:rPr>
                <w:sz w:val="24"/>
                <w:szCs w:val="24"/>
              </w:rPr>
            </w:pPr>
            <w:r w:rsidDel="00000000" w:rsidR="00000000" w:rsidRPr="00000000">
              <w:rPr>
                <w:sz w:val="24"/>
                <w:szCs w:val="24"/>
                <w:rtl w:val="0"/>
              </w:rPr>
              <w:t xml:space="preserve">Monday, 21. April.2025- Friday, 25. April.2025</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E1">
            <w:pPr>
              <w:spacing w:line="276" w:lineRule="auto"/>
              <w:rPr>
                <w:b w:val="1"/>
                <w:sz w:val="24"/>
                <w:szCs w:val="24"/>
              </w:rPr>
            </w:pPr>
            <w:r w:rsidDel="00000000" w:rsidR="00000000" w:rsidRPr="00000000">
              <w:rPr>
                <w:b w:val="1"/>
                <w:sz w:val="24"/>
                <w:szCs w:val="24"/>
                <w:rtl w:val="0"/>
              </w:rPr>
              <w:t xml:space="preserve">READING WEEK</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E2">
            <w:pPr>
              <w:spacing w:line="276" w:lineRule="auto"/>
              <w:rPr>
                <w:sz w:val="24"/>
                <w:szCs w:val="24"/>
              </w:rPr>
            </w:pPr>
            <w:r w:rsidDel="00000000" w:rsidR="00000000" w:rsidRPr="00000000">
              <w:rPr>
                <w:sz w:val="24"/>
                <w:szCs w:val="24"/>
                <w:rtl w:val="0"/>
              </w:rPr>
              <w:t xml:space="preserve"> </w:t>
            </w:r>
          </w:p>
        </w:tc>
      </w:tr>
      <w:tr>
        <w:trPr>
          <w:cantSplit w:val="0"/>
          <w:trHeight w:val="767"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E3">
            <w:pPr>
              <w:spacing w:line="276" w:lineRule="auto"/>
              <w:rPr>
                <w:sz w:val="24"/>
                <w:szCs w:val="24"/>
              </w:rPr>
            </w:pPr>
            <w:r w:rsidDel="00000000" w:rsidR="00000000" w:rsidRPr="00000000">
              <w:rPr>
                <w:sz w:val="24"/>
                <w:szCs w:val="24"/>
                <w:rtl w:val="0"/>
              </w:rPr>
              <w:t xml:space="preserve">??</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E4">
            <w:pPr>
              <w:spacing w:line="276" w:lineRule="auto"/>
              <w:rPr>
                <w:b w:val="1"/>
                <w:sz w:val="24"/>
                <w:szCs w:val="24"/>
              </w:rPr>
            </w:pPr>
            <w:r w:rsidDel="00000000" w:rsidR="00000000" w:rsidRPr="00000000">
              <w:rPr>
                <w:b w:val="1"/>
                <w:sz w:val="24"/>
                <w:szCs w:val="24"/>
                <w:rtl w:val="0"/>
              </w:rPr>
              <w:t xml:space="preserve">Well- being day</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E5">
            <w:pPr>
              <w:spacing w:line="276" w:lineRule="auto"/>
              <w:rPr>
                <w:i w:val="1"/>
                <w:sz w:val="24"/>
                <w:szCs w:val="24"/>
              </w:rPr>
            </w:pPr>
            <w:r w:rsidDel="00000000" w:rsidR="00000000" w:rsidRPr="00000000">
              <w:rPr>
                <w:i w:val="1"/>
                <w:sz w:val="24"/>
                <w:szCs w:val="24"/>
                <w:rtl w:val="0"/>
              </w:rPr>
              <w:t xml:space="preserve">Student Council</w:t>
            </w:r>
          </w:p>
        </w:tc>
      </w:tr>
      <w:tr>
        <w:trPr>
          <w:cantSplit w:val="0"/>
          <w:trHeight w:val="767"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E6">
            <w:pPr>
              <w:spacing w:line="276" w:lineRule="auto"/>
              <w:rPr>
                <w:sz w:val="24"/>
                <w:szCs w:val="24"/>
              </w:rPr>
            </w:pPr>
            <w:r w:rsidDel="00000000" w:rsidR="00000000" w:rsidRPr="00000000">
              <w:rPr>
                <w:sz w:val="24"/>
                <w:szCs w:val="24"/>
                <w:rtl w:val="0"/>
              </w:rPr>
              <w:t xml:space="preserve">Friday, 30. May 2025</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E7">
            <w:pPr>
              <w:spacing w:line="276" w:lineRule="auto"/>
              <w:rPr>
                <w:b w:val="1"/>
                <w:sz w:val="24"/>
                <w:szCs w:val="24"/>
              </w:rPr>
            </w:pPr>
            <w:r w:rsidDel="00000000" w:rsidR="00000000" w:rsidRPr="00000000">
              <w:rPr>
                <w:b w:val="1"/>
                <w:sz w:val="24"/>
                <w:szCs w:val="24"/>
                <w:rtl w:val="0"/>
              </w:rPr>
              <w:t xml:space="preserve">Final grades for the 3</w:t>
            </w:r>
            <w:r w:rsidDel="00000000" w:rsidR="00000000" w:rsidRPr="00000000">
              <w:rPr>
                <w:b w:val="1"/>
                <w:sz w:val="24"/>
                <w:szCs w:val="24"/>
                <w:vertAlign w:val="superscript"/>
                <w:rtl w:val="0"/>
              </w:rPr>
              <w:t xml:space="preserve">rd</w:t>
            </w:r>
            <w:r w:rsidDel="00000000" w:rsidR="00000000" w:rsidRPr="00000000">
              <w:rPr>
                <w:b w:val="1"/>
                <w:sz w:val="24"/>
                <w:szCs w:val="24"/>
                <w:rtl w:val="0"/>
              </w:rPr>
              <w:t xml:space="preserve"> year students</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E8">
            <w:pPr>
              <w:spacing w:line="276" w:lineRule="auto"/>
              <w:rPr>
                <w:i w:val="1"/>
                <w:sz w:val="24"/>
                <w:szCs w:val="24"/>
              </w:rPr>
            </w:pPr>
            <w:r w:rsidDel="00000000" w:rsidR="00000000" w:rsidRPr="00000000">
              <w:rPr>
                <w:sz w:val="24"/>
                <w:szCs w:val="24"/>
                <w:rtl w:val="0"/>
              </w:rPr>
              <w:t xml:space="preserve">Office of the Registrar, Grösslingova 53, Ms.</w:t>
            </w:r>
            <w:r w:rsidDel="00000000" w:rsidR="00000000" w:rsidRPr="00000000">
              <w:rPr>
                <w:i w:val="1"/>
                <w:sz w:val="24"/>
                <w:szCs w:val="24"/>
                <w:rtl w:val="0"/>
              </w:rPr>
              <w:t xml:space="preserve"> Rihariová</w:t>
            </w:r>
          </w:p>
        </w:tc>
      </w:tr>
      <w:tr>
        <w:trPr>
          <w:cantSplit w:val="0"/>
          <w:trHeight w:val="767"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E9">
            <w:pPr>
              <w:spacing w:line="276" w:lineRule="auto"/>
              <w:rPr>
                <w:sz w:val="24"/>
                <w:szCs w:val="24"/>
              </w:rPr>
            </w:pPr>
            <w:r w:rsidDel="00000000" w:rsidR="00000000" w:rsidRPr="00000000">
              <w:rPr>
                <w:sz w:val="24"/>
                <w:szCs w:val="24"/>
                <w:rtl w:val="0"/>
              </w:rPr>
              <w:t xml:space="preserve">Friday, 20. June 2025</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EA">
            <w:pPr>
              <w:spacing w:line="276" w:lineRule="auto"/>
              <w:rPr>
                <w:b w:val="1"/>
                <w:sz w:val="24"/>
                <w:szCs w:val="24"/>
              </w:rPr>
            </w:pPr>
            <w:r w:rsidDel="00000000" w:rsidR="00000000" w:rsidRPr="00000000">
              <w:rPr>
                <w:b w:val="1"/>
                <w:sz w:val="24"/>
                <w:szCs w:val="24"/>
                <w:rtl w:val="0"/>
              </w:rPr>
              <w:t xml:space="preserve">Final grades for the 1</w:t>
            </w:r>
            <w:r w:rsidDel="00000000" w:rsidR="00000000" w:rsidRPr="00000000">
              <w:rPr>
                <w:b w:val="1"/>
                <w:sz w:val="24"/>
                <w:szCs w:val="24"/>
                <w:vertAlign w:val="superscript"/>
                <w:rtl w:val="0"/>
              </w:rPr>
              <w:t xml:space="preserve">st</w:t>
            </w:r>
            <w:r w:rsidDel="00000000" w:rsidR="00000000" w:rsidRPr="00000000">
              <w:rPr>
                <w:b w:val="1"/>
                <w:sz w:val="24"/>
                <w:szCs w:val="24"/>
                <w:rtl w:val="0"/>
              </w:rPr>
              <w:t xml:space="preserve"> and 2</w:t>
            </w:r>
            <w:r w:rsidDel="00000000" w:rsidR="00000000" w:rsidRPr="00000000">
              <w:rPr>
                <w:b w:val="1"/>
                <w:sz w:val="24"/>
                <w:szCs w:val="24"/>
                <w:vertAlign w:val="superscript"/>
                <w:rtl w:val="0"/>
              </w:rPr>
              <w:t xml:space="preserve">nd</w:t>
            </w:r>
            <w:r w:rsidDel="00000000" w:rsidR="00000000" w:rsidRPr="00000000">
              <w:rPr>
                <w:b w:val="1"/>
                <w:sz w:val="24"/>
                <w:szCs w:val="24"/>
                <w:rtl w:val="0"/>
              </w:rPr>
              <w:t xml:space="preserve"> years students</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EB">
            <w:pPr>
              <w:spacing w:line="276" w:lineRule="auto"/>
              <w:rPr>
                <w:i w:val="1"/>
                <w:sz w:val="24"/>
                <w:szCs w:val="24"/>
              </w:rPr>
            </w:pPr>
            <w:r w:rsidDel="00000000" w:rsidR="00000000" w:rsidRPr="00000000">
              <w:rPr>
                <w:sz w:val="24"/>
                <w:szCs w:val="24"/>
                <w:rtl w:val="0"/>
              </w:rPr>
              <w:t xml:space="preserve">Office of the Registrar, Grösslingova 53, Ms.</w:t>
            </w:r>
            <w:r w:rsidDel="00000000" w:rsidR="00000000" w:rsidRPr="00000000">
              <w:rPr>
                <w:i w:val="1"/>
                <w:sz w:val="24"/>
                <w:szCs w:val="24"/>
                <w:rtl w:val="0"/>
              </w:rPr>
              <w:t xml:space="preserve"> Rihariová</w:t>
            </w:r>
          </w:p>
        </w:tc>
      </w:tr>
      <w:tr>
        <w:trPr>
          <w:cantSplit w:val="0"/>
          <w:trHeight w:val="767"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EC">
            <w:pPr>
              <w:spacing w:line="276" w:lineRule="auto"/>
              <w:rPr>
                <w:sz w:val="24"/>
                <w:szCs w:val="24"/>
              </w:rPr>
            </w:pPr>
            <w:r w:rsidDel="00000000" w:rsidR="00000000" w:rsidRPr="00000000">
              <w:rPr>
                <w:sz w:val="24"/>
                <w:szCs w:val="24"/>
                <w:rtl w:val="0"/>
              </w:rPr>
              <w:t xml:space="preserve">Friday, 13. June 2025</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ED">
            <w:pPr>
              <w:spacing w:line="276" w:lineRule="auto"/>
              <w:rPr>
                <w:b w:val="1"/>
                <w:sz w:val="24"/>
                <w:szCs w:val="24"/>
              </w:rPr>
            </w:pPr>
            <w:r w:rsidDel="00000000" w:rsidR="00000000" w:rsidRPr="00000000">
              <w:rPr>
                <w:b w:val="1"/>
                <w:sz w:val="24"/>
                <w:szCs w:val="24"/>
                <w:rtl w:val="0"/>
              </w:rPr>
              <w:t xml:space="preserve">THESIS DEFENSE</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EE">
            <w:pPr>
              <w:rPr>
                <w:i w:val="1"/>
                <w:sz w:val="24"/>
                <w:szCs w:val="24"/>
              </w:rPr>
            </w:pPr>
            <w:r w:rsidDel="00000000" w:rsidR="00000000" w:rsidRPr="00000000">
              <w:rPr>
                <w:sz w:val="24"/>
                <w:szCs w:val="24"/>
                <w:rtl w:val="0"/>
              </w:rPr>
              <w:t xml:space="preserve">Spitzer Reading Room, Grösslingova 53, </w:t>
            </w:r>
            <w:r w:rsidDel="00000000" w:rsidR="00000000" w:rsidRPr="00000000">
              <w:rPr>
                <w:i w:val="1"/>
                <w:sz w:val="24"/>
                <w:szCs w:val="24"/>
                <w:rtl w:val="0"/>
              </w:rPr>
              <w:t xml:space="preserve">Dr. Abrahám</w:t>
            </w:r>
          </w:p>
          <w:p w:rsidR="00000000" w:rsidDel="00000000" w:rsidP="00000000" w:rsidRDefault="00000000" w:rsidRPr="00000000" w14:paraId="000008EF">
            <w:pPr>
              <w:spacing w:before="240" w:lineRule="auto"/>
              <w:rPr>
                <w:sz w:val="24"/>
                <w:szCs w:val="24"/>
              </w:rPr>
            </w:pPr>
            <w:r w:rsidDel="00000000" w:rsidR="00000000" w:rsidRPr="00000000">
              <w:rPr>
                <w:sz w:val="24"/>
                <w:szCs w:val="24"/>
                <w:rtl w:val="0"/>
              </w:rPr>
              <w:t xml:space="preserve"> </w:t>
            </w:r>
          </w:p>
        </w:tc>
      </w:tr>
      <w:tr>
        <w:trPr>
          <w:cantSplit w:val="0"/>
          <w:trHeight w:val="767" w:hRule="atLeast"/>
          <w:tblHeader w:val="0"/>
        </w:trPr>
        <w:tc>
          <w:tcPr>
            <w:tcBorders>
              <w:left w:color="000000" w:space="0" w:sz="8" w:val="single"/>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F0">
            <w:pPr>
              <w:spacing w:line="276" w:lineRule="auto"/>
              <w:rPr>
                <w:sz w:val="24"/>
                <w:szCs w:val="24"/>
              </w:rPr>
            </w:pPr>
            <w:r w:rsidDel="00000000" w:rsidR="00000000" w:rsidRPr="00000000">
              <w:rPr>
                <w:sz w:val="24"/>
                <w:szCs w:val="24"/>
                <w:rtl w:val="0"/>
              </w:rPr>
              <w:t xml:space="preserve">Friday, 27. June 2025</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F1">
            <w:pPr>
              <w:spacing w:line="276" w:lineRule="auto"/>
              <w:rPr>
                <w:b w:val="1"/>
                <w:sz w:val="24"/>
                <w:szCs w:val="24"/>
              </w:rPr>
            </w:pPr>
            <w:r w:rsidDel="00000000" w:rsidR="00000000" w:rsidRPr="00000000">
              <w:rPr>
                <w:b w:val="1"/>
                <w:sz w:val="24"/>
                <w:szCs w:val="24"/>
                <w:rtl w:val="0"/>
              </w:rPr>
              <w:t xml:space="preserve">COMMENCEMENT</w:t>
            </w:r>
          </w:p>
        </w:tc>
        <w:tc>
          <w:tcPr>
            <w:tcBorders>
              <w:bottom w:color="000000" w:space="0" w:sz="8" w:val="single"/>
              <w:right w:color="000000" w:space="0" w:sz="8" w:val="single"/>
            </w:tcBorders>
            <w:shd w:fill="auto" w:val="clear"/>
            <w:tcMar>
              <w:top w:w="0.0" w:type="dxa"/>
              <w:left w:w="100.0" w:type="dxa"/>
              <w:bottom w:w="0.0" w:type="dxa"/>
              <w:right w:w="100.0" w:type="dxa"/>
            </w:tcMar>
            <w:vAlign w:val="top"/>
          </w:tcPr>
          <w:p w:rsidR="00000000" w:rsidDel="00000000" w:rsidP="00000000" w:rsidRDefault="00000000" w:rsidRPr="00000000" w14:paraId="000008F2">
            <w:pPr>
              <w:rPr>
                <w:i w:val="1"/>
                <w:sz w:val="24"/>
                <w:szCs w:val="24"/>
              </w:rPr>
            </w:pPr>
            <w:r w:rsidDel="00000000" w:rsidR="00000000" w:rsidRPr="00000000">
              <w:rPr>
                <w:sz w:val="24"/>
                <w:szCs w:val="24"/>
                <w:rtl w:val="0"/>
              </w:rPr>
              <w:t xml:space="preserve">Johnson Lecture Hall, Grösslingova 53, </w:t>
            </w:r>
            <w:r w:rsidDel="00000000" w:rsidR="00000000" w:rsidRPr="00000000">
              <w:rPr>
                <w:i w:val="1"/>
                <w:sz w:val="24"/>
                <w:szCs w:val="24"/>
                <w:rtl w:val="0"/>
              </w:rPr>
              <w:t xml:space="preserve">Dr. Abrahám</w:t>
            </w:r>
          </w:p>
          <w:p w:rsidR="00000000" w:rsidDel="00000000" w:rsidP="00000000" w:rsidRDefault="00000000" w:rsidRPr="00000000" w14:paraId="000008F3">
            <w:pPr>
              <w:spacing w:before="240" w:lineRule="auto"/>
              <w:rPr>
                <w:sz w:val="24"/>
                <w:szCs w:val="24"/>
              </w:rPr>
            </w:pPr>
            <w:r w:rsidDel="00000000" w:rsidR="00000000" w:rsidRPr="00000000">
              <w:rPr>
                <w:sz w:val="24"/>
                <w:szCs w:val="24"/>
                <w:rtl w:val="0"/>
              </w:rPr>
              <w:t xml:space="preserve"> </w:t>
            </w:r>
          </w:p>
        </w:tc>
      </w:tr>
    </w:tbl>
    <w:p w:rsidR="00000000" w:rsidDel="00000000" w:rsidP="00000000" w:rsidRDefault="00000000" w:rsidRPr="00000000" w14:paraId="00000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5"/>
          <w:szCs w:val="5"/>
          <w:u w:val="none"/>
          <w:shd w:fill="auto" w:val="clear"/>
          <w:vertAlign w:val="baseline"/>
        </w:rPr>
      </w:pPr>
      <w:r w:rsidDel="00000000" w:rsidR="00000000" w:rsidRPr="00000000">
        <w:rPr>
          <w:rtl w:val="0"/>
        </w:rPr>
      </w:r>
    </w:p>
    <w:tbl>
      <w:tblPr>
        <w:tblStyle w:val="Table29"/>
        <w:tblW w:w="10305.0" w:type="dxa"/>
        <w:jc w:val="left"/>
        <w:tblInd w:w="341.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810"/>
        <w:gridCol w:w="6495"/>
        <w:tblGridChange w:id="0">
          <w:tblGrid>
            <w:gridCol w:w="3810"/>
            <w:gridCol w:w="6495"/>
          </w:tblGrid>
        </w:tblGridChange>
      </w:tblGrid>
      <w:tr>
        <w:trPr>
          <w:cantSplit w:val="0"/>
          <w:trHeight w:val="659" w:hRule="atLeast"/>
          <w:tblHeader w:val="0"/>
        </w:trPr>
        <w:tc>
          <w:tcPr>
            <w:gridSpan w:val="2"/>
          </w:tcPr>
          <w:p w:rsidR="00000000" w:rsidDel="00000000" w:rsidP="00000000" w:rsidRDefault="00000000" w:rsidRPr="00000000" w14:paraId="000008F5">
            <w:pPr>
              <w:keepNext w:val="0"/>
              <w:keepLines w:val="0"/>
              <w:widowControl w:val="0"/>
              <w:pBdr>
                <w:top w:space="0" w:sz="0" w:val="nil"/>
                <w:left w:space="0" w:sz="0" w:val="nil"/>
                <w:bottom w:space="0" w:sz="0" w:val="nil"/>
                <w:right w:space="0" w:sz="0" w:val="nil"/>
                <w:between w:space="0" w:sz="0" w:val="nil"/>
              </w:pBdr>
              <w:shd w:fill="auto" w:val="clear"/>
              <w:spacing w:after="0" w:before="78" w:line="240" w:lineRule="auto"/>
              <w:ind w:left="2388" w:right="2371"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Slovak Public Holidays in the 2024-2025 Academic Year</w:t>
            </w:r>
            <w:r w:rsidDel="00000000" w:rsidR="00000000" w:rsidRPr="00000000">
              <w:rPr>
                <w:rtl w:val="0"/>
              </w:rPr>
            </w:r>
          </w:p>
        </w:tc>
      </w:tr>
      <w:tr>
        <w:trPr>
          <w:cantSplit w:val="0"/>
          <w:trHeight w:val="474" w:hRule="atLeast"/>
          <w:tblHeader w:val="0"/>
        </w:trPr>
        <w:tc>
          <w:tcPr>
            <w:tcBorders>
              <w:top w:color="000000" w:space="0" w:sz="8" w:val="single"/>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8F7">
            <w:pPr>
              <w:spacing w:line="276" w:lineRule="auto"/>
              <w:rPr>
                <w:sz w:val="24"/>
                <w:szCs w:val="24"/>
              </w:rPr>
            </w:pPr>
            <w:r w:rsidDel="00000000" w:rsidR="00000000" w:rsidRPr="00000000">
              <w:rPr>
                <w:sz w:val="24"/>
                <w:szCs w:val="24"/>
                <w:rtl w:val="0"/>
              </w:rPr>
              <w:t xml:space="preserve">Sunday, 1. September 2024</w:t>
            </w:r>
          </w:p>
        </w:tc>
        <w:tc>
          <w:tcPr>
            <w:tcBorders>
              <w:top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8F8">
            <w:pPr>
              <w:spacing w:line="276" w:lineRule="auto"/>
              <w:rPr>
                <w:sz w:val="24"/>
                <w:szCs w:val="24"/>
              </w:rPr>
            </w:pPr>
            <w:r w:rsidDel="00000000" w:rsidR="00000000" w:rsidRPr="00000000">
              <w:rPr>
                <w:sz w:val="24"/>
                <w:szCs w:val="24"/>
                <w:rtl w:val="0"/>
              </w:rPr>
              <w:t xml:space="preserve">Constitution Day of the Slovak Republic</w:t>
            </w:r>
          </w:p>
        </w:tc>
      </w:tr>
      <w:tr>
        <w:trPr>
          <w:cantSplit w:val="0"/>
          <w:trHeight w:val="493"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8F9">
            <w:pPr>
              <w:spacing w:line="276" w:lineRule="auto"/>
              <w:rPr>
                <w:sz w:val="24"/>
                <w:szCs w:val="24"/>
              </w:rPr>
            </w:pPr>
            <w:r w:rsidDel="00000000" w:rsidR="00000000" w:rsidRPr="00000000">
              <w:rPr>
                <w:sz w:val="24"/>
                <w:szCs w:val="24"/>
                <w:rtl w:val="0"/>
              </w:rPr>
              <w:t xml:space="preserve">Sunday,15 September 2024</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8FA">
            <w:pPr>
              <w:spacing w:line="276" w:lineRule="auto"/>
              <w:rPr>
                <w:sz w:val="24"/>
                <w:szCs w:val="24"/>
              </w:rPr>
            </w:pPr>
            <w:r w:rsidDel="00000000" w:rsidR="00000000" w:rsidRPr="00000000">
              <w:rPr>
                <w:sz w:val="24"/>
                <w:szCs w:val="24"/>
                <w:rtl w:val="0"/>
              </w:rPr>
              <w:t xml:space="preserve">Our Lady of Sorrows</w:t>
            </w:r>
          </w:p>
        </w:tc>
      </w:tr>
      <w:tr>
        <w:trPr>
          <w:cantSplit w:val="0"/>
          <w:trHeight w:val="488"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8FB">
            <w:pPr>
              <w:spacing w:line="276" w:lineRule="auto"/>
              <w:rPr>
                <w:sz w:val="24"/>
                <w:szCs w:val="24"/>
              </w:rPr>
            </w:pPr>
            <w:r w:rsidDel="00000000" w:rsidR="00000000" w:rsidRPr="00000000">
              <w:rPr>
                <w:sz w:val="24"/>
                <w:szCs w:val="24"/>
                <w:rtl w:val="0"/>
              </w:rPr>
              <w:t xml:space="preserve">Friday, 1 November 2024</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8FC">
            <w:pPr>
              <w:spacing w:line="276" w:lineRule="auto"/>
              <w:rPr>
                <w:sz w:val="24"/>
                <w:szCs w:val="24"/>
              </w:rPr>
            </w:pPr>
            <w:r w:rsidDel="00000000" w:rsidR="00000000" w:rsidRPr="00000000">
              <w:rPr>
                <w:sz w:val="24"/>
                <w:szCs w:val="24"/>
                <w:rtl w:val="0"/>
              </w:rPr>
              <w:t xml:space="preserve">All Saints Day</w:t>
            </w:r>
          </w:p>
        </w:tc>
      </w:tr>
      <w:tr>
        <w:trPr>
          <w:cantSplit w:val="0"/>
          <w:trHeight w:val="488"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8FD">
            <w:pPr>
              <w:spacing w:line="276" w:lineRule="auto"/>
              <w:rPr>
                <w:sz w:val="24"/>
                <w:szCs w:val="24"/>
              </w:rPr>
            </w:pPr>
            <w:r w:rsidDel="00000000" w:rsidR="00000000" w:rsidRPr="00000000">
              <w:rPr>
                <w:sz w:val="24"/>
                <w:szCs w:val="24"/>
                <w:rtl w:val="0"/>
              </w:rPr>
              <w:t xml:space="preserve">Sunday, 17 November 2024</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8FE">
            <w:pPr>
              <w:spacing w:line="276" w:lineRule="auto"/>
              <w:rPr>
                <w:sz w:val="24"/>
                <w:szCs w:val="24"/>
              </w:rPr>
            </w:pPr>
            <w:r w:rsidDel="00000000" w:rsidR="00000000" w:rsidRPr="00000000">
              <w:rPr>
                <w:sz w:val="24"/>
                <w:szCs w:val="24"/>
                <w:rtl w:val="0"/>
              </w:rPr>
              <w:t xml:space="preserve">Struggle for Freedom and Democracy Day</w:t>
            </w:r>
          </w:p>
        </w:tc>
      </w:tr>
      <w:tr>
        <w:trPr>
          <w:cantSplit w:val="0"/>
          <w:trHeight w:val="488"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8FF">
            <w:pPr>
              <w:spacing w:line="276" w:lineRule="auto"/>
              <w:rPr>
                <w:sz w:val="24"/>
                <w:szCs w:val="24"/>
              </w:rPr>
            </w:pPr>
            <w:r w:rsidDel="00000000" w:rsidR="00000000" w:rsidRPr="00000000">
              <w:rPr>
                <w:sz w:val="24"/>
                <w:szCs w:val="24"/>
                <w:rtl w:val="0"/>
              </w:rPr>
              <w:t xml:space="preserve">Tuesday, 24. December 2024</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900">
            <w:pPr>
              <w:spacing w:line="276" w:lineRule="auto"/>
              <w:rPr>
                <w:sz w:val="24"/>
                <w:szCs w:val="24"/>
              </w:rPr>
            </w:pPr>
            <w:r w:rsidDel="00000000" w:rsidR="00000000" w:rsidRPr="00000000">
              <w:rPr>
                <w:sz w:val="24"/>
                <w:szCs w:val="24"/>
                <w:rtl w:val="0"/>
              </w:rPr>
              <w:t xml:space="preserve">Christmas Eve</w:t>
            </w:r>
          </w:p>
        </w:tc>
      </w:tr>
      <w:tr>
        <w:trPr>
          <w:cantSplit w:val="0"/>
          <w:trHeight w:val="488"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901">
            <w:pPr>
              <w:spacing w:line="276" w:lineRule="auto"/>
              <w:rPr>
                <w:sz w:val="24"/>
                <w:szCs w:val="24"/>
              </w:rPr>
            </w:pPr>
            <w:r w:rsidDel="00000000" w:rsidR="00000000" w:rsidRPr="00000000">
              <w:rPr>
                <w:sz w:val="24"/>
                <w:szCs w:val="24"/>
                <w:rtl w:val="0"/>
              </w:rPr>
              <w:t xml:space="preserve">Wednesday 25. December 2024</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902">
            <w:pPr>
              <w:spacing w:line="276" w:lineRule="auto"/>
              <w:rPr>
                <w:sz w:val="24"/>
                <w:szCs w:val="24"/>
              </w:rPr>
            </w:pPr>
            <w:r w:rsidDel="00000000" w:rsidR="00000000" w:rsidRPr="00000000">
              <w:rPr>
                <w:sz w:val="24"/>
                <w:szCs w:val="24"/>
                <w:rtl w:val="0"/>
              </w:rPr>
              <w:t xml:space="preserve">Christmas</w:t>
            </w:r>
          </w:p>
        </w:tc>
      </w:tr>
      <w:tr>
        <w:trPr>
          <w:cantSplit w:val="0"/>
          <w:trHeight w:val="488"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903">
            <w:pPr>
              <w:spacing w:line="276" w:lineRule="auto"/>
              <w:rPr>
                <w:sz w:val="24"/>
                <w:szCs w:val="24"/>
              </w:rPr>
            </w:pPr>
            <w:r w:rsidDel="00000000" w:rsidR="00000000" w:rsidRPr="00000000">
              <w:rPr>
                <w:sz w:val="24"/>
                <w:szCs w:val="24"/>
                <w:rtl w:val="0"/>
              </w:rPr>
              <w:t xml:space="preserve">Thursday 26. December 2024</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904">
            <w:pPr>
              <w:spacing w:line="276" w:lineRule="auto"/>
              <w:rPr>
                <w:sz w:val="24"/>
                <w:szCs w:val="24"/>
              </w:rPr>
            </w:pPr>
            <w:r w:rsidDel="00000000" w:rsidR="00000000" w:rsidRPr="00000000">
              <w:rPr>
                <w:sz w:val="24"/>
                <w:szCs w:val="24"/>
                <w:rtl w:val="0"/>
              </w:rPr>
              <w:t xml:space="preserve">Christmas</w:t>
            </w:r>
          </w:p>
        </w:tc>
      </w:tr>
      <w:tr>
        <w:trPr>
          <w:cantSplit w:val="0"/>
          <w:trHeight w:val="488"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905">
            <w:pPr>
              <w:spacing w:line="276" w:lineRule="auto"/>
              <w:rPr>
                <w:sz w:val="24"/>
                <w:szCs w:val="24"/>
              </w:rPr>
            </w:pPr>
            <w:r w:rsidDel="00000000" w:rsidR="00000000" w:rsidRPr="00000000">
              <w:rPr>
                <w:sz w:val="24"/>
                <w:szCs w:val="24"/>
                <w:rtl w:val="0"/>
              </w:rPr>
              <w:t xml:space="preserve">Wednesday 1. January 2025</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906">
            <w:pPr>
              <w:spacing w:line="276" w:lineRule="auto"/>
              <w:rPr>
                <w:sz w:val="24"/>
                <w:szCs w:val="24"/>
              </w:rPr>
            </w:pPr>
            <w:r w:rsidDel="00000000" w:rsidR="00000000" w:rsidRPr="00000000">
              <w:rPr>
                <w:sz w:val="24"/>
                <w:szCs w:val="24"/>
                <w:rtl w:val="0"/>
              </w:rPr>
              <w:t xml:space="preserve">Day of establishment of the Slovak Republic</w:t>
            </w:r>
          </w:p>
        </w:tc>
      </w:tr>
      <w:tr>
        <w:trPr>
          <w:cantSplit w:val="0"/>
          <w:trHeight w:val="488"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907">
            <w:pPr>
              <w:spacing w:line="276" w:lineRule="auto"/>
              <w:rPr>
                <w:sz w:val="24"/>
                <w:szCs w:val="24"/>
              </w:rPr>
            </w:pPr>
            <w:r w:rsidDel="00000000" w:rsidR="00000000" w:rsidRPr="00000000">
              <w:rPr>
                <w:sz w:val="24"/>
                <w:szCs w:val="24"/>
                <w:rtl w:val="0"/>
              </w:rPr>
              <w:t xml:space="preserve">Monday 6. January 2025</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908">
            <w:pPr>
              <w:spacing w:line="276" w:lineRule="auto"/>
              <w:rPr>
                <w:sz w:val="24"/>
                <w:szCs w:val="24"/>
              </w:rPr>
            </w:pPr>
            <w:r w:rsidDel="00000000" w:rsidR="00000000" w:rsidRPr="00000000">
              <w:rPr>
                <w:sz w:val="24"/>
                <w:szCs w:val="24"/>
                <w:rtl w:val="0"/>
              </w:rPr>
              <w:t xml:space="preserve">Revelation of the Lord (Three Kings)</w:t>
            </w:r>
          </w:p>
        </w:tc>
      </w:tr>
      <w:tr>
        <w:trPr>
          <w:cantSplit w:val="0"/>
          <w:trHeight w:val="488"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909">
            <w:pPr>
              <w:spacing w:line="276" w:lineRule="auto"/>
              <w:rPr>
                <w:sz w:val="24"/>
                <w:szCs w:val="24"/>
              </w:rPr>
            </w:pPr>
            <w:r w:rsidDel="00000000" w:rsidR="00000000" w:rsidRPr="00000000">
              <w:rPr>
                <w:sz w:val="24"/>
                <w:szCs w:val="24"/>
                <w:rtl w:val="0"/>
              </w:rPr>
              <w:t xml:space="preserve">Friday, 18. April 2025</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90A">
            <w:pPr>
              <w:spacing w:line="276" w:lineRule="auto"/>
              <w:rPr>
                <w:sz w:val="24"/>
                <w:szCs w:val="24"/>
              </w:rPr>
            </w:pPr>
            <w:r w:rsidDel="00000000" w:rsidR="00000000" w:rsidRPr="00000000">
              <w:rPr>
                <w:sz w:val="24"/>
                <w:szCs w:val="24"/>
                <w:rtl w:val="0"/>
              </w:rPr>
              <w:t xml:space="preserve">Good Friday</w:t>
            </w:r>
          </w:p>
        </w:tc>
      </w:tr>
      <w:tr>
        <w:trPr>
          <w:cantSplit w:val="0"/>
          <w:trHeight w:val="488"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90B">
            <w:pPr>
              <w:spacing w:line="276" w:lineRule="auto"/>
              <w:rPr>
                <w:sz w:val="24"/>
                <w:szCs w:val="24"/>
              </w:rPr>
            </w:pPr>
            <w:r w:rsidDel="00000000" w:rsidR="00000000" w:rsidRPr="00000000">
              <w:rPr>
                <w:sz w:val="24"/>
                <w:szCs w:val="24"/>
                <w:rtl w:val="0"/>
              </w:rPr>
              <w:t xml:space="preserve">Monday 21. April 2025</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90C">
            <w:pPr>
              <w:spacing w:line="276" w:lineRule="auto"/>
              <w:rPr>
                <w:sz w:val="24"/>
                <w:szCs w:val="24"/>
              </w:rPr>
            </w:pPr>
            <w:r w:rsidDel="00000000" w:rsidR="00000000" w:rsidRPr="00000000">
              <w:rPr>
                <w:sz w:val="24"/>
                <w:szCs w:val="24"/>
                <w:rtl w:val="0"/>
              </w:rPr>
              <w:t xml:space="preserve">Easter Monday</w:t>
            </w:r>
          </w:p>
        </w:tc>
      </w:tr>
      <w:tr>
        <w:trPr>
          <w:cantSplit w:val="0"/>
          <w:trHeight w:val="488"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90D">
            <w:pPr>
              <w:spacing w:line="276" w:lineRule="auto"/>
              <w:rPr>
                <w:sz w:val="24"/>
                <w:szCs w:val="24"/>
              </w:rPr>
            </w:pPr>
            <w:r w:rsidDel="00000000" w:rsidR="00000000" w:rsidRPr="00000000">
              <w:rPr>
                <w:sz w:val="24"/>
                <w:szCs w:val="24"/>
                <w:rtl w:val="0"/>
              </w:rPr>
              <w:t xml:space="preserve">Thursday, 1 May 2025</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90E">
            <w:pPr>
              <w:spacing w:line="276" w:lineRule="auto"/>
              <w:rPr>
                <w:sz w:val="24"/>
                <w:szCs w:val="24"/>
              </w:rPr>
            </w:pPr>
            <w:r w:rsidDel="00000000" w:rsidR="00000000" w:rsidRPr="00000000">
              <w:rPr>
                <w:sz w:val="24"/>
                <w:szCs w:val="24"/>
                <w:rtl w:val="0"/>
              </w:rPr>
              <w:t xml:space="preserve">Labor Day (May Day)</w:t>
            </w:r>
          </w:p>
        </w:tc>
      </w:tr>
      <w:tr>
        <w:trPr>
          <w:cantSplit w:val="0"/>
          <w:trHeight w:val="488"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90F">
            <w:pPr>
              <w:spacing w:line="276" w:lineRule="auto"/>
              <w:rPr>
                <w:sz w:val="24"/>
                <w:szCs w:val="24"/>
              </w:rPr>
            </w:pPr>
            <w:r w:rsidDel="00000000" w:rsidR="00000000" w:rsidRPr="00000000">
              <w:rPr>
                <w:sz w:val="24"/>
                <w:szCs w:val="24"/>
                <w:rtl w:val="0"/>
              </w:rPr>
              <w:t xml:space="preserve">Thursday, 8 May 2025</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910">
            <w:pPr>
              <w:spacing w:line="276" w:lineRule="auto"/>
              <w:rPr>
                <w:sz w:val="24"/>
                <w:szCs w:val="24"/>
              </w:rPr>
            </w:pPr>
            <w:r w:rsidDel="00000000" w:rsidR="00000000" w:rsidRPr="00000000">
              <w:rPr>
                <w:sz w:val="24"/>
                <w:szCs w:val="24"/>
                <w:rtl w:val="0"/>
              </w:rPr>
              <w:t xml:space="preserve">Victory over Fascism Day (Victory in Europe Day)</w:t>
            </w:r>
          </w:p>
        </w:tc>
      </w:tr>
      <w:tr>
        <w:trPr>
          <w:cantSplit w:val="0"/>
          <w:trHeight w:val="488"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911">
            <w:pPr>
              <w:spacing w:line="276" w:lineRule="auto"/>
              <w:rPr>
                <w:sz w:val="24"/>
                <w:szCs w:val="24"/>
              </w:rPr>
            </w:pPr>
            <w:r w:rsidDel="00000000" w:rsidR="00000000" w:rsidRPr="00000000">
              <w:rPr>
                <w:sz w:val="24"/>
                <w:szCs w:val="24"/>
                <w:rtl w:val="0"/>
              </w:rPr>
              <w:t xml:space="preserve">Saturday, 5. July 2025</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912">
            <w:pPr>
              <w:spacing w:line="276" w:lineRule="auto"/>
              <w:rPr>
                <w:sz w:val="24"/>
                <w:szCs w:val="24"/>
              </w:rPr>
            </w:pPr>
            <w:r w:rsidDel="00000000" w:rsidR="00000000" w:rsidRPr="00000000">
              <w:rPr>
                <w:sz w:val="24"/>
                <w:szCs w:val="24"/>
                <w:rtl w:val="0"/>
              </w:rPr>
              <w:t xml:space="preserve">Feast of Saints Cyril and Methodius</w:t>
            </w:r>
          </w:p>
        </w:tc>
      </w:tr>
      <w:tr>
        <w:trPr>
          <w:cantSplit w:val="0"/>
          <w:trHeight w:val="488"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913">
            <w:pPr>
              <w:spacing w:line="276" w:lineRule="auto"/>
              <w:rPr>
                <w:sz w:val="24"/>
                <w:szCs w:val="24"/>
              </w:rPr>
            </w:pPr>
            <w:r w:rsidDel="00000000" w:rsidR="00000000" w:rsidRPr="00000000">
              <w:rPr>
                <w:sz w:val="24"/>
                <w:szCs w:val="24"/>
                <w:rtl w:val="0"/>
              </w:rPr>
              <w:t xml:space="preserve">Friday 29. August 2025</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914">
            <w:pPr>
              <w:spacing w:line="276" w:lineRule="auto"/>
              <w:rPr>
                <w:sz w:val="24"/>
                <w:szCs w:val="24"/>
              </w:rPr>
            </w:pPr>
            <w:r w:rsidDel="00000000" w:rsidR="00000000" w:rsidRPr="00000000">
              <w:rPr>
                <w:sz w:val="24"/>
                <w:szCs w:val="24"/>
                <w:rtl w:val="0"/>
              </w:rPr>
              <w:t xml:space="preserve">The anniversary of the Slovak National Uprising</w:t>
            </w:r>
          </w:p>
          <w:p w:rsidR="00000000" w:rsidDel="00000000" w:rsidP="00000000" w:rsidRDefault="00000000" w:rsidRPr="00000000" w14:paraId="00000915">
            <w:pPr>
              <w:spacing w:before="240" w:line="276" w:lineRule="auto"/>
              <w:rPr>
                <w:sz w:val="24"/>
                <w:szCs w:val="24"/>
              </w:rPr>
            </w:pPr>
            <w:r w:rsidDel="00000000" w:rsidR="00000000" w:rsidRPr="00000000">
              <w:rPr>
                <w:sz w:val="24"/>
                <w:szCs w:val="24"/>
                <w:rtl w:val="0"/>
              </w:rPr>
              <w:t xml:space="preserve"> </w:t>
            </w:r>
          </w:p>
        </w:tc>
      </w:tr>
    </w:tbl>
    <w:p w:rsidR="00000000" w:rsidDel="00000000" w:rsidP="00000000" w:rsidRDefault="00000000" w:rsidRPr="00000000" w14:paraId="000009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9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sz w:val="19"/>
          <w:szCs w:val="19"/>
        </w:rPr>
      </w:pPr>
      <w:r w:rsidDel="00000000" w:rsidR="00000000" w:rsidRPr="00000000">
        <w:rPr>
          <w:rtl w:val="0"/>
        </w:rPr>
      </w:r>
    </w:p>
    <w:p w:rsidR="00000000" w:rsidDel="00000000" w:rsidP="00000000" w:rsidRDefault="00000000" w:rsidRPr="00000000" w14:paraId="00000918">
      <w:pPr>
        <w:spacing w:before="11" w:lineRule="auto"/>
        <w:rPr>
          <w:sz w:val="19"/>
          <w:szCs w:val="19"/>
        </w:rPr>
      </w:pPr>
      <w:r w:rsidDel="00000000" w:rsidR="00000000" w:rsidRPr="00000000">
        <w:rPr>
          <w:rtl w:val="0"/>
        </w:rPr>
      </w:r>
    </w:p>
    <w:p w:rsidR="00000000" w:rsidDel="00000000" w:rsidP="00000000" w:rsidRDefault="00000000" w:rsidRPr="00000000" w14:paraId="00000919">
      <w:pPr>
        <w:spacing w:after="240" w:before="240" w:lineRule="auto"/>
        <w:rPr>
          <w:sz w:val="19"/>
          <w:szCs w:val="19"/>
        </w:rPr>
      </w:pPr>
      <w:r w:rsidDel="00000000" w:rsidR="00000000" w:rsidRPr="00000000">
        <w:rPr>
          <w:rFonts w:ascii="Garamond" w:cs="Garamond" w:eastAsia="Garamond" w:hAnsi="Garamond"/>
          <w:b w:val="1"/>
          <w:sz w:val="32"/>
          <w:szCs w:val="32"/>
          <w:rtl w:val="0"/>
        </w:rPr>
        <w:t xml:space="preserve"> Schedule – Fall Semester 2024/2025</w:t>
      </w:r>
      <w:r w:rsidDel="00000000" w:rsidR="00000000" w:rsidRPr="00000000">
        <w:rPr>
          <w:rtl w:val="0"/>
        </w:rPr>
      </w:r>
    </w:p>
    <w:p w:rsidR="00000000" w:rsidDel="00000000" w:rsidP="00000000" w:rsidRDefault="00000000" w:rsidRPr="00000000" w14:paraId="0000091A">
      <w:pPr>
        <w:spacing w:before="11" w:lineRule="auto"/>
        <w:rPr>
          <w:sz w:val="19"/>
          <w:szCs w:val="19"/>
        </w:rPr>
      </w:pPr>
      <w:r w:rsidDel="00000000" w:rsidR="00000000" w:rsidRPr="00000000">
        <w:rPr>
          <w:rtl w:val="0"/>
        </w:rPr>
      </w:r>
    </w:p>
    <w:p w:rsidR="00000000" w:rsidDel="00000000" w:rsidP="00000000" w:rsidRDefault="00000000" w:rsidRPr="00000000" w14:paraId="0000091B">
      <w:pPr>
        <w:spacing w:before="11" w:lineRule="auto"/>
        <w:rPr>
          <w:sz w:val="19"/>
          <w:szCs w:val="19"/>
        </w:rPr>
      </w:pPr>
      <w:r w:rsidDel="00000000" w:rsidR="00000000" w:rsidRPr="00000000">
        <w:rPr>
          <w:rtl w:val="0"/>
        </w:rPr>
      </w:r>
    </w:p>
    <w:tbl>
      <w:tblPr>
        <w:tblStyle w:val="Table30"/>
        <w:tblW w:w="1015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00"/>
        <w:gridCol w:w="5160"/>
        <w:gridCol w:w="1800"/>
        <w:gridCol w:w="1395"/>
        <w:tblGridChange w:id="0">
          <w:tblGrid>
            <w:gridCol w:w="1800"/>
            <w:gridCol w:w="5160"/>
            <w:gridCol w:w="1800"/>
            <w:gridCol w:w="1395"/>
          </w:tblGrid>
        </w:tblGridChange>
      </w:tblGrid>
      <w:tr>
        <w:trPr>
          <w:cantSplit w:val="0"/>
          <w:trHeight w:val="315" w:hRule="atLeast"/>
          <w:tblHeader w:val="0"/>
        </w:trPr>
        <w:tc>
          <w:tcPr>
            <w:gridSpan w:val="4"/>
            <w:tcBorders>
              <w:top w:color="000000" w:space="0" w:sz="8" w:val="single"/>
              <w:left w:color="000000" w:space="0" w:sz="8" w:val="single"/>
              <w:bottom w:color="000000" w:space="0" w:sz="8" w:val="single"/>
              <w:right w:color="000000" w:space="0" w:sz="8" w:val="single"/>
            </w:tcBorders>
            <w:shd w:fill="f79646" w:val="clear"/>
            <w:tcMar>
              <w:top w:w="0.0" w:type="dxa"/>
              <w:left w:w="80.0" w:type="dxa"/>
              <w:bottom w:w="0.0" w:type="dxa"/>
              <w:right w:w="80.0" w:type="dxa"/>
            </w:tcMar>
            <w:vAlign w:val="top"/>
          </w:tcPr>
          <w:p w:rsidR="00000000" w:rsidDel="00000000" w:rsidP="00000000" w:rsidRDefault="00000000" w:rsidRPr="00000000" w14:paraId="0000091C">
            <w:pPr>
              <w:ind w:left="100" w:right="100" w:firstLine="0"/>
              <w:rPr>
                <w:rFonts w:ascii="Garamond" w:cs="Garamond" w:eastAsia="Garamond" w:hAnsi="Garamond"/>
                <w:b w:val="1"/>
              </w:rPr>
            </w:pPr>
            <w:r w:rsidDel="00000000" w:rsidR="00000000" w:rsidRPr="00000000">
              <w:rPr>
                <w:rFonts w:ascii="Garamond" w:cs="Garamond" w:eastAsia="Garamond" w:hAnsi="Garamond"/>
                <w:b w:val="1"/>
                <w:rtl w:val="0"/>
              </w:rPr>
              <w:t xml:space="preserve">YEAR 1</w:t>
            </w:r>
          </w:p>
        </w:tc>
      </w:tr>
      <w:tr>
        <w:trPr>
          <w:cantSplit w:val="0"/>
          <w:trHeight w:val="315" w:hRule="atLeast"/>
          <w:tblHeader w:val="0"/>
        </w:trPr>
        <w:tc>
          <w:tcPr>
            <w:gridSpan w:val="2"/>
            <w:tcBorders>
              <w:left w:color="000000" w:space="0" w:sz="8" w:val="single"/>
              <w:bottom w:color="000000" w:space="0" w:sz="8" w:val="single"/>
              <w:right w:color="000000" w:space="0" w:sz="8" w:val="single"/>
            </w:tcBorders>
            <w:shd w:fill="f79646" w:val="clear"/>
            <w:tcMar>
              <w:top w:w="0.0" w:type="dxa"/>
              <w:left w:w="80.0" w:type="dxa"/>
              <w:bottom w:w="0.0" w:type="dxa"/>
              <w:right w:w="80.0" w:type="dxa"/>
            </w:tcMar>
            <w:vAlign w:val="top"/>
          </w:tcPr>
          <w:p w:rsidR="00000000" w:rsidDel="00000000" w:rsidP="00000000" w:rsidRDefault="00000000" w:rsidRPr="00000000" w14:paraId="00000920">
            <w:pPr>
              <w:spacing w:line="276" w:lineRule="auto"/>
              <w:ind w:left="100" w:right="100" w:firstLine="0"/>
              <w:rPr>
                <w:rFonts w:ascii="Garamond" w:cs="Garamond" w:eastAsia="Garamond" w:hAnsi="Garamond"/>
                <w:b w:val="1"/>
              </w:rPr>
            </w:pPr>
            <w:r w:rsidDel="00000000" w:rsidR="00000000" w:rsidRPr="00000000">
              <w:rPr>
                <w:rFonts w:ascii="Garamond" w:cs="Garamond" w:eastAsia="Garamond" w:hAnsi="Garamond"/>
                <w:b w:val="1"/>
                <w:rtl w:val="0"/>
              </w:rPr>
              <w:t xml:space="preserve">Monday</w:t>
            </w:r>
          </w:p>
        </w:tc>
        <w:tc>
          <w:tcPr>
            <w:tcBorders>
              <w:bottom w:color="000000" w:space="0" w:sz="8" w:val="single"/>
              <w:right w:color="000000" w:space="0" w:sz="8" w:val="single"/>
            </w:tcBorders>
            <w:shd w:fill="f79646" w:val="clear"/>
            <w:tcMar>
              <w:top w:w="0.0" w:type="dxa"/>
              <w:left w:w="0.0" w:type="dxa"/>
              <w:bottom w:w="0.0" w:type="dxa"/>
              <w:right w:w="0.0" w:type="dxa"/>
            </w:tcMar>
            <w:vAlign w:val="top"/>
          </w:tcPr>
          <w:p w:rsidR="00000000" w:rsidDel="00000000" w:rsidP="00000000" w:rsidRDefault="00000000" w:rsidRPr="00000000" w14:paraId="00000922">
            <w:pPr>
              <w:spacing w:line="276" w:lineRule="auto"/>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Instructor</w:t>
            </w:r>
          </w:p>
        </w:tc>
        <w:tc>
          <w:tcPr>
            <w:tcBorders>
              <w:bottom w:color="000000" w:space="0" w:sz="8" w:val="single"/>
              <w:right w:color="000000" w:space="0" w:sz="8" w:val="single"/>
            </w:tcBorders>
            <w:shd w:fill="f79646" w:val="clear"/>
            <w:tcMar>
              <w:top w:w="0.0" w:type="dxa"/>
              <w:left w:w="0.0" w:type="dxa"/>
              <w:bottom w:w="0.0" w:type="dxa"/>
              <w:right w:w="0.0" w:type="dxa"/>
            </w:tcMar>
            <w:vAlign w:val="top"/>
          </w:tcPr>
          <w:p w:rsidR="00000000" w:rsidDel="00000000" w:rsidP="00000000" w:rsidRDefault="00000000" w:rsidRPr="00000000" w14:paraId="00000923">
            <w:pPr>
              <w:spacing w:line="276" w:lineRule="auto"/>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Location</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24">
            <w:pPr>
              <w:spacing w:line="276" w:lineRule="auto"/>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9:00-10:30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25">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Japanese (Beginners)</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26">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M. Shiraki</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27">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Tatarka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28">
            <w:pPr>
              <w:spacing w:line="276" w:lineRule="auto"/>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9:00-10:30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29">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Spanish Language</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2A">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P.Sabáček</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2B">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Rorty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2C">
            <w:pPr>
              <w:spacing w:line="276" w:lineRule="auto"/>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10:45-12:15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2D">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Introduction to Sociology</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2E">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Diener/Hurbán</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2F">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Rorty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30">
            <w:pPr>
              <w:spacing w:line="276" w:lineRule="auto"/>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10:45-12:15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31">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God is Dead A</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32">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S.D.Abrahám</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33">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Arendt Library</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34">
            <w:pPr>
              <w:spacing w:line="276" w:lineRule="auto"/>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13:15-14:45</w:t>
            </w:r>
          </w:p>
        </w:tc>
        <w:tc>
          <w:tcPr>
            <w:tcBorders>
              <w:bottom w:color="000000" w:space="0" w:sz="8" w:val="single"/>
              <w:right w:color="000000" w:space="0" w:sz="8" w:val="single"/>
            </w:tcBorders>
            <w:shd w:fill="ffffff" w:val="clear"/>
            <w:tcMar>
              <w:top w:w="0.0" w:type="dxa"/>
              <w:left w:w="80.0" w:type="dxa"/>
              <w:bottom w:w="0.0" w:type="dxa"/>
              <w:right w:w="80.0" w:type="dxa"/>
            </w:tcMar>
            <w:vAlign w:val="top"/>
          </w:tcPr>
          <w:p w:rsidR="00000000" w:rsidDel="00000000" w:rsidP="00000000" w:rsidRDefault="00000000" w:rsidRPr="00000000" w14:paraId="00000935">
            <w:pPr>
              <w:spacing w:line="276" w:lineRule="auto"/>
              <w:ind w:left="100" w:right="100" w:firstLine="0"/>
              <w:rPr>
                <w:rFonts w:ascii="Garamond" w:cs="Garamond" w:eastAsia="Garamond" w:hAnsi="Garamond"/>
                <w:b w:val="1"/>
              </w:rPr>
            </w:pPr>
            <w:r w:rsidDel="00000000" w:rsidR="00000000" w:rsidRPr="00000000">
              <w:rPr>
                <w:rFonts w:ascii="Garamond" w:cs="Garamond" w:eastAsia="Garamond" w:hAnsi="Garamond"/>
                <w:b w:val="1"/>
                <w:rtl w:val="0"/>
              </w:rPr>
              <w:t xml:space="preserve">Academic Writing A</w:t>
            </w:r>
          </w:p>
        </w:tc>
        <w:tc>
          <w:tcPr>
            <w:tcBorders>
              <w:bottom w:color="000000" w:space="0" w:sz="8" w:val="single"/>
              <w:right w:color="000000" w:space="0" w:sz="8" w:val="single"/>
            </w:tcBorders>
            <w:shd w:fill="ffffff" w:val="clear"/>
            <w:tcMar>
              <w:top w:w="0.0" w:type="dxa"/>
              <w:left w:w="80.0" w:type="dxa"/>
              <w:bottom w:w="0.0" w:type="dxa"/>
              <w:right w:w="80.0" w:type="dxa"/>
            </w:tcMar>
            <w:vAlign w:val="top"/>
          </w:tcPr>
          <w:p w:rsidR="00000000" w:rsidDel="00000000" w:rsidP="00000000" w:rsidRDefault="00000000" w:rsidRPr="00000000" w14:paraId="00000936">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Sabo</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37">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Johnson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38">
            <w:pPr>
              <w:spacing w:line="276" w:lineRule="auto"/>
              <w:ind w:left="100" w:right="100" w:firstLine="0"/>
              <w:jc w:val="center"/>
              <w:rPr>
                <w:rFonts w:ascii="Garamond" w:cs="Garamond" w:eastAsia="Garamond" w:hAnsi="Garamond"/>
              </w:rPr>
            </w:pPr>
            <w:r w:rsidDel="00000000" w:rsidR="00000000" w:rsidRPr="00000000">
              <w:rPr>
                <w:rFonts w:ascii="Garamond" w:cs="Garamond" w:eastAsia="Garamond" w:hAnsi="Garamond"/>
                <w:rtl w:val="0"/>
              </w:rPr>
              <w:t xml:space="preserve">15:00-16:30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39">
            <w:pPr>
              <w:spacing w:line="276" w:lineRule="auto"/>
              <w:ind w:left="100" w:right="100" w:firstLine="0"/>
              <w:rPr>
                <w:rFonts w:ascii="Garamond" w:cs="Garamond" w:eastAsia="Garamond" w:hAnsi="Garamond"/>
                <w:b w:val="1"/>
              </w:rPr>
            </w:pPr>
            <w:r w:rsidDel="00000000" w:rsidR="00000000" w:rsidRPr="00000000">
              <w:rPr>
                <w:rFonts w:ascii="Garamond" w:cs="Garamond" w:eastAsia="Garamond" w:hAnsi="Garamond"/>
                <w:b w:val="1"/>
                <w:rtl w:val="0"/>
              </w:rPr>
              <w:t xml:space="preserve">Formation of International State System</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3A">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Sprouse</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3B">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Johnson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3C">
            <w:pPr>
              <w:spacing w:line="276" w:lineRule="auto"/>
              <w:ind w:left="100" w:right="100" w:firstLine="0"/>
              <w:jc w:val="center"/>
              <w:rPr>
                <w:rFonts w:ascii="Garamond" w:cs="Garamond" w:eastAsia="Garamond" w:hAnsi="Garamond"/>
              </w:rPr>
            </w:pPr>
            <w:r w:rsidDel="00000000" w:rsidR="00000000" w:rsidRPr="00000000">
              <w:rPr>
                <w:rFonts w:ascii="Garamond" w:cs="Garamond" w:eastAsia="Garamond" w:hAnsi="Garamond"/>
                <w:rtl w:val="0"/>
              </w:rPr>
              <w:t xml:space="preserve">16:45-18:15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3D">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God is Dead B</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3E">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S.D.Abrahám</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3F">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Tatarka Room</w:t>
            </w:r>
          </w:p>
        </w:tc>
      </w:tr>
      <w:tr>
        <w:trPr>
          <w:cantSplit w:val="0"/>
          <w:trHeight w:val="67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40">
            <w:pPr>
              <w:spacing w:after="240" w:line="276" w:lineRule="auto"/>
              <w:ind w:left="100" w:right="100" w:firstLine="0"/>
              <w:jc w:val="center"/>
              <w:rPr>
                <w:rFonts w:ascii="Garamond" w:cs="Garamond" w:eastAsia="Garamond" w:hAnsi="Garamond"/>
                <w:sz w:val="16"/>
                <w:szCs w:val="16"/>
              </w:rPr>
            </w:pPr>
            <w:r w:rsidDel="00000000" w:rsidR="00000000" w:rsidRPr="00000000">
              <w:rPr>
                <w:rFonts w:ascii="Garamond" w:cs="Garamond" w:eastAsia="Garamond" w:hAnsi="Garamond"/>
                <w:sz w:val="16"/>
                <w:szCs w:val="16"/>
                <w:rtl w:val="0"/>
              </w:rPr>
              <w:t xml:space="preserve">23.9-18.11</w:t>
            </w:r>
          </w:p>
          <w:p w:rsidR="00000000" w:rsidDel="00000000" w:rsidP="00000000" w:rsidRDefault="00000000" w:rsidRPr="00000000" w14:paraId="00000941">
            <w:pPr>
              <w:spacing w:before="240" w:line="276" w:lineRule="auto"/>
              <w:ind w:left="100" w:right="10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16:45-18:45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42">
            <w:pPr>
              <w:spacing w:line="276" w:lineRule="auto"/>
              <w:ind w:left="100" w:right="100" w:firstLine="0"/>
              <w:rPr>
                <w:rFonts w:ascii="Garamond" w:cs="Garamond" w:eastAsia="Garamond" w:hAnsi="Garamond"/>
                <w:i w:val="1"/>
              </w:rPr>
            </w:pPr>
            <w:r w:rsidDel="00000000" w:rsidR="00000000" w:rsidRPr="00000000">
              <w:rPr>
                <w:rFonts w:ascii="Garamond" w:cs="Garamond" w:eastAsia="Garamond" w:hAnsi="Garamond"/>
                <w:i w:val="1"/>
                <w:rtl w:val="0"/>
              </w:rPr>
              <w:t xml:space="preserve">Politics in the USA</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43">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Sprouse</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44">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Johnson Room</w:t>
            </w:r>
          </w:p>
        </w:tc>
      </w:tr>
      <w:tr>
        <w:trPr>
          <w:cantSplit w:val="0"/>
          <w:trHeight w:val="315" w:hRule="atLeast"/>
          <w:tblHeader w:val="0"/>
        </w:trPr>
        <w:tc>
          <w:tcPr>
            <w:gridSpan w:val="4"/>
            <w:tcBorders>
              <w:left w:color="000000" w:space="0" w:sz="8" w:val="single"/>
              <w:bottom w:color="000000" w:space="0" w:sz="8" w:val="single"/>
              <w:right w:color="000000" w:space="0" w:sz="8" w:val="single"/>
            </w:tcBorders>
            <w:shd w:fill="fabf8f" w:val="clear"/>
            <w:tcMar>
              <w:top w:w="0.0" w:type="dxa"/>
              <w:left w:w="80.0" w:type="dxa"/>
              <w:bottom w:w="0.0" w:type="dxa"/>
              <w:right w:w="80.0" w:type="dxa"/>
            </w:tcMar>
            <w:vAlign w:val="top"/>
          </w:tcPr>
          <w:p w:rsidR="00000000" w:rsidDel="00000000" w:rsidP="00000000" w:rsidRDefault="00000000" w:rsidRPr="00000000" w14:paraId="00000945">
            <w:pPr>
              <w:spacing w:line="276" w:lineRule="auto"/>
              <w:ind w:left="100" w:right="100" w:firstLine="0"/>
              <w:rPr>
                <w:rFonts w:ascii="Garamond" w:cs="Garamond" w:eastAsia="Garamond" w:hAnsi="Garamond"/>
                <w:b w:val="1"/>
              </w:rPr>
            </w:pPr>
            <w:r w:rsidDel="00000000" w:rsidR="00000000" w:rsidRPr="00000000">
              <w:rPr>
                <w:rFonts w:ascii="Garamond" w:cs="Garamond" w:eastAsia="Garamond" w:hAnsi="Garamond"/>
                <w:b w:val="1"/>
                <w:rtl w:val="0"/>
              </w:rPr>
              <w:t xml:space="preserve">Tuesday</w:t>
            </w:r>
          </w:p>
        </w:tc>
      </w:tr>
      <w:tr>
        <w:trPr>
          <w:cantSplit w:val="0"/>
          <w:trHeight w:val="510"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49">
            <w:pPr>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9:00-10:30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4A">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The Politics of Weakness: Exploring New Forms of Power in the Contemporary World</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4B">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Balazs</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4C">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Johnson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4D">
            <w:pPr>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9:00-10:30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4E">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Law and Economics</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4F">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Hanák</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50">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Rorty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51">
            <w:pPr>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10:45-12:15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52">
            <w:pPr>
              <w:ind w:left="100" w:right="100" w:firstLine="0"/>
              <w:rPr>
                <w:rFonts w:ascii="Garamond" w:cs="Garamond" w:eastAsia="Garamond" w:hAnsi="Garamond"/>
                <w:b w:val="1"/>
              </w:rPr>
            </w:pPr>
            <w:r w:rsidDel="00000000" w:rsidR="00000000" w:rsidRPr="00000000">
              <w:rPr>
                <w:rFonts w:ascii="Garamond" w:cs="Garamond" w:eastAsia="Garamond" w:hAnsi="Garamond"/>
                <w:b w:val="1"/>
                <w:rtl w:val="0"/>
              </w:rPr>
              <w:t xml:space="preserve">Introduction to Political Science</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53">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Abrahám</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54">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Johnson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55">
            <w:pPr>
              <w:ind w:left="100" w:right="100" w:firstLine="0"/>
              <w:jc w:val="center"/>
              <w:rPr>
                <w:rFonts w:ascii="Garamond" w:cs="Garamond" w:eastAsia="Garamond" w:hAnsi="Garamond"/>
              </w:rPr>
            </w:pPr>
            <w:r w:rsidDel="00000000" w:rsidR="00000000" w:rsidRPr="00000000">
              <w:rPr>
                <w:rFonts w:ascii="Garamond" w:cs="Garamond" w:eastAsia="Garamond" w:hAnsi="Garamond"/>
                <w:rtl w:val="0"/>
              </w:rPr>
              <w:t xml:space="preserve">13:15-14:45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56">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Japanese (Advanced)</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57">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M. Shiraki</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58">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Rorty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59">
            <w:pPr>
              <w:ind w:left="100" w:right="100" w:firstLine="0"/>
              <w:jc w:val="center"/>
              <w:rPr>
                <w:rFonts w:ascii="Garamond" w:cs="Garamond" w:eastAsia="Garamond" w:hAnsi="Garamond"/>
              </w:rPr>
            </w:pPr>
            <w:r w:rsidDel="00000000" w:rsidR="00000000" w:rsidRPr="00000000">
              <w:rPr>
                <w:rFonts w:ascii="Garamond" w:cs="Garamond" w:eastAsia="Garamond" w:hAnsi="Garamond"/>
                <w:rtl w:val="0"/>
              </w:rPr>
              <w:t xml:space="preserve">13:15-14:45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5A">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History and Legacy of the Austro-Hungarian Empire</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5B">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Kováč</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5C">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Tatarka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5D">
            <w:pPr>
              <w:ind w:left="100" w:right="100" w:firstLine="0"/>
              <w:jc w:val="center"/>
              <w:rPr>
                <w:rFonts w:ascii="Garamond" w:cs="Garamond" w:eastAsia="Garamond" w:hAnsi="Garamond"/>
              </w:rPr>
            </w:pPr>
            <w:r w:rsidDel="00000000" w:rsidR="00000000" w:rsidRPr="00000000">
              <w:rPr>
                <w:rFonts w:ascii="Garamond" w:cs="Garamond" w:eastAsia="Garamond" w:hAnsi="Garamond"/>
                <w:rtl w:val="0"/>
              </w:rPr>
              <w:t xml:space="preserve">13:15-14:45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5E">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The Present and Future of Religion</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5F">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Kocúr</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60">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Johnson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61">
            <w:pPr>
              <w:ind w:left="100" w:right="100" w:firstLine="0"/>
              <w:jc w:val="center"/>
              <w:rPr>
                <w:rFonts w:ascii="Garamond" w:cs="Garamond" w:eastAsia="Garamond" w:hAnsi="Garamond"/>
              </w:rPr>
            </w:pPr>
            <w:r w:rsidDel="00000000" w:rsidR="00000000" w:rsidRPr="00000000">
              <w:rPr>
                <w:rFonts w:ascii="Garamond" w:cs="Garamond" w:eastAsia="Garamond" w:hAnsi="Garamond"/>
                <w:rtl w:val="0"/>
              </w:rPr>
              <w:t xml:space="preserve">13:15-14:45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62">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Introduction to Macroeconomics</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63">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Hudcovský</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64">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Learning Lab </w:t>
            </w:r>
          </w:p>
        </w:tc>
      </w:tr>
      <w:tr>
        <w:trPr>
          <w:cantSplit w:val="0"/>
          <w:trHeight w:val="52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65">
            <w:pPr>
              <w:ind w:left="100" w:right="100" w:firstLine="0"/>
              <w:jc w:val="center"/>
              <w:rPr>
                <w:rFonts w:ascii="Garamond" w:cs="Garamond" w:eastAsia="Garamond" w:hAnsi="Garamond"/>
                <w:sz w:val="20"/>
                <w:szCs w:val="20"/>
              </w:rPr>
            </w:pPr>
            <w:r w:rsidDel="00000000" w:rsidR="00000000" w:rsidRPr="00000000">
              <w:rPr>
                <w:rFonts w:ascii="Garamond" w:cs="Garamond" w:eastAsia="Garamond" w:hAnsi="Garamond"/>
                <w:sz w:val="16"/>
                <w:szCs w:val="16"/>
                <w:rtl w:val="0"/>
              </w:rPr>
              <w:t xml:space="preserve">24.09-17.12      </w:t>
              <w:tab/>
            </w:r>
            <w:r w:rsidDel="00000000" w:rsidR="00000000" w:rsidRPr="00000000">
              <w:rPr>
                <w:rFonts w:ascii="Garamond" w:cs="Garamond" w:eastAsia="Garamond" w:hAnsi="Garamond"/>
                <w:sz w:val="20"/>
                <w:szCs w:val="20"/>
                <w:rtl w:val="0"/>
              </w:rPr>
              <w:t xml:space="preserve">17:15-18:45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66">
            <w:pPr>
              <w:spacing w:line="276" w:lineRule="auto"/>
              <w:ind w:left="100" w:right="100" w:firstLine="0"/>
              <w:rPr>
                <w:rFonts w:ascii="Garamond" w:cs="Garamond" w:eastAsia="Garamond" w:hAnsi="Garamond"/>
                <w:i w:val="1"/>
              </w:rPr>
            </w:pPr>
            <w:r w:rsidDel="00000000" w:rsidR="00000000" w:rsidRPr="00000000">
              <w:rPr>
                <w:rFonts w:ascii="Garamond" w:cs="Garamond" w:eastAsia="Garamond" w:hAnsi="Garamond"/>
                <w:i w:val="1"/>
                <w:rtl w:val="0"/>
              </w:rPr>
              <w:t xml:space="preserve">The Holocaust in Slovakia: Letters to Jozef Tiso about the “Jewish Question (1939-1945)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67">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Vadkerty</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68">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 Rorty Room</w:t>
            </w:r>
          </w:p>
        </w:tc>
      </w:tr>
      <w:tr>
        <w:trPr>
          <w:cantSplit w:val="0"/>
          <w:trHeight w:val="315" w:hRule="atLeast"/>
          <w:tblHeader w:val="0"/>
        </w:trPr>
        <w:tc>
          <w:tcPr>
            <w:gridSpan w:val="4"/>
            <w:tcBorders>
              <w:left w:color="000000" w:space="0" w:sz="8" w:val="single"/>
              <w:bottom w:color="000000" w:space="0" w:sz="8" w:val="single"/>
              <w:right w:color="000000" w:space="0" w:sz="8" w:val="single"/>
            </w:tcBorders>
            <w:shd w:fill="fbd4b4" w:val="clear"/>
            <w:tcMar>
              <w:top w:w="0.0" w:type="dxa"/>
              <w:left w:w="80.0" w:type="dxa"/>
              <w:bottom w:w="0.0" w:type="dxa"/>
              <w:right w:w="80.0" w:type="dxa"/>
            </w:tcMar>
            <w:vAlign w:val="top"/>
          </w:tcPr>
          <w:p w:rsidR="00000000" w:rsidDel="00000000" w:rsidP="00000000" w:rsidRDefault="00000000" w:rsidRPr="00000000" w14:paraId="00000969">
            <w:pPr>
              <w:spacing w:line="276" w:lineRule="auto"/>
              <w:ind w:left="100" w:right="100" w:firstLine="0"/>
              <w:rPr>
                <w:rFonts w:ascii="Garamond" w:cs="Garamond" w:eastAsia="Garamond" w:hAnsi="Garamond"/>
                <w:b w:val="1"/>
              </w:rPr>
            </w:pPr>
            <w:r w:rsidDel="00000000" w:rsidR="00000000" w:rsidRPr="00000000">
              <w:rPr>
                <w:rFonts w:ascii="Garamond" w:cs="Garamond" w:eastAsia="Garamond" w:hAnsi="Garamond"/>
                <w:b w:val="1"/>
                <w:rtl w:val="0"/>
              </w:rPr>
              <w:t xml:space="preserve">Wednesday</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6D">
            <w:pPr>
              <w:spacing w:line="276" w:lineRule="auto"/>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10:45-12:15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6E">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God is Dead</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6F">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S.D.Abrahám</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70">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Tatarka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71">
            <w:pPr>
              <w:spacing w:line="276" w:lineRule="auto"/>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10:45-12:15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72">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Human Rights</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73">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Tiryaki</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74">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Johnson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75">
            <w:pPr>
              <w:spacing w:line="276" w:lineRule="auto"/>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13:00-15:00</w:t>
            </w:r>
          </w:p>
        </w:tc>
        <w:tc>
          <w:tcPr>
            <w:tcBorders>
              <w:bottom w:color="000000" w:space="0" w:sz="8" w:val="single"/>
              <w:right w:color="000000" w:space="0" w:sz="8" w:val="single"/>
            </w:tcBorders>
            <w:shd w:fill="ffffff" w:val="clear"/>
            <w:tcMar>
              <w:top w:w="0.0" w:type="dxa"/>
              <w:left w:w="80.0" w:type="dxa"/>
              <w:bottom w:w="0.0" w:type="dxa"/>
              <w:right w:w="80.0" w:type="dxa"/>
            </w:tcMar>
            <w:vAlign w:val="top"/>
          </w:tcPr>
          <w:p w:rsidR="00000000" w:rsidDel="00000000" w:rsidP="00000000" w:rsidRDefault="00000000" w:rsidRPr="00000000" w14:paraId="00000976">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SENAT/ACADEMIC COUNCIL/SOCIETY</w:t>
            </w:r>
          </w:p>
        </w:tc>
        <w:tc>
          <w:tcPr>
            <w:tcBorders>
              <w:bottom w:color="000000" w:space="0" w:sz="8" w:val="single"/>
              <w:right w:color="000000" w:space="0" w:sz="8" w:val="single"/>
            </w:tcBorders>
            <w:shd w:fill="ffffff" w:val="clear"/>
            <w:tcMar>
              <w:top w:w="0.0" w:type="dxa"/>
              <w:left w:w="80.0" w:type="dxa"/>
              <w:bottom w:w="0.0" w:type="dxa"/>
              <w:right w:w="80.0" w:type="dxa"/>
            </w:tcMar>
            <w:vAlign w:val="top"/>
          </w:tcPr>
          <w:p w:rsidR="00000000" w:rsidDel="00000000" w:rsidP="00000000" w:rsidRDefault="00000000" w:rsidRPr="00000000" w14:paraId="00000977">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 </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78">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Spitzer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79">
            <w:pPr>
              <w:spacing w:line="276" w:lineRule="auto"/>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15:00-16:30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7A">
            <w:pPr>
              <w:spacing w:line="276" w:lineRule="auto"/>
              <w:ind w:left="100" w:right="100" w:firstLine="0"/>
              <w:rPr>
                <w:rFonts w:ascii="Garamond" w:cs="Garamond" w:eastAsia="Garamond" w:hAnsi="Garamond"/>
                <w:b w:val="1"/>
              </w:rPr>
            </w:pPr>
            <w:r w:rsidDel="00000000" w:rsidR="00000000" w:rsidRPr="00000000">
              <w:rPr>
                <w:rFonts w:ascii="Garamond" w:cs="Garamond" w:eastAsia="Garamond" w:hAnsi="Garamond"/>
                <w:b w:val="1"/>
                <w:rtl w:val="0"/>
              </w:rPr>
              <w:t xml:space="preserve">Academic Writing A</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7B">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Sabo</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7C">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Rorty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7D">
            <w:pPr>
              <w:spacing w:line="276" w:lineRule="auto"/>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15:00-16:30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7E">
            <w:pPr>
              <w:spacing w:line="276" w:lineRule="auto"/>
              <w:ind w:left="100" w:right="100" w:firstLine="0"/>
              <w:rPr>
                <w:rFonts w:ascii="Garamond" w:cs="Garamond" w:eastAsia="Garamond" w:hAnsi="Garamond"/>
                <w:b w:val="1"/>
              </w:rPr>
            </w:pPr>
            <w:r w:rsidDel="00000000" w:rsidR="00000000" w:rsidRPr="00000000">
              <w:rPr>
                <w:rFonts w:ascii="Garamond" w:cs="Garamond" w:eastAsia="Garamond" w:hAnsi="Garamond"/>
                <w:b w:val="1"/>
                <w:rtl w:val="0"/>
              </w:rPr>
              <w:t xml:space="preserve">Formation of International State System B</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7F">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Sprouse</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80">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Learning Lab</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81">
            <w:pPr>
              <w:spacing w:line="276" w:lineRule="auto"/>
              <w:ind w:left="100" w:right="100" w:firstLine="0"/>
              <w:jc w:val="center"/>
              <w:rPr>
                <w:rFonts w:ascii="Garamond" w:cs="Garamond" w:eastAsia="Garamond" w:hAnsi="Garamond"/>
              </w:rPr>
            </w:pPr>
            <w:r w:rsidDel="00000000" w:rsidR="00000000" w:rsidRPr="00000000">
              <w:rPr>
                <w:rFonts w:ascii="Garamond" w:cs="Garamond" w:eastAsia="Garamond" w:hAnsi="Garamond"/>
                <w:rtl w:val="0"/>
              </w:rPr>
              <w:t xml:space="preserve">16:45-18:15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82">
            <w:pPr>
              <w:spacing w:line="276" w:lineRule="auto"/>
              <w:ind w:left="100" w:right="100" w:firstLine="0"/>
              <w:rPr>
                <w:rFonts w:ascii="Garamond" w:cs="Garamond" w:eastAsia="Garamond" w:hAnsi="Garamond"/>
                <w:b w:val="1"/>
              </w:rPr>
            </w:pPr>
            <w:r w:rsidDel="00000000" w:rsidR="00000000" w:rsidRPr="00000000">
              <w:rPr>
                <w:rFonts w:ascii="Garamond" w:cs="Garamond" w:eastAsia="Garamond" w:hAnsi="Garamond"/>
                <w:b w:val="1"/>
                <w:rtl w:val="0"/>
              </w:rPr>
              <w:t xml:space="preserve">Academic Writing B</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83">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Sabo</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84">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Rorty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85">
            <w:pPr>
              <w:spacing w:line="276" w:lineRule="auto"/>
              <w:ind w:left="100" w:right="100" w:firstLine="0"/>
              <w:jc w:val="center"/>
              <w:rPr>
                <w:rFonts w:ascii="Garamond" w:cs="Garamond" w:eastAsia="Garamond" w:hAnsi="Garamond"/>
              </w:rPr>
            </w:pPr>
            <w:r w:rsidDel="00000000" w:rsidR="00000000" w:rsidRPr="00000000">
              <w:rPr>
                <w:rFonts w:ascii="Garamond" w:cs="Garamond" w:eastAsia="Garamond" w:hAnsi="Garamond"/>
                <w:rtl w:val="0"/>
              </w:rPr>
              <w:t xml:space="preserve">16:45-18:15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86">
            <w:pPr>
              <w:spacing w:line="276" w:lineRule="auto"/>
              <w:ind w:left="100" w:right="100" w:firstLine="0"/>
              <w:rPr>
                <w:rFonts w:ascii="Garamond" w:cs="Garamond" w:eastAsia="Garamond" w:hAnsi="Garamond"/>
                <w:b w:val="1"/>
              </w:rPr>
            </w:pPr>
            <w:r w:rsidDel="00000000" w:rsidR="00000000" w:rsidRPr="00000000">
              <w:rPr>
                <w:rFonts w:ascii="Garamond" w:cs="Garamond" w:eastAsia="Garamond" w:hAnsi="Garamond"/>
                <w:b w:val="1"/>
                <w:rtl w:val="0"/>
              </w:rPr>
              <w:t xml:space="preserve">Formation of International State System A</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87">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Sprouse</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88">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Learning Lab</w:t>
            </w:r>
          </w:p>
        </w:tc>
      </w:tr>
      <w:tr>
        <w:trPr>
          <w:cantSplit w:val="0"/>
          <w:trHeight w:val="315" w:hRule="atLeast"/>
          <w:tblHeader w:val="0"/>
        </w:trPr>
        <w:tc>
          <w:tcPr>
            <w:gridSpan w:val="4"/>
            <w:tcBorders>
              <w:left w:color="000000" w:space="0" w:sz="8" w:val="single"/>
              <w:bottom w:color="000000" w:space="0" w:sz="8" w:val="single"/>
              <w:right w:color="000000" w:space="0" w:sz="8" w:val="single"/>
            </w:tcBorders>
            <w:shd w:fill="fde9d9" w:val="clear"/>
            <w:tcMar>
              <w:top w:w="0.0" w:type="dxa"/>
              <w:left w:w="80.0" w:type="dxa"/>
              <w:bottom w:w="0.0" w:type="dxa"/>
              <w:right w:w="80.0" w:type="dxa"/>
            </w:tcMar>
            <w:vAlign w:val="top"/>
          </w:tcPr>
          <w:p w:rsidR="00000000" w:rsidDel="00000000" w:rsidP="00000000" w:rsidRDefault="00000000" w:rsidRPr="00000000" w14:paraId="00000989">
            <w:pPr>
              <w:spacing w:line="276" w:lineRule="auto"/>
              <w:ind w:left="100" w:right="100" w:firstLine="0"/>
              <w:rPr>
                <w:rFonts w:ascii="Garamond" w:cs="Garamond" w:eastAsia="Garamond" w:hAnsi="Garamond"/>
                <w:b w:val="1"/>
              </w:rPr>
            </w:pPr>
            <w:r w:rsidDel="00000000" w:rsidR="00000000" w:rsidRPr="00000000">
              <w:rPr>
                <w:rFonts w:ascii="Garamond" w:cs="Garamond" w:eastAsia="Garamond" w:hAnsi="Garamond"/>
                <w:b w:val="1"/>
                <w:rtl w:val="0"/>
              </w:rPr>
              <w:t xml:space="preserve">Thursday</w:t>
            </w:r>
          </w:p>
        </w:tc>
      </w:tr>
      <w:tr>
        <w:trPr>
          <w:cantSplit w:val="0"/>
          <w:trHeight w:val="52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8D">
            <w:pPr>
              <w:spacing w:line="276" w:lineRule="auto"/>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9:00-10:30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8E">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The Politics of Weakness: Exploring New Forms of Power in the Contemporary World</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8F">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Balazs</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90">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Johnson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91">
            <w:pPr>
              <w:spacing w:line="276" w:lineRule="auto"/>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9:00-10:30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92">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Law and Economics</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93">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Hanák</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94">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Rorty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95">
            <w:pPr>
              <w:spacing w:line="276" w:lineRule="auto"/>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10:45-12:15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96">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Human Rights</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97">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Tiryaki</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98">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Johnson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99">
            <w:pPr>
              <w:spacing w:line="276" w:lineRule="auto"/>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10:45-12:15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9A">
            <w:pPr>
              <w:spacing w:line="276" w:lineRule="auto"/>
              <w:ind w:left="100" w:right="100" w:firstLine="0"/>
              <w:rPr>
                <w:rFonts w:ascii="Garamond" w:cs="Garamond" w:eastAsia="Garamond" w:hAnsi="Garamond"/>
                <w:b w:val="1"/>
              </w:rPr>
            </w:pPr>
            <w:r w:rsidDel="00000000" w:rsidR="00000000" w:rsidRPr="00000000">
              <w:rPr>
                <w:rFonts w:ascii="Garamond" w:cs="Garamond" w:eastAsia="Garamond" w:hAnsi="Garamond"/>
                <w:b w:val="1"/>
                <w:rtl w:val="0"/>
              </w:rPr>
              <w:t xml:space="preserve">Introduction to Political Science A</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9B">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Abrahám</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9C">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Rorty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9D">
            <w:pPr>
              <w:spacing w:line="276" w:lineRule="auto"/>
              <w:ind w:left="100" w:right="100" w:firstLine="0"/>
              <w:jc w:val="center"/>
              <w:rPr>
                <w:rFonts w:ascii="Garamond" w:cs="Garamond" w:eastAsia="Garamond" w:hAnsi="Garamond"/>
              </w:rPr>
            </w:pPr>
            <w:r w:rsidDel="00000000" w:rsidR="00000000" w:rsidRPr="00000000">
              <w:rPr>
                <w:rFonts w:ascii="Garamond" w:cs="Garamond" w:eastAsia="Garamond" w:hAnsi="Garamond"/>
                <w:rtl w:val="0"/>
              </w:rPr>
              <w:t xml:space="preserve">13:15-14:45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9E">
            <w:pPr>
              <w:spacing w:line="276" w:lineRule="auto"/>
              <w:ind w:left="100" w:right="100" w:firstLine="0"/>
              <w:rPr>
                <w:rFonts w:ascii="Garamond" w:cs="Garamond" w:eastAsia="Garamond" w:hAnsi="Garamond"/>
                <w:b w:val="1"/>
              </w:rPr>
            </w:pPr>
            <w:r w:rsidDel="00000000" w:rsidR="00000000" w:rsidRPr="00000000">
              <w:rPr>
                <w:rFonts w:ascii="Garamond" w:cs="Garamond" w:eastAsia="Garamond" w:hAnsi="Garamond"/>
                <w:b w:val="1"/>
                <w:rtl w:val="0"/>
              </w:rPr>
              <w:t xml:space="preserve">Introduction to Political Science B</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9F">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Abrahám</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A0">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Rorty Room </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A1">
            <w:pPr>
              <w:spacing w:line="276" w:lineRule="auto"/>
              <w:ind w:left="100" w:right="100" w:firstLine="0"/>
              <w:jc w:val="center"/>
              <w:rPr>
                <w:rFonts w:ascii="Garamond" w:cs="Garamond" w:eastAsia="Garamond" w:hAnsi="Garamond"/>
              </w:rPr>
            </w:pPr>
            <w:r w:rsidDel="00000000" w:rsidR="00000000" w:rsidRPr="00000000">
              <w:rPr>
                <w:rFonts w:ascii="Garamond" w:cs="Garamond" w:eastAsia="Garamond" w:hAnsi="Garamond"/>
                <w:rtl w:val="0"/>
              </w:rPr>
              <w:t xml:space="preserve">15:00-16:30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A2">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History and Legacy of the Austro-Hungarian Empire</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A3">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Kováč</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A4">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Tatarka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A5">
            <w:pPr>
              <w:spacing w:line="276" w:lineRule="auto"/>
              <w:ind w:left="100" w:right="100" w:firstLine="0"/>
              <w:jc w:val="center"/>
              <w:rPr>
                <w:rFonts w:ascii="Garamond" w:cs="Garamond" w:eastAsia="Garamond" w:hAnsi="Garamond"/>
              </w:rPr>
            </w:pPr>
            <w:r w:rsidDel="00000000" w:rsidR="00000000" w:rsidRPr="00000000">
              <w:rPr>
                <w:rFonts w:ascii="Garamond" w:cs="Garamond" w:eastAsia="Garamond" w:hAnsi="Garamond"/>
                <w:rtl w:val="0"/>
              </w:rPr>
              <w:t xml:space="preserve">15:00-17:00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A6">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The Mastermind</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A7">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Edelman-Landau</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A8">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TLC</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A9">
            <w:pPr>
              <w:spacing w:line="276" w:lineRule="auto"/>
              <w:ind w:left="100" w:right="100" w:firstLine="0"/>
              <w:jc w:val="center"/>
              <w:rPr>
                <w:rFonts w:ascii="Garamond" w:cs="Garamond" w:eastAsia="Garamond" w:hAnsi="Garamond"/>
              </w:rPr>
            </w:pPr>
            <w:r w:rsidDel="00000000" w:rsidR="00000000" w:rsidRPr="00000000">
              <w:rPr>
                <w:rFonts w:ascii="Garamond" w:cs="Garamond" w:eastAsia="Garamond" w:hAnsi="Garamond"/>
                <w:rtl w:val="0"/>
              </w:rPr>
              <w:t xml:space="preserve">15:00-16:30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AA">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The Present and Future of Religion</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AB">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Kocúr</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AC">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Rorty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AD">
            <w:pPr>
              <w:spacing w:line="276" w:lineRule="auto"/>
              <w:ind w:left="100" w:right="100" w:firstLine="0"/>
              <w:jc w:val="center"/>
              <w:rPr>
                <w:rFonts w:ascii="Garamond" w:cs="Garamond" w:eastAsia="Garamond" w:hAnsi="Garamond"/>
              </w:rPr>
            </w:pPr>
            <w:r w:rsidDel="00000000" w:rsidR="00000000" w:rsidRPr="00000000">
              <w:rPr>
                <w:rFonts w:ascii="Garamond" w:cs="Garamond" w:eastAsia="Garamond" w:hAnsi="Garamond"/>
                <w:rtl w:val="0"/>
              </w:rPr>
              <w:t xml:space="preserve">15:00-16:30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AE">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Introduction to Macroeconomics</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AF">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Hudcovský</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B0">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Learning Lab </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B1">
            <w:pPr>
              <w:spacing w:line="276" w:lineRule="auto"/>
              <w:ind w:left="100" w:right="100" w:firstLine="0"/>
              <w:jc w:val="center"/>
              <w:rPr>
                <w:rFonts w:ascii="Garamond" w:cs="Garamond" w:eastAsia="Garamond" w:hAnsi="Garamond"/>
              </w:rPr>
            </w:pPr>
            <w:r w:rsidDel="00000000" w:rsidR="00000000" w:rsidRPr="00000000">
              <w:rPr>
                <w:rFonts w:ascii="Garamond" w:cs="Garamond" w:eastAsia="Garamond" w:hAnsi="Garamond"/>
                <w:rtl w:val="0"/>
              </w:rPr>
              <w:t xml:space="preserve">17:05-18:35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B2">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English Grammar</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B3">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Ingram</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B4">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Learning Lab </w:t>
            </w:r>
          </w:p>
        </w:tc>
      </w:tr>
      <w:tr>
        <w:trPr>
          <w:cantSplit w:val="0"/>
          <w:trHeight w:val="315" w:hRule="atLeast"/>
          <w:tblHeader w:val="0"/>
        </w:trPr>
        <w:tc>
          <w:tcPr>
            <w:gridSpan w:val="4"/>
            <w:tcBorders>
              <w:left w:color="000000" w:space="0" w:sz="8" w:val="single"/>
              <w:bottom w:color="000000" w:space="0" w:sz="8" w:val="single"/>
              <w:right w:color="000000" w:space="0" w:sz="8" w:val="single"/>
            </w:tcBorders>
            <w:shd w:fill="fde9d9" w:val="clear"/>
            <w:tcMar>
              <w:top w:w="0.0" w:type="dxa"/>
              <w:left w:w="80.0" w:type="dxa"/>
              <w:bottom w:w="0.0" w:type="dxa"/>
              <w:right w:w="80.0" w:type="dxa"/>
            </w:tcMar>
            <w:vAlign w:val="top"/>
          </w:tcPr>
          <w:p w:rsidR="00000000" w:rsidDel="00000000" w:rsidP="00000000" w:rsidRDefault="00000000" w:rsidRPr="00000000" w14:paraId="000009B5">
            <w:pPr>
              <w:ind w:left="100" w:right="100" w:firstLine="0"/>
              <w:rPr>
                <w:rFonts w:ascii="Garamond" w:cs="Garamond" w:eastAsia="Garamond" w:hAnsi="Garamond"/>
                <w:b w:val="1"/>
              </w:rPr>
            </w:pPr>
            <w:r w:rsidDel="00000000" w:rsidR="00000000" w:rsidRPr="00000000">
              <w:rPr>
                <w:rFonts w:ascii="Garamond" w:cs="Garamond" w:eastAsia="Garamond" w:hAnsi="Garamond"/>
                <w:b w:val="1"/>
                <w:rtl w:val="0"/>
              </w:rPr>
              <w:t xml:space="preserve">Friday</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B9">
            <w:pPr>
              <w:spacing w:line="276" w:lineRule="auto"/>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9:00-10:30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BA">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Introduction to Sociology</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BB">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Hurbán</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BC">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Rorty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BD">
            <w:pPr>
              <w:spacing w:line="276" w:lineRule="auto"/>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10:45-12:15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BE">
            <w:pPr>
              <w:spacing w:line="276" w:lineRule="auto"/>
              <w:ind w:left="100" w:right="100" w:firstLine="0"/>
              <w:rPr>
                <w:rFonts w:ascii="Garamond" w:cs="Garamond" w:eastAsia="Garamond" w:hAnsi="Garamond"/>
                <w:b w:val="1"/>
              </w:rPr>
            </w:pPr>
            <w:r w:rsidDel="00000000" w:rsidR="00000000" w:rsidRPr="00000000">
              <w:rPr>
                <w:rFonts w:ascii="Garamond" w:cs="Garamond" w:eastAsia="Garamond" w:hAnsi="Garamond"/>
                <w:b w:val="1"/>
                <w:rtl w:val="0"/>
              </w:rPr>
              <w:t xml:space="preserve">Academic Writing B</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BF">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Sabo</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C0">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Rorty Room</w:t>
            </w:r>
          </w:p>
        </w:tc>
      </w:tr>
      <w:tr>
        <w:trPr>
          <w:cantSplit w:val="0"/>
          <w:trHeight w:val="67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C1">
            <w:pPr>
              <w:spacing w:after="240" w:line="276" w:lineRule="auto"/>
              <w:ind w:left="100" w:right="100" w:firstLine="0"/>
              <w:jc w:val="center"/>
              <w:rPr>
                <w:rFonts w:ascii="Garamond" w:cs="Garamond" w:eastAsia="Garamond" w:hAnsi="Garamond"/>
                <w:b w:val="1"/>
                <w:sz w:val="16"/>
                <w:szCs w:val="16"/>
              </w:rPr>
            </w:pPr>
            <w:r w:rsidDel="00000000" w:rsidR="00000000" w:rsidRPr="00000000">
              <w:rPr>
                <w:rFonts w:ascii="Garamond" w:cs="Garamond" w:eastAsia="Garamond" w:hAnsi="Garamond"/>
                <w:b w:val="1"/>
                <w:sz w:val="16"/>
                <w:szCs w:val="16"/>
                <w:rtl w:val="0"/>
              </w:rPr>
              <w:t xml:space="preserve">27.09       </w:t>
              <w:tab/>
            </w:r>
          </w:p>
          <w:p w:rsidR="00000000" w:rsidDel="00000000" w:rsidP="00000000" w:rsidRDefault="00000000" w:rsidRPr="00000000" w14:paraId="000009C2">
            <w:pPr>
              <w:spacing w:before="240" w:line="276" w:lineRule="auto"/>
              <w:ind w:left="100" w:right="100"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13:00-15:00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C3">
            <w:pPr>
              <w:spacing w:line="276" w:lineRule="auto"/>
              <w:ind w:left="100" w:right="100" w:firstLine="0"/>
              <w:rPr>
                <w:rFonts w:ascii="Garamond" w:cs="Garamond" w:eastAsia="Garamond" w:hAnsi="Garamond"/>
                <w:i w:val="1"/>
              </w:rPr>
            </w:pPr>
            <w:r w:rsidDel="00000000" w:rsidR="00000000" w:rsidRPr="00000000">
              <w:rPr>
                <w:rFonts w:ascii="Garamond" w:cs="Garamond" w:eastAsia="Garamond" w:hAnsi="Garamond"/>
                <w:i w:val="1"/>
                <w:rtl w:val="0"/>
              </w:rPr>
              <w:t xml:space="preserve">Post-truth and Disinformation in a Critical Year for Democracy</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C4">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Thomson</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C5">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Rorty Room </w:t>
            </w:r>
          </w:p>
        </w:tc>
      </w:tr>
    </w:tbl>
    <w:p w:rsidR="00000000" w:rsidDel="00000000" w:rsidP="00000000" w:rsidRDefault="00000000" w:rsidRPr="00000000" w14:paraId="000009C6">
      <w:pPr>
        <w:spacing w:after="240" w:before="240" w:lineRule="auto"/>
        <w:jc w:val="center"/>
        <w:rPr>
          <w:rFonts w:ascii="Garamond" w:cs="Garamond" w:eastAsia="Garamond" w:hAnsi="Garamond"/>
          <w:b w:val="1"/>
          <w:sz w:val="32"/>
          <w:szCs w:val="32"/>
        </w:rPr>
      </w:pPr>
      <w:r w:rsidDel="00000000" w:rsidR="00000000" w:rsidRPr="00000000">
        <w:rPr>
          <w:rtl w:val="0"/>
        </w:rPr>
      </w:r>
    </w:p>
    <w:tbl>
      <w:tblPr>
        <w:tblStyle w:val="Table31"/>
        <w:tblW w:w="985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785"/>
        <w:gridCol w:w="4935"/>
        <w:gridCol w:w="1710"/>
        <w:gridCol w:w="1425"/>
        <w:tblGridChange w:id="0">
          <w:tblGrid>
            <w:gridCol w:w="1785"/>
            <w:gridCol w:w="4935"/>
            <w:gridCol w:w="1710"/>
            <w:gridCol w:w="1425"/>
          </w:tblGrid>
        </w:tblGridChange>
      </w:tblGrid>
      <w:tr>
        <w:trPr>
          <w:cantSplit w:val="0"/>
          <w:trHeight w:val="315" w:hRule="atLeast"/>
          <w:tblHeader w:val="0"/>
        </w:trPr>
        <w:tc>
          <w:tcPr>
            <w:gridSpan w:val="4"/>
            <w:tcBorders>
              <w:top w:color="000000" w:space="0" w:sz="8" w:val="single"/>
              <w:left w:color="000000" w:space="0" w:sz="8" w:val="single"/>
              <w:bottom w:color="000000" w:space="0" w:sz="8" w:val="single"/>
              <w:right w:color="000000" w:space="0" w:sz="8" w:val="single"/>
            </w:tcBorders>
            <w:shd w:fill="548dd4" w:val="clear"/>
            <w:tcMar>
              <w:top w:w="0.0" w:type="dxa"/>
              <w:left w:w="80.0" w:type="dxa"/>
              <w:bottom w:w="0.0" w:type="dxa"/>
              <w:right w:w="80.0" w:type="dxa"/>
            </w:tcMar>
            <w:vAlign w:val="top"/>
          </w:tcPr>
          <w:p w:rsidR="00000000" w:rsidDel="00000000" w:rsidP="00000000" w:rsidRDefault="00000000" w:rsidRPr="00000000" w14:paraId="000009C7">
            <w:pPr>
              <w:ind w:left="100" w:right="100" w:firstLine="0"/>
              <w:rPr>
                <w:rFonts w:ascii="Garamond" w:cs="Garamond" w:eastAsia="Garamond" w:hAnsi="Garamond"/>
                <w:b w:val="1"/>
              </w:rPr>
            </w:pPr>
            <w:r w:rsidDel="00000000" w:rsidR="00000000" w:rsidRPr="00000000">
              <w:rPr>
                <w:rFonts w:ascii="Garamond" w:cs="Garamond" w:eastAsia="Garamond" w:hAnsi="Garamond"/>
                <w:b w:val="1"/>
                <w:rtl w:val="0"/>
              </w:rPr>
              <w:t xml:space="preserve">YEAR 2</w:t>
            </w:r>
          </w:p>
        </w:tc>
      </w:tr>
      <w:tr>
        <w:trPr>
          <w:cantSplit w:val="0"/>
          <w:trHeight w:val="315" w:hRule="atLeast"/>
          <w:tblHeader w:val="0"/>
        </w:trPr>
        <w:tc>
          <w:tcPr>
            <w:gridSpan w:val="2"/>
            <w:tcBorders>
              <w:left w:color="000000" w:space="0" w:sz="8" w:val="single"/>
              <w:bottom w:color="000000" w:space="0" w:sz="8" w:val="single"/>
              <w:right w:color="000000" w:space="0" w:sz="8" w:val="single"/>
            </w:tcBorders>
            <w:shd w:fill="548dd4" w:val="clear"/>
            <w:tcMar>
              <w:top w:w="0.0" w:type="dxa"/>
              <w:left w:w="80.0" w:type="dxa"/>
              <w:bottom w:w="0.0" w:type="dxa"/>
              <w:right w:w="80.0" w:type="dxa"/>
            </w:tcMar>
            <w:vAlign w:val="top"/>
          </w:tcPr>
          <w:p w:rsidR="00000000" w:rsidDel="00000000" w:rsidP="00000000" w:rsidRDefault="00000000" w:rsidRPr="00000000" w14:paraId="000009CB">
            <w:pPr>
              <w:ind w:left="100" w:right="100" w:firstLine="0"/>
              <w:rPr>
                <w:rFonts w:ascii="Garamond" w:cs="Garamond" w:eastAsia="Garamond" w:hAnsi="Garamond"/>
                <w:b w:val="1"/>
              </w:rPr>
            </w:pPr>
            <w:r w:rsidDel="00000000" w:rsidR="00000000" w:rsidRPr="00000000">
              <w:rPr>
                <w:rFonts w:ascii="Garamond" w:cs="Garamond" w:eastAsia="Garamond" w:hAnsi="Garamond"/>
                <w:b w:val="1"/>
                <w:rtl w:val="0"/>
              </w:rPr>
              <w:t xml:space="preserve">Monday</w:t>
            </w:r>
          </w:p>
        </w:tc>
        <w:tc>
          <w:tcPr>
            <w:tcBorders>
              <w:bottom w:color="000000" w:space="0" w:sz="8" w:val="single"/>
              <w:right w:color="000000" w:space="0" w:sz="8" w:val="single"/>
            </w:tcBorders>
            <w:shd w:fill="548dd4" w:val="clear"/>
            <w:tcMar>
              <w:top w:w="0.0" w:type="dxa"/>
              <w:left w:w="0.0" w:type="dxa"/>
              <w:bottom w:w="0.0" w:type="dxa"/>
              <w:right w:w="0.0" w:type="dxa"/>
            </w:tcMar>
            <w:vAlign w:val="top"/>
          </w:tcPr>
          <w:p w:rsidR="00000000" w:rsidDel="00000000" w:rsidP="00000000" w:rsidRDefault="00000000" w:rsidRPr="00000000" w14:paraId="000009CD">
            <w:pPr>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Instructor</w:t>
            </w:r>
          </w:p>
        </w:tc>
        <w:tc>
          <w:tcPr>
            <w:tcBorders>
              <w:bottom w:color="000000" w:space="0" w:sz="8" w:val="single"/>
              <w:right w:color="000000" w:space="0" w:sz="8" w:val="single"/>
            </w:tcBorders>
            <w:shd w:fill="548dd4" w:val="clear"/>
            <w:tcMar>
              <w:top w:w="0.0" w:type="dxa"/>
              <w:left w:w="0.0" w:type="dxa"/>
              <w:bottom w:w="0.0" w:type="dxa"/>
              <w:right w:w="0.0" w:type="dxa"/>
            </w:tcMar>
            <w:vAlign w:val="top"/>
          </w:tcPr>
          <w:p w:rsidR="00000000" w:rsidDel="00000000" w:rsidP="00000000" w:rsidRDefault="00000000" w:rsidRPr="00000000" w14:paraId="000009CE">
            <w:pPr>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Location</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CF">
            <w:pPr>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9:00-10:30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D0">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Japanese (Beginners)</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D1">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M. Shiraki</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D2">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Tatarka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D3">
            <w:pPr>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9:00-10:30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D4">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Spanish Language</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D5">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P.Sabáček</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D6">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Rorty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D7">
            <w:pPr>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10:45-12:15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D8">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Introduction to Sociology</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D9">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Diener/Hurbán</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DA">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Rorty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DB">
            <w:pPr>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10:45-12:15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DC">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God is Dead A</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DD">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S.D.Abrahám</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DE">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Arendt Library</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DF">
            <w:pPr>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13:15-14:45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E0">
            <w:pPr>
              <w:ind w:left="100" w:right="100" w:firstLine="0"/>
              <w:rPr>
                <w:rFonts w:ascii="Garamond" w:cs="Garamond" w:eastAsia="Garamond" w:hAnsi="Garamond"/>
                <w:b w:val="1"/>
              </w:rPr>
            </w:pPr>
            <w:r w:rsidDel="00000000" w:rsidR="00000000" w:rsidRPr="00000000">
              <w:rPr>
                <w:rFonts w:ascii="Garamond" w:cs="Garamond" w:eastAsia="Garamond" w:hAnsi="Garamond"/>
                <w:b w:val="1"/>
                <w:rtl w:val="0"/>
              </w:rPr>
              <w:t xml:space="preserve">Introduction to International Relations A</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E1">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Tabosa</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E2">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Tatarka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E3">
            <w:pPr>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15:00-16:30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E4">
            <w:pPr>
              <w:ind w:left="100" w:right="100" w:firstLine="0"/>
              <w:rPr>
                <w:rFonts w:ascii="Garamond" w:cs="Garamond" w:eastAsia="Garamond" w:hAnsi="Garamond"/>
                <w:b w:val="1"/>
              </w:rPr>
            </w:pPr>
            <w:r w:rsidDel="00000000" w:rsidR="00000000" w:rsidRPr="00000000">
              <w:rPr>
                <w:rFonts w:ascii="Garamond" w:cs="Garamond" w:eastAsia="Garamond" w:hAnsi="Garamond"/>
                <w:b w:val="1"/>
                <w:rtl w:val="0"/>
              </w:rPr>
              <w:t xml:space="preserve">Introduction to International Relations B</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E5">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Tabosa</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E6">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Rorty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E7">
            <w:pPr>
              <w:ind w:left="100" w:right="100" w:firstLine="0"/>
              <w:jc w:val="center"/>
              <w:rPr>
                <w:rFonts w:ascii="Garamond" w:cs="Garamond" w:eastAsia="Garamond" w:hAnsi="Garamond"/>
              </w:rPr>
            </w:pPr>
            <w:r w:rsidDel="00000000" w:rsidR="00000000" w:rsidRPr="00000000">
              <w:rPr>
                <w:rFonts w:ascii="Garamond" w:cs="Garamond" w:eastAsia="Garamond" w:hAnsi="Garamond"/>
                <w:rtl w:val="0"/>
              </w:rPr>
              <w:t xml:space="preserve">16:45-18:15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E8">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God is Dead B</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E9">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S.D.Abrahám</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EA">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Tatarka Room</w:t>
            </w:r>
          </w:p>
        </w:tc>
      </w:tr>
      <w:tr>
        <w:trPr>
          <w:cantSplit w:val="0"/>
          <w:trHeight w:val="67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EB">
            <w:pPr>
              <w:spacing w:after="240" w:line="276" w:lineRule="auto"/>
              <w:ind w:left="100" w:right="100" w:firstLine="0"/>
              <w:jc w:val="center"/>
              <w:rPr>
                <w:rFonts w:ascii="Garamond" w:cs="Garamond" w:eastAsia="Garamond" w:hAnsi="Garamond"/>
                <w:sz w:val="16"/>
                <w:szCs w:val="16"/>
              </w:rPr>
            </w:pPr>
            <w:r w:rsidDel="00000000" w:rsidR="00000000" w:rsidRPr="00000000">
              <w:rPr>
                <w:rFonts w:ascii="Garamond" w:cs="Garamond" w:eastAsia="Garamond" w:hAnsi="Garamond"/>
                <w:sz w:val="16"/>
                <w:szCs w:val="16"/>
                <w:rtl w:val="0"/>
              </w:rPr>
              <w:t xml:space="preserve">23.9-18.11</w:t>
            </w:r>
          </w:p>
          <w:p w:rsidR="00000000" w:rsidDel="00000000" w:rsidP="00000000" w:rsidRDefault="00000000" w:rsidRPr="00000000" w14:paraId="000009EC">
            <w:pPr>
              <w:spacing w:before="240" w:line="276" w:lineRule="auto"/>
              <w:ind w:left="100" w:right="10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16:45-18:45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ED">
            <w:pPr>
              <w:ind w:left="100" w:right="100" w:firstLine="0"/>
              <w:rPr>
                <w:rFonts w:ascii="Garamond" w:cs="Garamond" w:eastAsia="Garamond" w:hAnsi="Garamond"/>
                <w:i w:val="1"/>
              </w:rPr>
            </w:pPr>
            <w:r w:rsidDel="00000000" w:rsidR="00000000" w:rsidRPr="00000000">
              <w:rPr>
                <w:rFonts w:ascii="Garamond" w:cs="Garamond" w:eastAsia="Garamond" w:hAnsi="Garamond"/>
                <w:i w:val="1"/>
                <w:rtl w:val="0"/>
              </w:rPr>
              <w:t xml:space="preserve">Politics in the USA</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EE">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Sprouse</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EF">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Johnson Room</w:t>
            </w:r>
          </w:p>
        </w:tc>
      </w:tr>
      <w:tr>
        <w:trPr>
          <w:cantSplit w:val="0"/>
          <w:trHeight w:val="315" w:hRule="atLeast"/>
          <w:tblHeader w:val="0"/>
        </w:trPr>
        <w:tc>
          <w:tcPr>
            <w:gridSpan w:val="4"/>
            <w:tcBorders>
              <w:left w:color="000000" w:space="0" w:sz="8" w:val="single"/>
              <w:bottom w:color="000000" w:space="0" w:sz="8" w:val="single"/>
              <w:right w:color="000000" w:space="0" w:sz="8" w:val="single"/>
            </w:tcBorders>
            <w:shd w:fill="95b3d7" w:val="clear"/>
            <w:tcMar>
              <w:top w:w="0.0" w:type="dxa"/>
              <w:left w:w="80.0" w:type="dxa"/>
              <w:bottom w:w="0.0" w:type="dxa"/>
              <w:right w:w="80.0" w:type="dxa"/>
            </w:tcMar>
            <w:vAlign w:val="top"/>
          </w:tcPr>
          <w:p w:rsidR="00000000" w:rsidDel="00000000" w:rsidP="00000000" w:rsidRDefault="00000000" w:rsidRPr="00000000" w14:paraId="000009F0">
            <w:pPr>
              <w:ind w:left="100" w:right="100" w:firstLine="0"/>
              <w:rPr>
                <w:rFonts w:ascii="Garamond" w:cs="Garamond" w:eastAsia="Garamond" w:hAnsi="Garamond"/>
                <w:b w:val="1"/>
              </w:rPr>
            </w:pPr>
            <w:r w:rsidDel="00000000" w:rsidR="00000000" w:rsidRPr="00000000">
              <w:rPr>
                <w:rFonts w:ascii="Garamond" w:cs="Garamond" w:eastAsia="Garamond" w:hAnsi="Garamond"/>
                <w:b w:val="1"/>
                <w:rtl w:val="0"/>
              </w:rPr>
              <w:t xml:space="preserve">Tuesday</w:t>
            </w:r>
          </w:p>
        </w:tc>
      </w:tr>
      <w:tr>
        <w:trPr>
          <w:cantSplit w:val="0"/>
          <w:trHeight w:val="510"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F4">
            <w:pPr>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9:00-10:30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F5">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The Politics of Weakness: Exploring New Forms of Power in the Contemporary World</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F6">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Balazs</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F7">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Johnson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F8">
            <w:pPr>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9:00-10:30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F9">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Law and Economics</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FA">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Hanák</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FB">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Rorty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FC">
            <w:pPr>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10:45-12:15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FD">
            <w:pPr>
              <w:ind w:left="100" w:right="100" w:firstLine="0"/>
              <w:rPr>
                <w:rFonts w:ascii="Garamond" w:cs="Garamond" w:eastAsia="Garamond" w:hAnsi="Garamond"/>
                <w:b w:val="1"/>
              </w:rPr>
            </w:pPr>
            <w:r w:rsidDel="00000000" w:rsidR="00000000" w:rsidRPr="00000000">
              <w:rPr>
                <w:rFonts w:ascii="Garamond" w:cs="Garamond" w:eastAsia="Garamond" w:hAnsi="Garamond"/>
                <w:b w:val="1"/>
                <w:rtl w:val="0"/>
              </w:rPr>
              <w:t xml:space="preserve">Comparative Politics</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9FE">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Kusá</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9FF">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Tatarka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00">
            <w:pPr>
              <w:ind w:left="100" w:right="100" w:firstLine="0"/>
              <w:jc w:val="center"/>
              <w:rPr>
                <w:rFonts w:ascii="Garamond" w:cs="Garamond" w:eastAsia="Garamond" w:hAnsi="Garamond"/>
              </w:rPr>
            </w:pPr>
            <w:r w:rsidDel="00000000" w:rsidR="00000000" w:rsidRPr="00000000">
              <w:rPr>
                <w:rFonts w:ascii="Garamond" w:cs="Garamond" w:eastAsia="Garamond" w:hAnsi="Garamond"/>
                <w:rtl w:val="0"/>
              </w:rPr>
              <w:t xml:space="preserve">13:15-14:45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01">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Japanese (Advanced)</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02">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M. Shiraki</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03">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Rorty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04">
            <w:pPr>
              <w:ind w:left="100" w:right="100" w:firstLine="0"/>
              <w:jc w:val="center"/>
              <w:rPr>
                <w:rFonts w:ascii="Garamond" w:cs="Garamond" w:eastAsia="Garamond" w:hAnsi="Garamond"/>
              </w:rPr>
            </w:pPr>
            <w:r w:rsidDel="00000000" w:rsidR="00000000" w:rsidRPr="00000000">
              <w:rPr>
                <w:rFonts w:ascii="Garamond" w:cs="Garamond" w:eastAsia="Garamond" w:hAnsi="Garamond"/>
                <w:rtl w:val="0"/>
              </w:rPr>
              <w:t xml:space="preserve">13:15-14:45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05">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History and Legacy of the Austro-Hungarian Empire</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06">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Kováč</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07">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Tatarka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08">
            <w:pPr>
              <w:ind w:left="100" w:right="100" w:firstLine="0"/>
              <w:jc w:val="center"/>
              <w:rPr>
                <w:rFonts w:ascii="Garamond" w:cs="Garamond" w:eastAsia="Garamond" w:hAnsi="Garamond"/>
              </w:rPr>
            </w:pPr>
            <w:r w:rsidDel="00000000" w:rsidR="00000000" w:rsidRPr="00000000">
              <w:rPr>
                <w:rFonts w:ascii="Garamond" w:cs="Garamond" w:eastAsia="Garamond" w:hAnsi="Garamond"/>
                <w:rtl w:val="0"/>
              </w:rPr>
              <w:t xml:space="preserve">13:15-14:45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09">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The Present and Future of Religion</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0A">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Kocúr</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0B">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Johnson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0C">
            <w:pPr>
              <w:ind w:left="100" w:right="100" w:firstLine="0"/>
              <w:jc w:val="center"/>
              <w:rPr>
                <w:rFonts w:ascii="Garamond" w:cs="Garamond" w:eastAsia="Garamond" w:hAnsi="Garamond"/>
              </w:rPr>
            </w:pPr>
            <w:r w:rsidDel="00000000" w:rsidR="00000000" w:rsidRPr="00000000">
              <w:rPr>
                <w:rFonts w:ascii="Garamond" w:cs="Garamond" w:eastAsia="Garamond" w:hAnsi="Garamond"/>
                <w:rtl w:val="0"/>
              </w:rPr>
              <w:t xml:space="preserve">13:15-14:45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0D">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Introduction to Macroeconomics</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0E">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Hudcovský</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0F">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Learning Lab </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10">
            <w:pPr>
              <w:ind w:left="100" w:right="100" w:firstLine="0"/>
              <w:jc w:val="center"/>
              <w:rPr>
                <w:rFonts w:ascii="Garamond" w:cs="Garamond" w:eastAsia="Garamond" w:hAnsi="Garamond"/>
              </w:rPr>
            </w:pPr>
            <w:r w:rsidDel="00000000" w:rsidR="00000000" w:rsidRPr="00000000">
              <w:rPr>
                <w:rFonts w:ascii="Garamond" w:cs="Garamond" w:eastAsia="Garamond" w:hAnsi="Garamond"/>
                <w:rtl w:val="0"/>
              </w:rPr>
              <w:t xml:space="preserve">15:00-17:00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11">
            <w:pPr>
              <w:spacing w:line="276" w:lineRule="auto"/>
              <w:ind w:left="100" w:right="100" w:firstLine="0"/>
              <w:rPr>
                <w:rFonts w:ascii="Garamond" w:cs="Garamond" w:eastAsia="Garamond" w:hAnsi="Garamond"/>
                <w:b w:val="1"/>
              </w:rPr>
            </w:pPr>
            <w:r w:rsidDel="00000000" w:rsidR="00000000" w:rsidRPr="00000000">
              <w:rPr>
                <w:rFonts w:ascii="Garamond" w:cs="Garamond" w:eastAsia="Garamond" w:hAnsi="Garamond"/>
                <w:b w:val="1"/>
                <w:rtl w:val="0"/>
              </w:rPr>
              <w:t xml:space="preserve">Social Policy</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12">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Radičová</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13">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Johnson Room</w:t>
            </w:r>
          </w:p>
        </w:tc>
      </w:tr>
      <w:tr>
        <w:trPr>
          <w:cantSplit w:val="0"/>
          <w:trHeight w:val="52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14">
            <w:pPr>
              <w:ind w:left="100" w:right="100" w:firstLine="0"/>
              <w:jc w:val="center"/>
              <w:rPr>
                <w:rFonts w:ascii="Garamond" w:cs="Garamond" w:eastAsia="Garamond" w:hAnsi="Garamond"/>
                <w:sz w:val="20"/>
                <w:szCs w:val="20"/>
              </w:rPr>
            </w:pPr>
            <w:r w:rsidDel="00000000" w:rsidR="00000000" w:rsidRPr="00000000">
              <w:rPr>
                <w:rFonts w:ascii="Garamond" w:cs="Garamond" w:eastAsia="Garamond" w:hAnsi="Garamond"/>
                <w:sz w:val="16"/>
                <w:szCs w:val="16"/>
                <w:rtl w:val="0"/>
              </w:rPr>
              <w:t xml:space="preserve">17.09-31.10      </w:t>
              <w:tab/>
            </w:r>
            <w:r w:rsidDel="00000000" w:rsidR="00000000" w:rsidRPr="00000000">
              <w:rPr>
                <w:rFonts w:ascii="Garamond" w:cs="Garamond" w:eastAsia="Garamond" w:hAnsi="Garamond"/>
                <w:sz w:val="20"/>
                <w:szCs w:val="20"/>
                <w:rtl w:val="0"/>
              </w:rPr>
              <w:t xml:space="preserve">17:15-18:45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15">
            <w:pPr>
              <w:spacing w:line="276" w:lineRule="auto"/>
              <w:ind w:left="100" w:right="100" w:firstLine="0"/>
              <w:rPr>
                <w:rFonts w:ascii="Garamond" w:cs="Garamond" w:eastAsia="Garamond" w:hAnsi="Garamond"/>
                <w:i w:val="1"/>
              </w:rPr>
            </w:pPr>
            <w:r w:rsidDel="00000000" w:rsidR="00000000" w:rsidRPr="00000000">
              <w:rPr>
                <w:rFonts w:ascii="Garamond" w:cs="Garamond" w:eastAsia="Garamond" w:hAnsi="Garamond"/>
                <w:i w:val="1"/>
                <w:rtl w:val="0"/>
              </w:rPr>
              <w:t xml:space="preserve">The Holocaust in Slovakia: Letters to Jozef Tiso about the “Jewish Question (1939-1945)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16">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Vadkerty</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17">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 Rorty Room</w:t>
            </w:r>
          </w:p>
        </w:tc>
      </w:tr>
      <w:tr>
        <w:trPr>
          <w:cantSplit w:val="0"/>
          <w:trHeight w:val="315" w:hRule="atLeast"/>
          <w:tblHeader w:val="0"/>
        </w:trPr>
        <w:tc>
          <w:tcPr>
            <w:gridSpan w:val="4"/>
            <w:tcBorders>
              <w:left w:color="000000" w:space="0" w:sz="8" w:val="single"/>
              <w:bottom w:color="000000" w:space="0" w:sz="8" w:val="single"/>
              <w:right w:color="000000" w:space="0" w:sz="8" w:val="single"/>
            </w:tcBorders>
            <w:shd w:fill="b8cce4" w:val="clear"/>
            <w:tcMar>
              <w:top w:w="0.0" w:type="dxa"/>
              <w:left w:w="80.0" w:type="dxa"/>
              <w:bottom w:w="0.0" w:type="dxa"/>
              <w:right w:w="80.0" w:type="dxa"/>
            </w:tcMar>
            <w:vAlign w:val="top"/>
          </w:tcPr>
          <w:p w:rsidR="00000000" w:rsidDel="00000000" w:rsidP="00000000" w:rsidRDefault="00000000" w:rsidRPr="00000000" w14:paraId="00000A18">
            <w:pPr>
              <w:ind w:left="100" w:right="2980" w:firstLine="0"/>
              <w:rPr>
                <w:rFonts w:ascii="Garamond" w:cs="Garamond" w:eastAsia="Garamond" w:hAnsi="Garamond"/>
                <w:b w:val="1"/>
              </w:rPr>
            </w:pPr>
            <w:r w:rsidDel="00000000" w:rsidR="00000000" w:rsidRPr="00000000">
              <w:rPr>
                <w:rFonts w:ascii="Garamond" w:cs="Garamond" w:eastAsia="Garamond" w:hAnsi="Garamond"/>
                <w:b w:val="1"/>
                <w:rtl w:val="0"/>
              </w:rPr>
              <w:t xml:space="preserve">Wednesday</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1C">
            <w:pPr>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9:00-10:30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1D">
            <w:pPr>
              <w:ind w:left="100" w:right="100" w:firstLine="0"/>
              <w:rPr>
                <w:rFonts w:ascii="Garamond" w:cs="Garamond" w:eastAsia="Garamond" w:hAnsi="Garamond"/>
                <w:b w:val="1"/>
              </w:rPr>
            </w:pPr>
            <w:r w:rsidDel="00000000" w:rsidR="00000000" w:rsidRPr="00000000">
              <w:rPr>
                <w:rFonts w:ascii="Garamond" w:cs="Garamond" w:eastAsia="Garamond" w:hAnsi="Garamond"/>
                <w:b w:val="1"/>
                <w:rtl w:val="0"/>
              </w:rPr>
              <w:t xml:space="preserve">Introduction to International Relations</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1E">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Tabosa</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1F">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Tatarka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20">
            <w:pPr>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10:45-12:15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21">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God is Dead</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22">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S.D.Abrahám</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23">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Tatarka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24">
            <w:pPr>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10:45-12:15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25">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Human Rights</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26">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Tiryaki</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27">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Johnson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28">
            <w:pPr>
              <w:ind w:left="100" w:right="100" w:firstLine="0"/>
              <w:jc w:val="center"/>
              <w:rPr>
                <w:rFonts w:ascii="Garamond" w:cs="Garamond" w:eastAsia="Garamond" w:hAnsi="Garamond"/>
              </w:rPr>
            </w:pPr>
            <w:r w:rsidDel="00000000" w:rsidR="00000000" w:rsidRPr="00000000">
              <w:rPr>
                <w:rFonts w:ascii="Garamond" w:cs="Garamond" w:eastAsia="Garamond" w:hAnsi="Garamond"/>
                <w:rtl w:val="0"/>
              </w:rPr>
              <w:t xml:space="preserve">13:15-15:00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29">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SENAT/ACADEMIC COUNCIL/SOCIETY</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2A">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 </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2B">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Spitzer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2C">
            <w:pPr>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15:00-16:30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2D">
            <w:pPr>
              <w:ind w:left="100" w:right="100" w:firstLine="0"/>
              <w:rPr>
                <w:rFonts w:ascii="Garamond" w:cs="Garamond" w:eastAsia="Garamond" w:hAnsi="Garamond"/>
                <w:b w:val="1"/>
              </w:rPr>
            </w:pPr>
            <w:r w:rsidDel="00000000" w:rsidR="00000000" w:rsidRPr="00000000">
              <w:rPr>
                <w:rFonts w:ascii="Garamond" w:cs="Garamond" w:eastAsia="Garamond" w:hAnsi="Garamond"/>
                <w:b w:val="1"/>
                <w:rtl w:val="0"/>
              </w:rPr>
              <w:t xml:space="preserve">History of Political Thought II</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2E">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Balazs</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2F">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Johnson Room</w:t>
            </w:r>
          </w:p>
        </w:tc>
      </w:tr>
      <w:tr>
        <w:trPr>
          <w:cantSplit w:val="0"/>
          <w:trHeight w:val="315" w:hRule="atLeast"/>
          <w:tblHeader w:val="0"/>
        </w:trPr>
        <w:tc>
          <w:tcPr>
            <w:gridSpan w:val="4"/>
            <w:tcBorders>
              <w:left w:color="000000" w:space="0" w:sz="8" w:val="single"/>
              <w:bottom w:color="000000" w:space="0" w:sz="8" w:val="single"/>
              <w:right w:color="000000" w:space="0" w:sz="8" w:val="single"/>
            </w:tcBorders>
            <w:shd w:fill="dbe5f1" w:val="clear"/>
            <w:tcMar>
              <w:top w:w="0.0" w:type="dxa"/>
              <w:left w:w="80.0" w:type="dxa"/>
              <w:bottom w:w="0.0" w:type="dxa"/>
              <w:right w:w="80.0" w:type="dxa"/>
            </w:tcMar>
            <w:vAlign w:val="top"/>
          </w:tcPr>
          <w:p w:rsidR="00000000" w:rsidDel="00000000" w:rsidP="00000000" w:rsidRDefault="00000000" w:rsidRPr="00000000" w14:paraId="00000A30">
            <w:pPr>
              <w:ind w:left="100" w:right="3680" w:firstLine="0"/>
              <w:rPr>
                <w:rFonts w:ascii="Garamond" w:cs="Garamond" w:eastAsia="Garamond" w:hAnsi="Garamond"/>
                <w:b w:val="1"/>
              </w:rPr>
            </w:pPr>
            <w:r w:rsidDel="00000000" w:rsidR="00000000" w:rsidRPr="00000000">
              <w:rPr>
                <w:rFonts w:ascii="Garamond" w:cs="Garamond" w:eastAsia="Garamond" w:hAnsi="Garamond"/>
                <w:b w:val="1"/>
                <w:rtl w:val="0"/>
              </w:rPr>
              <w:t xml:space="preserve">Thursday</w:t>
            </w:r>
          </w:p>
        </w:tc>
      </w:tr>
      <w:tr>
        <w:trPr>
          <w:cantSplit w:val="0"/>
          <w:trHeight w:val="510"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34">
            <w:pPr>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9:00-10:30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35">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The Politics of Weakness: Exploring New Forms of Power in the Contemporary World</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36">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Balazs</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37">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Johnson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38">
            <w:pPr>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9:00-10:30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39">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Law and Economics</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3A">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Hanák</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3B">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Rorty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3C">
            <w:pPr>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10:45-12:15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3D">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Human Rights</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3E">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Tiryaki</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3F">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Johnson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40">
            <w:pPr>
              <w:ind w:left="100" w:right="100" w:firstLine="0"/>
              <w:jc w:val="center"/>
              <w:rPr>
                <w:rFonts w:ascii="Garamond" w:cs="Garamond" w:eastAsia="Garamond" w:hAnsi="Garamond"/>
              </w:rPr>
            </w:pPr>
            <w:r w:rsidDel="00000000" w:rsidR="00000000" w:rsidRPr="00000000">
              <w:rPr>
                <w:rFonts w:ascii="Garamond" w:cs="Garamond" w:eastAsia="Garamond" w:hAnsi="Garamond"/>
                <w:rtl w:val="0"/>
              </w:rPr>
              <w:t xml:space="preserve">13:15-14:45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41">
            <w:pPr>
              <w:ind w:left="100" w:right="100" w:firstLine="0"/>
              <w:rPr>
                <w:rFonts w:ascii="Garamond" w:cs="Garamond" w:eastAsia="Garamond" w:hAnsi="Garamond"/>
                <w:b w:val="1"/>
              </w:rPr>
            </w:pPr>
            <w:r w:rsidDel="00000000" w:rsidR="00000000" w:rsidRPr="00000000">
              <w:rPr>
                <w:rFonts w:ascii="Garamond" w:cs="Garamond" w:eastAsia="Garamond" w:hAnsi="Garamond"/>
                <w:b w:val="1"/>
                <w:rtl w:val="0"/>
              </w:rPr>
              <w:t xml:space="preserve">Comparative Politics</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42">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Kusá</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43">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Tatarka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44">
            <w:pPr>
              <w:ind w:left="100" w:right="100" w:firstLine="0"/>
              <w:jc w:val="center"/>
              <w:rPr>
                <w:rFonts w:ascii="Garamond" w:cs="Garamond" w:eastAsia="Garamond" w:hAnsi="Garamond"/>
              </w:rPr>
            </w:pPr>
            <w:r w:rsidDel="00000000" w:rsidR="00000000" w:rsidRPr="00000000">
              <w:rPr>
                <w:rFonts w:ascii="Garamond" w:cs="Garamond" w:eastAsia="Garamond" w:hAnsi="Garamond"/>
                <w:rtl w:val="0"/>
              </w:rPr>
              <w:t xml:space="preserve">15:00-16:30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45">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History and Legacy of the Austro-Hungarian Empire</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46">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Kováč</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47">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Tatarka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48">
            <w:pPr>
              <w:ind w:left="100" w:right="100" w:firstLine="0"/>
              <w:jc w:val="center"/>
              <w:rPr>
                <w:rFonts w:ascii="Garamond" w:cs="Garamond" w:eastAsia="Garamond" w:hAnsi="Garamond"/>
              </w:rPr>
            </w:pPr>
            <w:r w:rsidDel="00000000" w:rsidR="00000000" w:rsidRPr="00000000">
              <w:rPr>
                <w:rFonts w:ascii="Garamond" w:cs="Garamond" w:eastAsia="Garamond" w:hAnsi="Garamond"/>
                <w:rtl w:val="0"/>
              </w:rPr>
              <w:t xml:space="preserve">15:00-17:00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49">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The Mastermind</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4A">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Edelman-Landau</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4B">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TLC</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4C">
            <w:pPr>
              <w:ind w:left="100" w:right="100" w:firstLine="0"/>
              <w:jc w:val="center"/>
              <w:rPr>
                <w:rFonts w:ascii="Garamond" w:cs="Garamond" w:eastAsia="Garamond" w:hAnsi="Garamond"/>
              </w:rPr>
            </w:pPr>
            <w:r w:rsidDel="00000000" w:rsidR="00000000" w:rsidRPr="00000000">
              <w:rPr>
                <w:rFonts w:ascii="Garamond" w:cs="Garamond" w:eastAsia="Garamond" w:hAnsi="Garamond"/>
                <w:rtl w:val="0"/>
              </w:rPr>
              <w:t xml:space="preserve">15:00-16:30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4D">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The Present and Future of Religion</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4E">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Kocúr</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4F">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Rorty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50">
            <w:pPr>
              <w:ind w:left="100" w:right="100" w:firstLine="0"/>
              <w:jc w:val="center"/>
              <w:rPr>
                <w:rFonts w:ascii="Garamond" w:cs="Garamond" w:eastAsia="Garamond" w:hAnsi="Garamond"/>
              </w:rPr>
            </w:pPr>
            <w:r w:rsidDel="00000000" w:rsidR="00000000" w:rsidRPr="00000000">
              <w:rPr>
                <w:rFonts w:ascii="Garamond" w:cs="Garamond" w:eastAsia="Garamond" w:hAnsi="Garamond"/>
                <w:rtl w:val="0"/>
              </w:rPr>
              <w:t xml:space="preserve">15:00-16:30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51">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Introduction to Macroeconomics</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52">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Hudcovský</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53">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Learning Lab </w:t>
            </w:r>
          </w:p>
        </w:tc>
      </w:tr>
      <w:tr>
        <w:trPr>
          <w:cantSplit w:val="0"/>
          <w:trHeight w:val="315" w:hRule="atLeast"/>
          <w:tblHeader w:val="0"/>
        </w:trPr>
        <w:tc>
          <w:tcPr>
            <w:gridSpan w:val="4"/>
            <w:tcBorders>
              <w:left w:color="000000" w:space="0" w:sz="8" w:val="single"/>
              <w:bottom w:color="000000" w:space="0" w:sz="8" w:val="single"/>
              <w:right w:color="000000" w:space="0" w:sz="8" w:val="single"/>
            </w:tcBorders>
            <w:shd w:fill="dbe5f1" w:val="clear"/>
            <w:tcMar>
              <w:top w:w="0.0" w:type="dxa"/>
              <w:left w:w="80.0" w:type="dxa"/>
              <w:bottom w:w="0.0" w:type="dxa"/>
              <w:right w:w="80.0" w:type="dxa"/>
            </w:tcMar>
            <w:vAlign w:val="top"/>
          </w:tcPr>
          <w:p w:rsidR="00000000" w:rsidDel="00000000" w:rsidP="00000000" w:rsidRDefault="00000000" w:rsidRPr="00000000" w14:paraId="00000A54">
            <w:pPr>
              <w:ind w:left="100" w:right="100" w:firstLine="0"/>
              <w:rPr>
                <w:rFonts w:ascii="Garamond" w:cs="Garamond" w:eastAsia="Garamond" w:hAnsi="Garamond"/>
                <w:b w:val="1"/>
              </w:rPr>
            </w:pPr>
            <w:r w:rsidDel="00000000" w:rsidR="00000000" w:rsidRPr="00000000">
              <w:rPr>
                <w:rFonts w:ascii="Garamond" w:cs="Garamond" w:eastAsia="Garamond" w:hAnsi="Garamond"/>
                <w:b w:val="1"/>
                <w:rtl w:val="0"/>
              </w:rPr>
              <w:t xml:space="preserve">Friday</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58">
            <w:pPr>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9:00-10:30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59">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Introduction to Sociology</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5A">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Hurbán</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5B">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Rorty Room</w:t>
            </w:r>
          </w:p>
        </w:tc>
      </w:tr>
      <w:tr>
        <w:trPr>
          <w:cantSplit w:val="0"/>
          <w:trHeight w:val="31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5C">
            <w:pPr>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10:45-12:15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5D">
            <w:pPr>
              <w:spacing w:line="276" w:lineRule="auto"/>
              <w:ind w:left="100" w:right="100" w:firstLine="0"/>
              <w:rPr>
                <w:rFonts w:ascii="Garamond" w:cs="Garamond" w:eastAsia="Garamond" w:hAnsi="Garamond"/>
                <w:b w:val="1"/>
              </w:rPr>
            </w:pPr>
            <w:r w:rsidDel="00000000" w:rsidR="00000000" w:rsidRPr="00000000">
              <w:rPr>
                <w:rFonts w:ascii="Garamond" w:cs="Garamond" w:eastAsia="Garamond" w:hAnsi="Garamond"/>
                <w:b w:val="1"/>
                <w:rtl w:val="0"/>
              </w:rPr>
              <w:t xml:space="preserve">History of Political Thought II</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5E">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Balazs</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5F">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Tatarka Room</w:t>
            </w:r>
          </w:p>
        </w:tc>
      </w:tr>
      <w:tr>
        <w:trPr>
          <w:cantSplit w:val="0"/>
          <w:trHeight w:val="67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60">
            <w:pPr>
              <w:spacing w:after="240" w:line="276" w:lineRule="auto"/>
              <w:ind w:left="100" w:right="100" w:firstLine="0"/>
              <w:jc w:val="center"/>
              <w:rPr>
                <w:rFonts w:ascii="Garamond" w:cs="Garamond" w:eastAsia="Garamond" w:hAnsi="Garamond"/>
                <w:b w:val="1"/>
                <w:sz w:val="16"/>
                <w:szCs w:val="16"/>
              </w:rPr>
            </w:pPr>
            <w:r w:rsidDel="00000000" w:rsidR="00000000" w:rsidRPr="00000000">
              <w:rPr>
                <w:rFonts w:ascii="Garamond" w:cs="Garamond" w:eastAsia="Garamond" w:hAnsi="Garamond"/>
                <w:b w:val="1"/>
                <w:sz w:val="16"/>
                <w:szCs w:val="16"/>
                <w:rtl w:val="0"/>
              </w:rPr>
              <w:t xml:space="preserve">27.09       </w:t>
              <w:tab/>
            </w:r>
          </w:p>
          <w:p w:rsidR="00000000" w:rsidDel="00000000" w:rsidP="00000000" w:rsidRDefault="00000000" w:rsidRPr="00000000" w14:paraId="00000A61">
            <w:pPr>
              <w:spacing w:before="240" w:line="276" w:lineRule="auto"/>
              <w:ind w:left="100" w:right="100"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13:00-15:00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62">
            <w:pPr>
              <w:spacing w:line="276" w:lineRule="auto"/>
              <w:ind w:left="100" w:right="100" w:firstLine="0"/>
              <w:rPr>
                <w:rFonts w:ascii="Garamond" w:cs="Garamond" w:eastAsia="Garamond" w:hAnsi="Garamond"/>
                <w:i w:val="1"/>
              </w:rPr>
            </w:pPr>
            <w:r w:rsidDel="00000000" w:rsidR="00000000" w:rsidRPr="00000000">
              <w:rPr>
                <w:rFonts w:ascii="Garamond" w:cs="Garamond" w:eastAsia="Garamond" w:hAnsi="Garamond"/>
                <w:i w:val="1"/>
                <w:rtl w:val="0"/>
              </w:rPr>
              <w:t xml:space="preserve">Post-truth and Disinformation in a Critical Year for Democracy</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63">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Thomson</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64">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Rorty Room </w:t>
            </w:r>
          </w:p>
        </w:tc>
      </w:tr>
    </w:tbl>
    <w:p w:rsidR="00000000" w:rsidDel="00000000" w:rsidP="00000000" w:rsidRDefault="00000000" w:rsidRPr="00000000" w14:paraId="00000A65">
      <w:pPr>
        <w:spacing w:after="240" w:before="240" w:lineRule="auto"/>
        <w:rPr>
          <w:rFonts w:ascii="Garamond" w:cs="Garamond" w:eastAsia="Garamond" w:hAnsi="Garamond"/>
          <w:b w:val="1"/>
          <w:sz w:val="32"/>
          <w:szCs w:val="32"/>
        </w:rPr>
      </w:pPr>
      <w:r w:rsidDel="00000000" w:rsidR="00000000" w:rsidRPr="00000000">
        <w:rPr>
          <w:rFonts w:ascii="Garamond" w:cs="Garamond" w:eastAsia="Garamond" w:hAnsi="Garamond"/>
          <w:b w:val="1"/>
          <w:sz w:val="19"/>
          <w:szCs w:val="19"/>
          <w:rtl w:val="0"/>
        </w:rPr>
        <w:t xml:space="preserve"> </w:t>
      </w:r>
      <w:r w:rsidDel="00000000" w:rsidR="00000000" w:rsidRPr="00000000">
        <w:rPr>
          <w:rtl w:val="0"/>
        </w:rPr>
      </w:r>
    </w:p>
    <w:tbl>
      <w:tblPr>
        <w:tblStyle w:val="Table32"/>
        <w:tblW w:w="1020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680"/>
        <w:gridCol w:w="5235"/>
        <w:gridCol w:w="1875"/>
        <w:gridCol w:w="1410"/>
        <w:tblGridChange w:id="0">
          <w:tblGrid>
            <w:gridCol w:w="1680"/>
            <w:gridCol w:w="5235"/>
            <w:gridCol w:w="1875"/>
            <w:gridCol w:w="1410"/>
          </w:tblGrid>
        </w:tblGridChange>
      </w:tblGrid>
      <w:tr>
        <w:trPr>
          <w:cantSplit w:val="0"/>
          <w:trHeight w:val="750" w:hRule="atLeast"/>
          <w:tblHeader w:val="0"/>
        </w:trPr>
        <w:tc>
          <w:tcPr>
            <w:gridSpan w:val="4"/>
            <w:tcBorders>
              <w:top w:color="000000" w:space="0" w:sz="8" w:val="single"/>
              <w:left w:color="000000" w:space="0" w:sz="8" w:val="single"/>
              <w:bottom w:color="000000" w:space="0" w:sz="8" w:val="single"/>
              <w:right w:color="000000" w:space="0" w:sz="8" w:val="single"/>
            </w:tcBorders>
            <w:shd w:fill="9bbb59" w:val="clear"/>
            <w:tcMar>
              <w:top w:w="0.0" w:type="dxa"/>
              <w:left w:w="80.0" w:type="dxa"/>
              <w:bottom w:w="0.0" w:type="dxa"/>
              <w:right w:w="80.0" w:type="dxa"/>
            </w:tcMar>
            <w:vAlign w:val="top"/>
          </w:tcPr>
          <w:p w:rsidR="00000000" w:rsidDel="00000000" w:rsidP="00000000" w:rsidRDefault="00000000" w:rsidRPr="00000000" w14:paraId="00000A66">
            <w:pPr>
              <w:spacing w:after="240" w:lineRule="auto"/>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 </w:t>
            </w:r>
          </w:p>
          <w:p w:rsidR="00000000" w:rsidDel="00000000" w:rsidP="00000000" w:rsidRDefault="00000000" w:rsidRPr="00000000" w14:paraId="00000A67">
            <w:pPr>
              <w:spacing w:before="240" w:lineRule="auto"/>
              <w:ind w:left="100" w:right="100" w:firstLine="0"/>
              <w:rPr>
                <w:rFonts w:ascii="Garamond" w:cs="Garamond" w:eastAsia="Garamond" w:hAnsi="Garamond"/>
                <w:b w:val="1"/>
              </w:rPr>
            </w:pPr>
            <w:r w:rsidDel="00000000" w:rsidR="00000000" w:rsidRPr="00000000">
              <w:rPr>
                <w:rFonts w:ascii="Garamond" w:cs="Garamond" w:eastAsia="Garamond" w:hAnsi="Garamond"/>
                <w:b w:val="1"/>
                <w:rtl w:val="0"/>
              </w:rPr>
              <w:t xml:space="preserve">YEAR 3</w:t>
            </w:r>
          </w:p>
        </w:tc>
      </w:tr>
      <w:tr>
        <w:trPr>
          <w:cantSplit w:val="0"/>
          <w:trHeight w:val="285" w:hRule="atLeast"/>
          <w:tblHeader w:val="0"/>
        </w:trPr>
        <w:tc>
          <w:tcPr>
            <w:gridSpan w:val="2"/>
            <w:tcBorders>
              <w:left w:color="000000" w:space="0" w:sz="8" w:val="single"/>
              <w:bottom w:color="000000" w:space="0" w:sz="8" w:val="single"/>
              <w:right w:color="000000" w:space="0" w:sz="8" w:val="single"/>
            </w:tcBorders>
            <w:shd w:fill="9bbb59" w:val="clear"/>
            <w:tcMar>
              <w:top w:w="0.0" w:type="dxa"/>
              <w:left w:w="80.0" w:type="dxa"/>
              <w:bottom w:w="0.0" w:type="dxa"/>
              <w:right w:w="80.0" w:type="dxa"/>
            </w:tcMar>
            <w:vAlign w:val="top"/>
          </w:tcPr>
          <w:p w:rsidR="00000000" w:rsidDel="00000000" w:rsidP="00000000" w:rsidRDefault="00000000" w:rsidRPr="00000000" w14:paraId="00000A6B">
            <w:pPr>
              <w:ind w:left="100" w:right="100" w:firstLine="0"/>
              <w:jc w:val="both"/>
              <w:rPr>
                <w:rFonts w:ascii="Garamond" w:cs="Garamond" w:eastAsia="Garamond" w:hAnsi="Garamond"/>
                <w:b w:val="1"/>
              </w:rPr>
            </w:pPr>
            <w:r w:rsidDel="00000000" w:rsidR="00000000" w:rsidRPr="00000000">
              <w:rPr>
                <w:rFonts w:ascii="Garamond" w:cs="Garamond" w:eastAsia="Garamond" w:hAnsi="Garamond"/>
                <w:b w:val="1"/>
                <w:rtl w:val="0"/>
              </w:rPr>
              <w:t xml:space="preserve">Monday</w:t>
            </w:r>
          </w:p>
        </w:tc>
        <w:tc>
          <w:tcPr>
            <w:tcBorders>
              <w:bottom w:color="000000" w:space="0" w:sz="8" w:val="single"/>
              <w:right w:color="000000" w:space="0" w:sz="8" w:val="single"/>
            </w:tcBorders>
            <w:shd w:fill="9bbb59" w:val="clear"/>
            <w:tcMar>
              <w:top w:w="0.0" w:type="dxa"/>
              <w:left w:w="0.0" w:type="dxa"/>
              <w:bottom w:w="0.0" w:type="dxa"/>
              <w:right w:w="0.0" w:type="dxa"/>
            </w:tcMar>
            <w:vAlign w:val="top"/>
          </w:tcPr>
          <w:p w:rsidR="00000000" w:rsidDel="00000000" w:rsidP="00000000" w:rsidRDefault="00000000" w:rsidRPr="00000000" w14:paraId="00000A6D">
            <w:pPr>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Instructor</w:t>
            </w:r>
          </w:p>
        </w:tc>
        <w:tc>
          <w:tcPr>
            <w:tcBorders>
              <w:bottom w:color="000000" w:space="0" w:sz="8" w:val="single"/>
              <w:right w:color="000000" w:space="0" w:sz="8" w:val="single"/>
            </w:tcBorders>
            <w:shd w:fill="9bbb59" w:val="clear"/>
            <w:tcMar>
              <w:top w:w="0.0" w:type="dxa"/>
              <w:left w:w="0.0" w:type="dxa"/>
              <w:bottom w:w="0.0" w:type="dxa"/>
              <w:right w:w="0.0" w:type="dxa"/>
            </w:tcMar>
            <w:vAlign w:val="top"/>
          </w:tcPr>
          <w:p w:rsidR="00000000" w:rsidDel="00000000" w:rsidP="00000000" w:rsidRDefault="00000000" w:rsidRPr="00000000" w14:paraId="00000A6E">
            <w:pPr>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Location</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6F">
            <w:pPr>
              <w:spacing w:line="276" w:lineRule="auto"/>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9:00-10:30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70">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Japanese (Beginners)</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71">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M. Shiraki</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72">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Tatarka Room</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73">
            <w:pPr>
              <w:spacing w:line="276" w:lineRule="auto"/>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9:00-10:30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74">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Spanish Language</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75">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P.Sabáček</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76">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Rorty Room</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77">
            <w:pPr>
              <w:spacing w:line="276" w:lineRule="auto"/>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10:45-12:15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78">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Introduction to Sociology</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79">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Diener/Hurbán</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7A">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Rorty Room</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7B">
            <w:pPr>
              <w:spacing w:line="276" w:lineRule="auto"/>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10:45-12:15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7C">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God is Dead A</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7D">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S.D.Abrahám</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7E">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Arendt Library</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7F">
            <w:pPr>
              <w:spacing w:line="276" w:lineRule="auto"/>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13:15-14:45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80">
            <w:pPr>
              <w:spacing w:line="276" w:lineRule="auto"/>
              <w:ind w:left="100" w:right="100" w:firstLine="0"/>
              <w:rPr>
                <w:rFonts w:ascii="Garamond" w:cs="Garamond" w:eastAsia="Garamond" w:hAnsi="Garamond"/>
                <w:b w:val="1"/>
              </w:rPr>
            </w:pPr>
            <w:r w:rsidDel="00000000" w:rsidR="00000000" w:rsidRPr="00000000">
              <w:rPr>
                <w:rFonts w:ascii="Garamond" w:cs="Garamond" w:eastAsia="Garamond" w:hAnsi="Garamond"/>
                <w:b w:val="1"/>
                <w:rtl w:val="0"/>
              </w:rPr>
              <w:t xml:space="preserve">Bachelor Thesis Seminar</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81">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Siegel</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82">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TLC</w:t>
            </w:r>
          </w:p>
        </w:tc>
      </w:tr>
      <w:tr>
        <w:trPr>
          <w:cantSplit w:val="0"/>
          <w:trHeight w:val="52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83">
            <w:pPr>
              <w:spacing w:line="276" w:lineRule="auto"/>
              <w:ind w:left="100" w:right="100" w:firstLine="0"/>
              <w:jc w:val="center"/>
              <w:rPr>
                <w:rFonts w:ascii="Garamond" w:cs="Garamond" w:eastAsia="Garamond" w:hAnsi="Garamond"/>
              </w:rPr>
            </w:pPr>
            <w:r w:rsidDel="00000000" w:rsidR="00000000" w:rsidRPr="00000000">
              <w:rPr>
                <w:rFonts w:ascii="Garamond" w:cs="Garamond" w:eastAsia="Garamond" w:hAnsi="Garamond"/>
                <w:rtl w:val="0"/>
              </w:rPr>
              <w:t xml:space="preserve">15:00-16:30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84">
            <w:pPr>
              <w:spacing w:line="276" w:lineRule="auto"/>
              <w:ind w:left="100" w:right="100" w:firstLine="0"/>
              <w:rPr>
                <w:rFonts w:ascii="Garamond" w:cs="Garamond" w:eastAsia="Garamond" w:hAnsi="Garamond"/>
                <w:b w:val="1"/>
              </w:rPr>
            </w:pPr>
            <w:r w:rsidDel="00000000" w:rsidR="00000000" w:rsidRPr="00000000">
              <w:rPr>
                <w:rFonts w:ascii="Garamond" w:cs="Garamond" w:eastAsia="Garamond" w:hAnsi="Garamond"/>
                <w:b w:val="1"/>
                <w:rtl w:val="0"/>
              </w:rPr>
              <w:t xml:space="preserve">M. Weber, J. Schumpeter and C. Schmitt on the Phenomenon of the Political</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85">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Novosád</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86">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Tatarka Room</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87">
            <w:pPr>
              <w:spacing w:line="276" w:lineRule="auto"/>
              <w:ind w:left="100" w:right="100" w:firstLine="0"/>
              <w:jc w:val="center"/>
              <w:rPr>
                <w:rFonts w:ascii="Garamond" w:cs="Garamond" w:eastAsia="Garamond" w:hAnsi="Garamond"/>
              </w:rPr>
            </w:pPr>
            <w:r w:rsidDel="00000000" w:rsidR="00000000" w:rsidRPr="00000000">
              <w:rPr>
                <w:rFonts w:ascii="Garamond" w:cs="Garamond" w:eastAsia="Garamond" w:hAnsi="Garamond"/>
                <w:rtl w:val="0"/>
              </w:rPr>
              <w:t xml:space="preserve">16:45-18:15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88">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God is Dead B</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89">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S.D.Abrahám</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8A">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Tatarka Room</w:t>
            </w:r>
          </w:p>
        </w:tc>
      </w:tr>
      <w:tr>
        <w:trPr>
          <w:cantSplit w:val="0"/>
          <w:trHeight w:val="67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8B">
            <w:pPr>
              <w:spacing w:after="240" w:line="276" w:lineRule="auto"/>
              <w:ind w:left="100" w:right="100" w:firstLine="0"/>
              <w:jc w:val="center"/>
              <w:rPr>
                <w:rFonts w:ascii="Garamond" w:cs="Garamond" w:eastAsia="Garamond" w:hAnsi="Garamond"/>
                <w:sz w:val="16"/>
                <w:szCs w:val="16"/>
              </w:rPr>
            </w:pPr>
            <w:r w:rsidDel="00000000" w:rsidR="00000000" w:rsidRPr="00000000">
              <w:rPr>
                <w:rFonts w:ascii="Garamond" w:cs="Garamond" w:eastAsia="Garamond" w:hAnsi="Garamond"/>
                <w:sz w:val="16"/>
                <w:szCs w:val="16"/>
                <w:rtl w:val="0"/>
              </w:rPr>
              <w:t xml:space="preserve">23.9-18.11</w:t>
            </w:r>
          </w:p>
          <w:p w:rsidR="00000000" w:rsidDel="00000000" w:rsidP="00000000" w:rsidRDefault="00000000" w:rsidRPr="00000000" w14:paraId="00000A8C">
            <w:pPr>
              <w:spacing w:before="240" w:line="276" w:lineRule="auto"/>
              <w:ind w:left="100" w:right="100" w:firstLine="0"/>
              <w:jc w:val="cente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16:45-18:45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8D">
            <w:pPr>
              <w:spacing w:line="276" w:lineRule="auto"/>
              <w:ind w:left="100" w:right="100" w:firstLine="0"/>
              <w:rPr>
                <w:rFonts w:ascii="Garamond" w:cs="Garamond" w:eastAsia="Garamond" w:hAnsi="Garamond"/>
                <w:i w:val="1"/>
              </w:rPr>
            </w:pPr>
            <w:r w:rsidDel="00000000" w:rsidR="00000000" w:rsidRPr="00000000">
              <w:rPr>
                <w:rFonts w:ascii="Garamond" w:cs="Garamond" w:eastAsia="Garamond" w:hAnsi="Garamond"/>
                <w:i w:val="1"/>
                <w:rtl w:val="0"/>
              </w:rPr>
              <w:t xml:space="preserve">Politics in the USA</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8E">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Sprouse</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8F">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Johnson Room</w:t>
            </w:r>
          </w:p>
        </w:tc>
      </w:tr>
      <w:tr>
        <w:trPr>
          <w:cantSplit w:val="0"/>
          <w:trHeight w:val="285" w:hRule="atLeast"/>
          <w:tblHeader w:val="0"/>
        </w:trPr>
        <w:tc>
          <w:tcPr>
            <w:gridSpan w:val="4"/>
            <w:tcBorders>
              <w:left w:color="000000" w:space="0" w:sz="8" w:val="single"/>
              <w:bottom w:color="000000" w:space="0" w:sz="8" w:val="single"/>
              <w:right w:color="000000" w:space="0" w:sz="8" w:val="single"/>
            </w:tcBorders>
            <w:shd w:fill="c2d69b" w:val="clear"/>
            <w:tcMar>
              <w:top w:w="0.0" w:type="dxa"/>
              <w:left w:w="80.0" w:type="dxa"/>
              <w:bottom w:w="0.0" w:type="dxa"/>
              <w:right w:w="80.0" w:type="dxa"/>
            </w:tcMar>
            <w:vAlign w:val="top"/>
          </w:tcPr>
          <w:p w:rsidR="00000000" w:rsidDel="00000000" w:rsidP="00000000" w:rsidRDefault="00000000" w:rsidRPr="00000000" w14:paraId="00000A90">
            <w:pPr>
              <w:ind w:left="100" w:right="100" w:firstLine="0"/>
              <w:rPr>
                <w:rFonts w:ascii="Garamond" w:cs="Garamond" w:eastAsia="Garamond" w:hAnsi="Garamond"/>
                <w:b w:val="1"/>
              </w:rPr>
            </w:pPr>
            <w:r w:rsidDel="00000000" w:rsidR="00000000" w:rsidRPr="00000000">
              <w:rPr>
                <w:rFonts w:ascii="Garamond" w:cs="Garamond" w:eastAsia="Garamond" w:hAnsi="Garamond"/>
                <w:b w:val="1"/>
                <w:rtl w:val="0"/>
              </w:rPr>
              <w:t xml:space="preserve">Tuesday</w:t>
            </w:r>
          </w:p>
        </w:tc>
      </w:tr>
      <w:tr>
        <w:trPr>
          <w:cantSplit w:val="0"/>
          <w:trHeight w:val="510"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94">
            <w:pPr>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9:00-10:30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95">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The Politics of Weakness: Exploring New Forms of Power in the Contemporary World</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96">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Balazs</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97">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Johnson Room</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98">
            <w:pPr>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9:00-10:30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99">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Law and Economics</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9A">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Hanák</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9B">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Rorty Room</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9C">
            <w:pPr>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10:45-12:15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9D">
            <w:pPr>
              <w:ind w:left="100" w:right="100" w:firstLine="0"/>
              <w:rPr>
                <w:rFonts w:ascii="Garamond" w:cs="Garamond" w:eastAsia="Garamond" w:hAnsi="Garamond"/>
                <w:b w:val="1"/>
              </w:rPr>
            </w:pPr>
            <w:r w:rsidDel="00000000" w:rsidR="00000000" w:rsidRPr="00000000">
              <w:rPr>
                <w:rFonts w:ascii="Garamond" w:cs="Garamond" w:eastAsia="Garamond" w:hAnsi="Garamond"/>
                <w:b w:val="1"/>
                <w:rtl w:val="0"/>
              </w:rPr>
              <w:t xml:space="preserve">Modern Political Theories and Ideologies</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9E">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Balazs</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9F">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Learning Lab</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A0">
            <w:pPr>
              <w:ind w:left="100" w:right="100" w:firstLine="0"/>
              <w:jc w:val="center"/>
              <w:rPr>
                <w:rFonts w:ascii="Garamond" w:cs="Garamond" w:eastAsia="Garamond" w:hAnsi="Garamond"/>
              </w:rPr>
            </w:pPr>
            <w:r w:rsidDel="00000000" w:rsidR="00000000" w:rsidRPr="00000000">
              <w:rPr>
                <w:rFonts w:ascii="Garamond" w:cs="Garamond" w:eastAsia="Garamond" w:hAnsi="Garamond"/>
                <w:rtl w:val="0"/>
              </w:rPr>
              <w:t xml:space="preserve">13:15-14:45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A1">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Japanese (Advanced)</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A2">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M. Shiraki</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A3">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Rorty Room</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A4">
            <w:pPr>
              <w:ind w:left="100" w:right="100" w:firstLine="0"/>
              <w:jc w:val="center"/>
              <w:rPr>
                <w:rFonts w:ascii="Garamond" w:cs="Garamond" w:eastAsia="Garamond" w:hAnsi="Garamond"/>
              </w:rPr>
            </w:pPr>
            <w:r w:rsidDel="00000000" w:rsidR="00000000" w:rsidRPr="00000000">
              <w:rPr>
                <w:rFonts w:ascii="Garamond" w:cs="Garamond" w:eastAsia="Garamond" w:hAnsi="Garamond"/>
                <w:rtl w:val="0"/>
              </w:rPr>
              <w:t xml:space="preserve">13:15-14:45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A5">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History and Legacy of the Austro-Hungarian Empire</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A6">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Kováč</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A7">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Tatarka Room</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A8">
            <w:pPr>
              <w:ind w:left="100" w:right="100" w:firstLine="0"/>
              <w:jc w:val="center"/>
              <w:rPr>
                <w:rFonts w:ascii="Garamond" w:cs="Garamond" w:eastAsia="Garamond" w:hAnsi="Garamond"/>
              </w:rPr>
            </w:pPr>
            <w:r w:rsidDel="00000000" w:rsidR="00000000" w:rsidRPr="00000000">
              <w:rPr>
                <w:rFonts w:ascii="Garamond" w:cs="Garamond" w:eastAsia="Garamond" w:hAnsi="Garamond"/>
                <w:rtl w:val="0"/>
              </w:rPr>
              <w:t xml:space="preserve">13:15-14:45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A9">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The Present and Future of Religion</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AA">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Kocúr</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AB">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Johnson Room</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AC">
            <w:pPr>
              <w:ind w:left="100" w:right="100" w:firstLine="0"/>
              <w:jc w:val="center"/>
              <w:rPr>
                <w:rFonts w:ascii="Garamond" w:cs="Garamond" w:eastAsia="Garamond" w:hAnsi="Garamond"/>
              </w:rPr>
            </w:pPr>
            <w:r w:rsidDel="00000000" w:rsidR="00000000" w:rsidRPr="00000000">
              <w:rPr>
                <w:rFonts w:ascii="Garamond" w:cs="Garamond" w:eastAsia="Garamond" w:hAnsi="Garamond"/>
                <w:rtl w:val="0"/>
              </w:rPr>
              <w:t xml:space="preserve">13:15-14:45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AD">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Introduction to Macroeconomics</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AE">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Hudcovský</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AF">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Learning Lab </w:t>
            </w:r>
          </w:p>
        </w:tc>
      </w:tr>
      <w:tr>
        <w:trPr>
          <w:cantSplit w:val="0"/>
          <w:trHeight w:val="510"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B0">
            <w:pPr>
              <w:ind w:left="100" w:right="100" w:firstLine="0"/>
              <w:jc w:val="center"/>
              <w:rPr>
                <w:rFonts w:ascii="Garamond" w:cs="Garamond" w:eastAsia="Garamond" w:hAnsi="Garamond"/>
              </w:rPr>
            </w:pPr>
            <w:r w:rsidDel="00000000" w:rsidR="00000000" w:rsidRPr="00000000">
              <w:rPr>
                <w:rFonts w:ascii="Garamond" w:cs="Garamond" w:eastAsia="Garamond" w:hAnsi="Garamond"/>
                <w:rtl w:val="0"/>
              </w:rPr>
              <w:t xml:space="preserve">15:00-16:30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B1">
            <w:pPr>
              <w:ind w:left="100" w:right="100" w:firstLine="0"/>
              <w:rPr>
                <w:rFonts w:ascii="Garamond" w:cs="Garamond" w:eastAsia="Garamond" w:hAnsi="Garamond"/>
                <w:b w:val="1"/>
              </w:rPr>
            </w:pPr>
            <w:r w:rsidDel="00000000" w:rsidR="00000000" w:rsidRPr="00000000">
              <w:rPr>
                <w:rFonts w:ascii="Garamond" w:cs="Garamond" w:eastAsia="Garamond" w:hAnsi="Garamond"/>
                <w:b w:val="1"/>
                <w:rtl w:val="0"/>
              </w:rPr>
              <w:t xml:space="preserve">Enemies, neighbors, friends: Ethnic conflict, history, and memory in Central Europe</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B2">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Kusá</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B3">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TLC</w:t>
            </w:r>
          </w:p>
        </w:tc>
      </w:tr>
      <w:tr>
        <w:trPr>
          <w:cantSplit w:val="0"/>
          <w:trHeight w:val="510"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B4">
            <w:pPr>
              <w:ind w:left="100" w:right="100" w:firstLine="0"/>
              <w:jc w:val="center"/>
              <w:rPr>
                <w:rFonts w:ascii="Garamond" w:cs="Garamond" w:eastAsia="Garamond" w:hAnsi="Garamond"/>
                <w:sz w:val="20"/>
                <w:szCs w:val="20"/>
              </w:rPr>
            </w:pPr>
            <w:r w:rsidDel="00000000" w:rsidR="00000000" w:rsidRPr="00000000">
              <w:rPr>
                <w:rFonts w:ascii="Garamond" w:cs="Garamond" w:eastAsia="Garamond" w:hAnsi="Garamond"/>
                <w:sz w:val="16"/>
                <w:szCs w:val="16"/>
                <w:rtl w:val="0"/>
              </w:rPr>
              <w:t xml:space="preserve">17.09-31.10      </w:t>
              <w:tab/>
            </w:r>
            <w:r w:rsidDel="00000000" w:rsidR="00000000" w:rsidRPr="00000000">
              <w:rPr>
                <w:rFonts w:ascii="Garamond" w:cs="Garamond" w:eastAsia="Garamond" w:hAnsi="Garamond"/>
                <w:sz w:val="20"/>
                <w:szCs w:val="20"/>
                <w:rtl w:val="0"/>
              </w:rPr>
              <w:t xml:space="preserve">17:15-18:45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B5">
            <w:pPr>
              <w:ind w:left="100" w:right="100" w:firstLine="0"/>
              <w:rPr>
                <w:rFonts w:ascii="Garamond" w:cs="Garamond" w:eastAsia="Garamond" w:hAnsi="Garamond"/>
                <w:i w:val="1"/>
              </w:rPr>
            </w:pPr>
            <w:r w:rsidDel="00000000" w:rsidR="00000000" w:rsidRPr="00000000">
              <w:rPr>
                <w:rFonts w:ascii="Garamond" w:cs="Garamond" w:eastAsia="Garamond" w:hAnsi="Garamond"/>
                <w:i w:val="1"/>
                <w:rtl w:val="0"/>
              </w:rPr>
              <w:t xml:space="preserve">The Holocaust in Slovakia: Letters to Jozef Tiso about the “Jewish Question (1939-1945)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B6">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Vadkerty</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B7">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 Rorty Room</w:t>
            </w:r>
          </w:p>
        </w:tc>
      </w:tr>
      <w:tr>
        <w:trPr>
          <w:cantSplit w:val="0"/>
          <w:trHeight w:val="285" w:hRule="atLeast"/>
          <w:tblHeader w:val="0"/>
        </w:trPr>
        <w:tc>
          <w:tcPr>
            <w:gridSpan w:val="4"/>
            <w:tcBorders>
              <w:left w:color="000000" w:space="0" w:sz="8" w:val="single"/>
              <w:bottom w:color="000000" w:space="0" w:sz="8" w:val="single"/>
              <w:right w:color="000000" w:space="0" w:sz="8" w:val="single"/>
            </w:tcBorders>
            <w:shd w:fill="d6e3bc" w:val="clear"/>
            <w:tcMar>
              <w:top w:w="0.0" w:type="dxa"/>
              <w:left w:w="80.0" w:type="dxa"/>
              <w:bottom w:w="0.0" w:type="dxa"/>
              <w:right w:w="80.0" w:type="dxa"/>
            </w:tcMar>
            <w:vAlign w:val="top"/>
          </w:tcPr>
          <w:p w:rsidR="00000000" w:rsidDel="00000000" w:rsidP="00000000" w:rsidRDefault="00000000" w:rsidRPr="00000000" w14:paraId="00000AB8">
            <w:pPr>
              <w:ind w:left="100" w:right="100" w:firstLine="0"/>
              <w:rPr>
                <w:rFonts w:ascii="Garamond" w:cs="Garamond" w:eastAsia="Garamond" w:hAnsi="Garamond"/>
                <w:b w:val="1"/>
              </w:rPr>
            </w:pPr>
            <w:r w:rsidDel="00000000" w:rsidR="00000000" w:rsidRPr="00000000">
              <w:rPr>
                <w:rFonts w:ascii="Garamond" w:cs="Garamond" w:eastAsia="Garamond" w:hAnsi="Garamond"/>
                <w:b w:val="1"/>
                <w:rtl w:val="0"/>
              </w:rPr>
              <w:t xml:space="preserve">Wednesday</w:t>
            </w:r>
          </w:p>
        </w:tc>
      </w:tr>
      <w:tr>
        <w:trPr>
          <w:cantSplit w:val="0"/>
          <w:trHeight w:val="510"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BC">
            <w:pPr>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9:00-10:30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BD">
            <w:pPr>
              <w:ind w:left="100" w:right="100" w:firstLine="0"/>
              <w:rPr>
                <w:rFonts w:ascii="Garamond" w:cs="Garamond" w:eastAsia="Garamond" w:hAnsi="Garamond"/>
                <w:b w:val="1"/>
              </w:rPr>
            </w:pPr>
            <w:r w:rsidDel="00000000" w:rsidR="00000000" w:rsidRPr="00000000">
              <w:rPr>
                <w:rFonts w:ascii="Garamond" w:cs="Garamond" w:eastAsia="Garamond" w:hAnsi="Garamond"/>
                <w:b w:val="1"/>
                <w:rtl w:val="0"/>
              </w:rPr>
              <w:t xml:space="preserve">Enemies, neighbors, friends: Ethnic conflict, history, and memory in Central Europe</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BE">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Kusá</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BF">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TLC</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C0">
            <w:pPr>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10:45-12:15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C1">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God is Dead</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C2">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S.D.Abrahám</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C3">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Tatarka Room</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C4">
            <w:pPr>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10:45-12:15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C5">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Human Rights</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C6">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Tiryaki</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C7">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Johnson Room</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C8">
            <w:pPr>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13:00-15:00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C9">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SENAT/ACADEMIC COUNCIL/SOCIETY</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CA">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 </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CB">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Spitzer Room</w:t>
            </w:r>
          </w:p>
        </w:tc>
      </w:tr>
      <w:tr>
        <w:trPr>
          <w:cantSplit w:val="0"/>
          <w:trHeight w:val="510"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CC">
            <w:pPr>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15:00-16:30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CD">
            <w:pPr>
              <w:ind w:left="100" w:right="100" w:firstLine="0"/>
              <w:rPr>
                <w:rFonts w:ascii="Garamond" w:cs="Garamond" w:eastAsia="Garamond" w:hAnsi="Garamond"/>
                <w:b w:val="1"/>
              </w:rPr>
            </w:pPr>
            <w:r w:rsidDel="00000000" w:rsidR="00000000" w:rsidRPr="00000000">
              <w:rPr>
                <w:rFonts w:ascii="Garamond" w:cs="Garamond" w:eastAsia="Garamond" w:hAnsi="Garamond"/>
                <w:b w:val="1"/>
                <w:rtl w:val="0"/>
              </w:rPr>
              <w:t xml:space="preserve">M. Weber, J. Schumpeter and C. Schmitt on the Phenomenon of the Political</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CE">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Novosád</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CF">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Tatarka Room</w:t>
            </w:r>
          </w:p>
        </w:tc>
      </w:tr>
      <w:tr>
        <w:trPr>
          <w:cantSplit w:val="0"/>
          <w:trHeight w:val="285" w:hRule="atLeast"/>
          <w:tblHeader w:val="0"/>
        </w:trPr>
        <w:tc>
          <w:tcPr>
            <w:gridSpan w:val="4"/>
            <w:tcBorders>
              <w:left w:color="000000" w:space="0" w:sz="8" w:val="single"/>
              <w:bottom w:color="000000" w:space="0" w:sz="8" w:val="single"/>
              <w:right w:color="000000" w:space="0" w:sz="8" w:val="single"/>
            </w:tcBorders>
            <w:shd w:fill="d6e3bc" w:val="clear"/>
            <w:tcMar>
              <w:top w:w="0.0" w:type="dxa"/>
              <w:left w:w="80.0" w:type="dxa"/>
              <w:bottom w:w="0.0" w:type="dxa"/>
              <w:right w:w="80.0" w:type="dxa"/>
            </w:tcMar>
            <w:vAlign w:val="top"/>
          </w:tcPr>
          <w:p w:rsidR="00000000" w:rsidDel="00000000" w:rsidP="00000000" w:rsidRDefault="00000000" w:rsidRPr="00000000" w14:paraId="00000AD0">
            <w:pPr>
              <w:ind w:left="100" w:right="100" w:firstLine="0"/>
              <w:rPr>
                <w:rFonts w:ascii="Garamond" w:cs="Garamond" w:eastAsia="Garamond" w:hAnsi="Garamond"/>
                <w:b w:val="1"/>
              </w:rPr>
            </w:pPr>
            <w:r w:rsidDel="00000000" w:rsidR="00000000" w:rsidRPr="00000000">
              <w:rPr>
                <w:rFonts w:ascii="Garamond" w:cs="Garamond" w:eastAsia="Garamond" w:hAnsi="Garamond"/>
                <w:b w:val="1"/>
                <w:rtl w:val="0"/>
              </w:rPr>
              <w:t xml:space="preserve">Thursday</w:t>
            </w:r>
          </w:p>
        </w:tc>
      </w:tr>
      <w:tr>
        <w:trPr>
          <w:cantSplit w:val="0"/>
          <w:trHeight w:val="52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D4">
            <w:pPr>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9:00-10:30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D5">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The Politics of Weakness: Exploring New Forms of Power in the Contemporary World</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D6">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Balazs</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D7">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Johnson Room</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D8">
            <w:pPr>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9:00-10:30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D9">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Law and Economics</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DA">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Hanák</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DB">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Rorty Room</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DC">
            <w:pPr>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10:45-12:15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DD">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Human Rights</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DE">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Tiryaki</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DF">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Johnson Room</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E0">
            <w:pPr>
              <w:ind w:left="100" w:right="100" w:firstLine="0"/>
              <w:jc w:val="center"/>
              <w:rPr>
                <w:rFonts w:ascii="Garamond" w:cs="Garamond" w:eastAsia="Garamond" w:hAnsi="Garamond"/>
              </w:rPr>
            </w:pPr>
            <w:r w:rsidDel="00000000" w:rsidR="00000000" w:rsidRPr="00000000">
              <w:rPr>
                <w:rFonts w:ascii="Garamond" w:cs="Garamond" w:eastAsia="Garamond" w:hAnsi="Garamond"/>
                <w:rtl w:val="0"/>
              </w:rPr>
              <w:t xml:space="preserve">13:15-14:45</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E1">
            <w:pPr>
              <w:spacing w:line="276" w:lineRule="auto"/>
              <w:ind w:left="100" w:right="100" w:firstLine="0"/>
              <w:rPr>
                <w:rFonts w:ascii="Garamond" w:cs="Garamond" w:eastAsia="Garamond" w:hAnsi="Garamond"/>
                <w:b w:val="1"/>
              </w:rPr>
            </w:pPr>
            <w:r w:rsidDel="00000000" w:rsidR="00000000" w:rsidRPr="00000000">
              <w:rPr>
                <w:rFonts w:ascii="Garamond" w:cs="Garamond" w:eastAsia="Garamond" w:hAnsi="Garamond"/>
                <w:b w:val="1"/>
                <w:rtl w:val="0"/>
              </w:rPr>
              <w:t xml:space="preserve">Modern Political Theories and Ideologies</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E2">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Balazs</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E3">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Learning Lab</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E4">
            <w:pPr>
              <w:ind w:left="100" w:right="100" w:firstLine="0"/>
              <w:jc w:val="center"/>
              <w:rPr>
                <w:rFonts w:ascii="Garamond" w:cs="Garamond" w:eastAsia="Garamond" w:hAnsi="Garamond"/>
              </w:rPr>
            </w:pPr>
            <w:r w:rsidDel="00000000" w:rsidR="00000000" w:rsidRPr="00000000">
              <w:rPr>
                <w:rFonts w:ascii="Garamond" w:cs="Garamond" w:eastAsia="Garamond" w:hAnsi="Garamond"/>
                <w:rtl w:val="0"/>
              </w:rPr>
              <w:t xml:space="preserve">15:00-16:30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E5">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History and Legacy of the Austro-Hungarian Empire</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E6">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Kováč</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E7">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Tatarka Room</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E8">
            <w:pPr>
              <w:ind w:left="100" w:right="100" w:firstLine="0"/>
              <w:jc w:val="center"/>
              <w:rPr>
                <w:rFonts w:ascii="Garamond" w:cs="Garamond" w:eastAsia="Garamond" w:hAnsi="Garamond"/>
              </w:rPr>
            </w:pPr>
            <w:r w:rsidDel="00000000" w:rsidR="00000000" w:rsidRPr="00000000">
              <w:rPr>
                <w:rFonts w:ascii="Garamond" w:cs="Garamond" w:eastAsia="Garamond" w:hAnsi="Garamond"/>
                <w:rtl w:val="0"/>
              </w:rPr>
              <w:t xml:space="preserve">15:00-17:00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E9">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The Mastermind</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EA">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Edelman-Landau</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EB">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TLC</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EC">
            <w:pPr>
              <w:ind w:left="100" w:right="100" w:firstLine="0"/>
              <w:jc w:val="center"/>
              <w:rPr>
                <w:rFonts w:ascii="Garamond" w:cs="Garamond" w:eastAsia="Garamond" w:hAnsi="Garamond"/>
              </w:rPr>
            </w:pPr>
            <w:r w:rsidDel="00000000" w:rsidR="00000000" w:rsidRPr="00000000">
              <w:rPr>
                <w:rFonts w:ascii="Garamond" w:cs="Garamond" w:eastAsia="Garamond" w:hAnsi="Garamond"/>
                <w:rtl w:val="0"/>
              </w:rPr>
              <w:t xml:space="preserve">15:00-16:30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ED">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The Present and Future of Religion</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EE">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Kocúr</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EF">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Rorty Room</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F0">
            <w:pPr>
              <w:ind w:left="100" w:right="100" w:firstLine="0"/>
              <w:jc w:val="center"/>
              <w:rPr>
                <w:rFonts w:ascii="Garamond" w:cs="Garamond" w:eastAsia="Garamond" w:hAnsi="Garamond"/>
              </w:rPr>
            </w:pPr>
            <w:r w:rsidDel="00000000" w:rsidR="00000000" w:rsidRPr="00000000">
              <w:rPr>
                <w:rFonts w:ascii="Garamond" w:cs="Garamond" w:eastAsia="Garamond" w:hAnsi="Garamond"/>
                <w:rtl w:val="0"/>
              </w:rPr>
              <w:t xml:space="preserve">15:00-16:30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F1">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Introduction to Macroeconomics</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F2">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Hudcovský</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F3">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Learning Lab </w:t>
            </w:r>
          </w:p>
        </w:tc>
      </w:tr>
      <w:tr>
        <w:trPr>
          <w:cantSplit w:val="0"/>
          <w:trHeight w:val="285" w:hRule="atLeast"/>
          <w:tblHeader w:val="0"/>
        </w:trPr>
        <w:tc>
          <w:tcPr>
            <w:gridSpan w:val="4"/>
            <w:tcBorders>
              <w:left w:color="000000" w:space="0" w:sz="8" w:val="single"/>
              <w:bottom w:color="000000" w:space="0" w:sz="8" w:val="single"/>
              <w:right w:color="000000" w:space="0" w:sz="8" w:val="single"/>
            </w:tcBorders>
            <w:shd w:fill="eaf1dd" w:val="clear"/>
            <w:tcMar>
              <w:top w:w="0.0" w:type="dxa"/>
              <w:left w:w="80.0" w:type="dxa"/>
              <w:bottom w:w="0.0" w:type="dxa"/>
              <w:right w:w="80.0" w:type="dxa"/>
            </w:tcMar>
            <w:vAlign w:val="top"/>
          </w:tcPr>
          <w:p w:rsidR="00000000" w:rsidDel="00000000" w:rsidP="00000000" w:rsidRDefault="00000000" w:rsidRPr="00000000" w14:paraId="00000AF4">
            <w:pPr>
              <w:ind w:left="100" w:right="100" w:firstLine="0"/>
              <w:rPr>
                <w:rFonts w:ascii="Garamond" w:cs="Garamond" w:eastAsia="Garamond" w:hAnsi="Garamond"/>
                <w:b w:val="1"/>
              </w:rPr>
            </w:pPr>
            <w:r w:rsidDel="00000000" w:rsidR="00000000" w:rsidRPr="00000000">
              <w:rPr>
                <w:rFonts w:ascii="Garamond" w:cs="Garamond" w:eastAsia="Garamond" w:hAnsi="Garamond"/>
                <w:b w:val="1"/>
                <w:rtl w:val="0"/>
              </w:rPr>
              <w:t xml:space="preserve">Friday</w:t>
            </w:r>
          </w:p>
        </w:tc>
      </w:tr>
      <w:tr>
        <w:trPr>
          <w:cantSplit w:val="0"/>
          <w:trHeight w:val="28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F8">
            <w:pPr>
              <w:ind w:left="100" w:right="10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9:00-10:30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F9">
            <w:pPr>
              <w:spacing w:line="276" w:lineRule="auto"/>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Introduction to Sociology</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FA">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Hurbán</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FB">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Rorty Room</w:t>
            </w:r>
          </w:p>
        </w:tc>
      </w:tr>
      <w:tr>
        <w:trPr>
          <w:cantSplit w:val="0"/>
          <w:trHeight w:val="435" w:hRule="atLeast"/>
          <w:tblHeader w:val="0"/>
        </w:trPr>
        <w:tc>
          <w:tcPr>
            <w:tcBorders>
              <w:left w:color="000000" w:space="0" w:sz="8" w:val="single"/>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FC">
            <w:pPr>
              <w:spacing w:line="276" w:lineRule="auto"/>
              <w:ind w:left="100" w:right="100" w:firstLine="0"/>
              <w:jc w:val="center"/>
              <w:rPr>
                <w:rFonts w:ascii="Garamond" w:cs="Garamond" w:eastAsia="Garamond" w:hAnsi="Garamond"/>
                <w:b w:val="1"/>
                <w:sz w:val="20"/>
                <w:szCs w:val="20"/>
              </w:rPr>
            </w:pPr>
            <w:r w:rsidDel="00000000" w:rsidR="00000000" w:rsidRPr="00000000">
              <w:rPr>
                <w:rFonts w:ascii="Garamond" w:cs="Garamond" w:eastAsia="Garamond" w:hAnsi="Garamond"/>
                <w:b w:val="1"/>
                <w:sz w:val="16"/>
                <w:szCs w:val="16"/>
                <w:rtl w:val="0"/>
              </w:rPr>
              <w:t xml:space="preserve">27.09    </w:t>
              <w:tab/>
              <w:t xml:space="preserve">            </w:t>
            </w:r>
            <w:r w:rsidDel="00000000" w:rsidR="00000000" w:rsidRPr="00000000">
              <w:rPr>
                <w:rFonts w:ascii="Garamond" w:cs="Garamond" w:eastAsia="Garamond" w:hAnsi="Garamond"/>
                <w:b w:val="1"/>
                <w:sz w:val="20"/>
                <w:szCs w:val="20"/>
                <w:rtl w:val="0"/>
              </w:rPr>
              <w:t xml:space="preserve">13:00-15:00</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FD">
            <w:pPr>
              <w:spacing w:line="276" w:lineRule="auto"/>
              <w:ind w:left="100" w:right="100" w:firstLine="0"/>
              <w:rPr>
                <w:rFonts w:ascii="Garamond" w:cs="Garamond" w:eastAsia="Garamond" w:hAnsi="Garamond"/>
                <w:i w:val="1"/>
              </w:rPr>
            </w:pPr>
            <w:r w:rsidDel="00000000" w:rsidR="00000000" w:rsidRPr="00000000">
              <w:rPr>
                <w:rFonts w:ascii="Garamond" w:cs="Garamond" w:eastAsia="Garamond" w:hAnsi="Garamond"/>
                <w:i w:val="1"/>
                <w:rtl w:val="0"/>
              </w:rPr>
              <w:t xml:space="preserve">Post-truth and Disinformation in a Critical Year for Democracy</w:t>
            </w:r>
          </w:p>
        </w:tc>
        <w:tc>
          <w:tcPr>
            <w:tcBorders>
              <w:bottom w:color="000000" w:space="0" w:sz="8" w:val="single"/>
              <w:right w:color="000000" w:space="0" w:sz="8" w:val="single"/>
            </w:tcBorders>
            <w:shd w:fill="auto" w:val="clear"/>
            <w:tcMar>
              <w:top w:w="0.0" w:type="dxa"/>
              <w:left w:w="80.0" w:type="dxa"/>
              <w:bottom w:w="0.0" w:type="dxa"/>
              <w:right w:w="80.0" w:type="dxa"/>
            </w:tcMar>
            <w:vAlign w:val="top"/>
          </w:tcPr>
          <w:p w:rsidR="00000000" w:rsidDel="00000000" w:rsidP="00000000" w:rsidRDefault="00000000" w:rsidRPr="00000000" w14:paraId="00000AFE">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Thomson</w:t>
            </w:r>
          </w:p>
        </w:tc>
        <w:tc>
          <w:tcPr>
            <w:tcBorders>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AFF">
            <w:pPr>
              <w:ind w:left="100" w:right="100" w:firstLine="0"/>
              <w:rPr>
                <w:rFonts w:ascii="Garamond" w:cs="Garamond" w:eastAsia="Garamond" w:hAnsi="Garamond"/>
              </w:rPr>
            </w:pPr>
            <w:r w:rsidDel="00000000" w:rsidR="00000000" w:rsidRPr="00000000">
              <w:rPr>
                <w:rFonts w:ascii="Garamond" w:cs="Garamond" w:eastAsia="Garamond" w:hAnsi="Garamond"/>
                <w:rtl w:val="0"/>
              </w:rPr>
              <w:t xml:space="preserve">Rorty Room </w:t>
            </w:r>
          </w:p>
        </w:tc>
      </w:tr>
    </w:tbl>
    <w:p w:rsidR="00000000" w:rsidDel="00000000" w:rsidP="00000000" w:rsidRDefault="00000000" w:rsidRPr="00000000" w14:paraId="00000B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sz w:val="19"/>
          <w:szCs w:val="19"/>
        </w:rPr>
      </w:pPr>
      <w:r w:rsidDel="00000000" w:rsidR="00000000" w:rsidRPr="00000000">
        <w:rPr>
          <w:rtl w:val="0"/>
        </w:rPr>
      </w:r>
    </w:p>
    <w:p w:rsidR="00000000" w:rsidDel="00000000" w:rsidP="00000000" w:rsidRDefault="00000000" w:rsidRPr="00000000" w14:paraId="00000B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sz w:val="19"/>
          <w:szCs w:val="19"/>
        </w:rPr>
      </w:pPr>
      <w:r w:rsidDel="00000000" w:rsidR="00000000" w:rsidRPr="00000000">
        <w:rPr>
          <w:rtl w:val="0"/>
        </w:rPr>
      </w:r>
    </w:p>
    <w:p w:rsidR="00000000" w:rsidDel="00000000" w:rsidP="00000000" w:rsidRDefault="00000000" w:rsidRPr="00000000" w14:paraId="00000B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sz w:val="19"/>
          <w:szCs w:val="19"/>
        </w:rPr>
      </w:pPr>
      <w:r w:rsidDel="00000000" w:rsidR="00000000" w:rsidRPr="00000000">
        <w:rPr>
          <w:rtl w:val="0"/>
        </w:rPr>
      </w:r>
    </w:p>
    <w:p w:rsidR="00000000" w:rsidDel="00000000" w:rsidP="00000000" w:rsidRDefault="00000000" w:rsidRPr="00000000" w14:paraId="00000B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sz w:val="19"/>
          <w:szCs w:val="19"/>
        </w:rPr>
      </w:pPr>
      <w:r w:rsidDel="00000000" w:rsidR="00000000" w:rsidRPr="00000000">
        <w:rPr>
          <w:rtl w:val="0"/>
        </w:rPr>
      </w:r>
    </w:p>
    <w:p w:rsidR="00000000" w:rsidDel="00000000" w:rsidP="00000000" w:rsidRDefault="00000000" w:rsidRPr="00000000" w14:paraId="00000B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sz w:val="19"/>
          <w:szCs w:val="19"/>
        </w:rPr>
      </w:pPr>
      <w:r w:rsidDel="00000000" w:rsidR="00000000" w:rsidRPr="00000000">
        <w:rPr>
          <w:rtl w:val="0"/>
        </w:rPr>
      </w:r>
    </w:p>
    <w:p w:rsidR="00000000" w:rsidDel="00000000" w:rsidP="00000000" w:rsidRDefault="00000000" w:rsidRPr="00000000" w14:paraId="00000B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165100</wp:posOffset>
                </wp:positionV>
                <wp:extent cx="6112445" cy="385643"/>
                <wp:effectExtent b="0" l="0" r="0" t="0"/>
                <wp:wrapTopAndBottom distB="0" distT="0"/>
                <wp:docPr id="164" name=""/>
                <a:graphic>
                  <a:graphicData uri="http://schemas.microsoft.com/office/word/2010/wordprocessingShape">
                    <wps:wsp>
                      <wps:cNvSpPr/>
                      <wps:cNvPr id="7" name="Shape 7"/>
                      <wps:spPr>
                        <a:xfrm>
                          <a:off x="2335465" y="3597755"/>
                          <a:ext cx="6021070" cy="364490"/>
                        </a:xfrm>
                        <a:custGeom>
                          <a:rect b="b" l="l" r="r" t="t"/>
                          <a:pathLst>
                            <a:path extrusionOk="0" h="364490" w="6021070">
                              <a:moveTo>
                                <a:pt x="0" y="0"/>
                              </a:moveTo>
                              <a:lnTo>
                                <a:pt x="0" y="364490"/>
                              </a:lnTo>
                              <a:lnTo>
                                <a:pt x="6021070" y="364490"/>
                              </a:lnTo>
                              <a:lnTo>
                                <a:pt x="6021070" y="0"/>
                              </a:lnTo>
                              <a:close/>
                            </a:path>
                          </a:pathLst>
                        </a:custGeom>
                        <a:solidFill>
                          <a:srgbClr val="D9D9D9"/>
                        </a:solidFill>
                        <a:ln cap="flat" cmpd="sng" w="1827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100" w:line="240"/>
                              <w:ind w:left="83.00000190734863" w:right="0" w:firstLine="415"/>
                              <w:jc w:val="left"/>
                              <w:textDirection w:val="btLr"/>
                            </w:pPr>
                            <w:r w:rsidDel="00000000" w:rsidR="00000000" w:rsidRPr="00000000">
                              <w:rPr>
                                <w:rFonts w:ascii="Calibri" w:cs="Calibri" w:eastAsia="Calibri" w:hAnsi="Calibri"/>
                                <w:b w:val="1"/>
                                <w:i w:val="0"/>
                                <w:smallCaps w:val="0"/>
                                <w:strike w:val="0"/>
                                <w:color w:val="000000"/>
                                <w:sz w:val="28"/>
                                <w:vertAlign w:val="baseline"/>
                              </w:rPr>
                              <w:t xml:space="preserve">7. Staffing of the study programme</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165100</wp:posOffset>
                </wp:positionV>
                <wp:extent cx="6112445" cy="385643"/>
                <wp:effectExtent b="0" l="0" r="0" t="0"/>
                <wp:wrapTopAndBottom distB="0" distT="0"/>
                <wp:docPr id="164" name="image20.png"/>
                <a:graphic>
                  <a:graphicData uri="http://schemas.openxmlformats.org/drawingml/2006/picture">
                    <pic:pic>
                      <pic:nvPicPr>
                        <pic:cNvPr id="0" name="image20.png"/>
                        <pic:cNvPicPr preferRelativeResize="0"/>
                      </pic:nvPicPr>
                      <pic:blipFill>
                        <a:blip r:embed="rId7"/>
                        <a:srcRect/>
                        <a:stretch>
                          <a:fillRect/>
                        </a:stretch>
                      </pic:blipFill>
                      <pic:spPr>
                        <a:xfrm>
                          <a:off x="0" y="0"/>
                          <a:ext cx="6112445" cy="385643"/>
                        </a:xfrm>
                        <a:prstGeom prst="rect"/>
                        <a:ln/>
                      </pic:spPr>
                    </pic:pic>
                  </a:graphicData>
                </a:graphic>
              </wp:anchor>
            </w:drawing>
          </mc:Fallback>
        </mc:AlternateContent>
      </w:r>
    </w:p>
    <w:p w:rsidR="00000000" w:rsidDel="00000000" w:rsidP="00000000" w:rsidRDefault="00000000" w:rsidRPr="00000000" w14:paraId="00000B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B07">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239"/>
        </w:tabs>
        <w:spacing w:after="0" w:before="89" w:line="240" w:lineRule="auto"/>
        <w:ind w:left="1238" w:right="1235" w:hanging="36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Person responsible for the implementation, development and quality of the study programme (with position and contact details)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B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B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8" w:right="157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Assoc.Prof. is responsible for the implementation, development and quality of the study programme. Samuel Abrahám, PhD.</w:t>
      </w:r>
      <w:r w:rsidDel="00000000" w:rsidR="00000000" w:rsidRPr="00000000">
        <w:rPr>
          <w:rtl w:val="0"/>
        </w:rPr>
      </w:r>
    </w:p>
    <w:p w:rsidR="00000000" w:rsidDel="00000000" w:rsidP="00000000" w:rsidRDefault="00000000" w:rsidRPr="00000000" w14:paraId="00000B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B0B">
      <w:pPr>
        <w:pStyle w:val="Heading2"/>
        <w:numPr>
          <w:ilvl w:val="0"/>
          <w:numId w:val="34"/>
        </w:numPr>
        <w:tabs>
          <w:tab w:val="left" w:leader="none" w:pos="1239"/>
        </w:tabs>
        <w:spacing w:after="0" w:before="0" w:line="240" w:lineRule="auto"/>
        <w:ind w:left="1238" w:right="1227" w:hanging="360"/>
        <w:jc w:val="both"/>
        <w:rPr/>
      </w:pPr>
      <w:r w:rsidDel="00000000" w:rsidR="00000000" w:rsidRPr="00000000">
        <w:rPr>
          <w:rtl w:val="0"/>
        </w:rPr>
        <w:t xml:space="preserve">List of persons providing profile subjects of the study programme with assignment to the subject with a link to the central register of university staff, with contact details (they may also be listed in the study plan).</w:t>
      </w:r>
    </w:p>
    <w:p w:rsidR="00000000" w:rsidDel="00000000" w:rsidP="00000000" w:rsidRDefault="00000000" w:rsidRPr="00000000" w14:paraId="00000B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0" w:firstLine="0"/>
        <w:jc w:val="left"/>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Doc. Samuel Abrahám, Ph</w:t>
      </w:r>
      <w:r w:rsidDel="00000000" w:rsidR="00000000" w:rsidRPr="00000000">
        <w:rPr>
          <w:sz w:val="24"/>
          <w:szCs w:val="24"/>
          <w:rtl w:val="0"/>
        </w:rPr>
        <w:t xml:space="preserve">D., https://www.portalvs.sk/regzam/detail/16360</w:t>
      </w:r>
    </w:p>
    <w:p w:rsidR="00000000" w:rsidDel="00000000" w:rsidP="00000000" w:rsidRDefault="00000000" w:rsidRPr="00000000" w14:paraId="00000B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0" w:firstLine="0"/>
        <w:jc w:val="left"/>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Prof. PhDr. Iveta Radičová, https://www.portalvs.sk/regzam/detail/5364</w:t>
      </w:r>
      <w:r w:rsidDel="00000000" w:rsidR="00000000" w:rsidRPr="00000000">
        <w:rPr>
          <w:rtl w:val="0"/>
        </w:rPr>
      </w:r>
    </w:p>
    <w:p w:rsidR="00000000" w:rsidDel="00000000" w:rsidP="00000000" w:rsidRDefault="00000000" w:rsidRPr="00000000" w14:paraId="00000B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0" w:firstLine="0"/>
        <w:jc w:val="left"/>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PhD. Mgr. Dagmar Kusá, PhD., https://www.portalvs.sk/regzam/detail/16362</w:t>
      </w:r>
      <w:r w:rsidDel="00000000" w:rsidR="00000000" w:rsidRPr="00000000">
        <w:rPr>
          <w:rtl w:val="0"/>
        </w:rPr>
      </w:r>
    </w:p>
    <w:p w:rsidR="00000000" w:rsidDel="00000000" w:rsidP="00000000" w:rsidRDefault="00000000" w:rsidRPr="00000000" w14:paraId="00000B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0" w:firstLine="0"/>
        <w:jc w:val="left"/>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Prof. PhDr. František Novosád,</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CSc., https://www.portalvs.sk/regzam/detail/14542</w:t>
      </w:r>
      <w:r w:rsidDel="00000000" w:rsidR="00000000" w:rsidRPr="00000000">
        <w:rPr>
          <w:rtl w:val="0"/>
        </w:rPr>
      </w:r>
    </w:p>
    <w:p w:rsidR="00000000" w:rsidDel="00000000" w:rsidP="00000000" w:rsidRDefault="00000000" w:rsidRPr="00000000" w14:paraId="00000B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13">
      <w:pPr>
        <w:pStyle w:val="Heading2"/>
        <w:numPr>
          <w:ilvl w:val="0"/>
          <w:numId w:val="34"/>
        </w:numPr>
        <w:tabs>
          <w:tab w:val="left" w:leader="none" w:pos="1239"/>
          <w:tab w:val="left" w:leader="none" w:pos="2068"/>
          <w:tab w:val="left" w:leader="none" w:pos="2523"/>
          <w:tab w:val="left" w:leader="none" w:pos="5954"/>
          <w:tab w:val="left" w:leader="none" w:pos="7645"/>
          <w:tab w:val="left" w:leader="none" w:pos="8333"/>
        </w:tabs>
        <w:spacing w:after="0" w:before="0" w:line="240" w:lineRule="auto"/>
        <w:ind w:left="1238" w:right="1234" w:hanging="360"/>
        <w:jc w:val="left"/>
        <w:rPr/>
      </w:pPr>
      <w:r w:rsidDel="00000000" w:rsidR="00000000" w:rsidRPr="00000000">
        <w:rPr>
          <w:rtl w:val="0"/>
        </w:rPr>
        <w:t xml:space="preserve">Reference to the scientific/artistic and pedagogical characteristics of the persons providing the profile subjects of the study programme.</w:t>
      </w:r>
    </w:p>
    <w:p w:rsidR="00000000" w:rsidDel="00000000" w:rsidP="00000000" w:rsidRDefault="00000000" w:rsidRPr="00000000" w14:paraId="00000B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B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98" w:right="0" w:firstLine="0"/>
        <w:jc w:val="left"/>
        <w:rPr>
          <w:rFonts w:ascii="Calibri" w:cs="Calibri" w:eastAsia="Calibri" w:hAnsi="Calibri"/>
          <w:b w:val="0"/>
          <w:i w:val="0"/>
          <w:smallCaps w:val="0"/>
          <w:strike w:val="0"/>
          <w:color w:val="000000"/>
          <w:sz w:val="24"/>
          <w:szCs w:val="24"/>
          <w:u w:val="none"/>
          <w:shd w:fill="auto" w:val="clear"/>
          <w:vertAlign w:val="baseline"/>
        </w:rPr>
      </w:pPr>
      <w:hyperlink r:id="rId65">
        <w:r w:rsidDel="00000000" w:rsidR="00000000" w:rsidRPr="00000000">
          <w:rPr>
            <w:rFonts w:ascii="Calibri" w:cs="Calibri" w:eastAsia="Calibri" w:hAnsi="Calibri"/>
            <w:b w:val="0"/>
            <w:i w:val="0"/>
            <w:smallCaps w:val="0"/>
            <w:strike w:val="0"/>
            <w:color w:val="1154cc"/>
            <w:sz w:val="24"/>
            <w:szCs w:val="24"/>
            <w:u w:val="single"/>
            <w:shd w:fill="auto" w:val="clear"/>
            <w:vertAlign w:val="baseline"/>
            <w:rtl w:val="0"/>
          </w:rPr>
          <w:t xml:space="preserve">https://www.bisla.sk/faculty/</w:t>
        </w:r>
      </w:hyperlink>
      <w:hyperlink r:id="rId66">
        <w:r w:rsidDel="00000000" w:rsidR="00000000" w:rsidRPr="00000000">
          <w:rPr>
            <w:rFonts w:ascii="Calibri" w:cs="Calibri" w:eastAsia="Calibri" w:hAnsi="Calibri"/>
            <w:b w:val="0"/>
            <w:i w:val="0"/>
            <w:smallCaps w:val="0"/>
            <w:strike w:val="0"/>
            <w:color w:val="1154cc"/>
            <w:sz w:val="24"/>
            <w:szCs w:val="24"/>
            <w:u w:val="none"/>
            <w:shd w:fill="auto" w:val="clear"/>
            <w:vertAlign w:val="baseline"/>
            <w:rtl w:val="0"/>
          </w:rPr>
          <w:t xml:space="preserve"> </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 https://</w:t>
      </w:r>
      <w:hyperlink r:id="rId6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www.bisla.sk/accreditation/</w:t>
        </w:r>
      </w:hyperlink>
      <w:r w:rsidDel="00000000" w:rsidR="00000000" w:rsidRPr="00000000">
        <w:rPr>
          <w:rtl w:val="0"/>
        </w:rPr>
      </w:r>
    </w:p>
    <w:p w:rsidR="00000000" w:rsidDel="00000000" w:rsidP="00000000" w:rsidRDefault="00000000" w:rsidRPr="00000000" w14:paraId="00000B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B17">
      <w:pPr>
        <w:pStyle w:val="Heading2"/>
        <w:numPr>
          <w:ilvl w:val="0"/>
          <w:numId w:val="34"/>
        </w:numPr>
        <w:tabs>
          <w:tab w:val="left" w:leader="none" w:pos="1239"/>
        </w:tabs>
        <w:spacing w:after="0" w:before="89" w:line="240" w:lineRule="auto"/>
        <w:ind w:left="1238" w:right="1229" w:hanging="360"/>
        <w:jc w:val="both"/>
        <w:rPr/>
      </w:pPr>
      <w:r w:rsidDel="00000000" w:rsidR="00000000" w:rsidRPr="00000000">
        <w:rPr>
          <w:rtl w:val="0"/>
        </w:rPr>
        <w:t xml:space="preserve">List of teachers of the study programme with assignment to the subject and link to the central register of university staff, with contact details (may be included in the study plan).</w:t>
      </w:r>
    </w:p>
    <w:p w:rsidR="00000000" w:rsidDel="00000000" w:rsidP="00000000" w:rsidRDefault="00000000" w:rsidRPr="00000000" w14:paraId="00000B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598" w:right="0" w:firstLine="0"/>
        <w:jc w:val="both"/>
        <w:rPr>
          <w:rFonts w:ascii="Calibri" w:cs="Calibri" w:eastAsia="Calibri" w:hAnsi="Calibri"/>
          <w:b w:val="0"/>
          <w:i w:val="0"/>
          <w:smallCaps w:val="0"/>
          <w:strike w:val="0"/>
          <w:color w:val="000000"/>
          <w:sz w:val="24"/>
          <w:szCs w:val="24"/>
          <w:u w:val="none"/>
          <w:shd w:fill="auto" w:val="clear"/>
          <w:vertAlign w:val="baseline"/>
        </w:rPr>
      </w:pPr>
      <w:hyperlink r:id="rId68">
        <w:r w:rsidDel="00000000" w:rsidR="00000000" w:rsidRPr="00000000">
          <w:rPr>
            <w:rFonts w:ascii="Calibri" w:cs="Calibri" w:eastAsia="Calibri" w:hAnsi="Calibri"/>
            <w:b w:val="0"/>
            <w:i w:val="0"/>
            <w:smallCaps w:val="0"/>
            <w:strike w:val="0"/>
            <w:color w:val="1154cc"/>
            <w:sz w:val="24"/>
            <w:szCs w:val="24"/>
            <w:u w:val="single"/>
            <w:shd w:fill="auto" w:val="clear"/>
            <w:vertAlign w:val="baseline"/>
            <w:rtl w:val="0"/>
          </w:rPr>
          <w:t xml:space="preserve">https://www.bisla.sk/faculty/</w:t>
        </w:r>
      </w:hyperlink>
      <w:hyperlink r:id="rId69">
        <w:r w:rsidDel="00000000" w:rsidR="00000000" w:rsidRPr="00000000">
          <w:rPr>
            <w:rFonts w:ascii="Calibri" w:cs="Calibri" w:eastAsia="Calibri" w:hAnsi="Calibri"/>
            <w:b w:val="0"/>
            <w:i w:val="0"/>
            <w:smallCaps w:val="0"/>
            <w:strike w:val="0"/>
            <w:color w:val="1154cc"/>
            <w:sz w:val="24"/>
            <w:szCs w:val="24"/>
            <w:u w:val="none"/>
            <w:shd w:fill="auto" w:val="clear"/>
            <w:vertAlign w:val="baseline"/>
            <w:rtl w:val="0"/>
          </w:rPr>
          <w:t xml:space="preserve"> </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 https://</w:t>
      </w:r>
      <w:hyperlink r:id="rId70">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www.bisla.sk/accreditation/</w:t>
        </w:r>
      </w:hyperlink>
      <w:r w:rsidDel="00000000" w:rsidR="00000000" w:rsidRPr="00000000">
        <w:rPr>
          <w:rtl w:val="0"/>
        </w:rPr>
      </w:r>
    </w:p>
    <w:p w:rsidR="00000000" w:rsidDel="00000000" w:rsidP="00000000" w:rsidRDefault="00000000" w:rsidRPr="00000000" w14:paraId="00000B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B1A">
      <w:pPr>
        <w:pStyle w:val="Heading2"/>
        <w:numPr>
          <w:ilvl w:val="0"/>
          <w:numId w:val="34"/>
        </w:numPr>
        <w:tabs>
          <w:tab w:val="left" w:leader="none" w:pos="1239"/>
        </w:tabs>
        <w:spacing w:after="0" w:before="89" w:line="240" w:lineRule="auto"/>
        <w:ind w:left="1238" w:right="0" w:hanging="361.0000000000001"/>
        <w:jc w:val="left"/>
        <w:rPr/>
      </w:pPr>
      <w:r w:rsidDel="00000000" w:rsidR="00000000" w:rsidRPr="00000000">
        <w:rPr>
          <w:rtl w:val="0"/>
        </w:rPr>
        <w:t xml:space="preserve">List of thesis supervisors with assignment to topics (with contact details).</w:t>
      </w:r>
    </w:p>
    <w:p w:rsidR="00000000" w:rsidDel="00000000" w:rsidP="00000000" w:rsidRDefault="00000000" w:rsidRPr="00000000" w14:paraId="00000B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B1C">
      <w:pPr>
        <w:spacing w:before="0" w:lineRule="auto"/>
        <w:ind w:left="1728" w:right="0" w:firstLine="0"/>
        <w:jc w:val="left"/>
        <w:rPr>
          <w:b w:val="1"/>
          <w:sz w:val="24"/>
          <w:szCs w:val="24"/>
        </w:rPr>
      </w:pPr>
      <w:r w:rsidDel="00000000" w:rsidR="00000000" w:rsidRPr="00000000">
        <w:rPr>
          <w:b w:val="1"/>
          <w:sz w:val="24"/>
          <w:szCs w:val="24"/>
          <w:rtl w:val="0"/>
        </w:rPr>
        <w:t xml:space="preserve">Bachelor Thesis 2016/2017</w:t>
      </w:r>
    </w:p>
    <w:p w:rsidR="00000000" w:rsidDel="00000000" w:rsidP="00000000" w:rsidRDefault="00000000" w:rsidRPr="00000000" w14:paraId="00000B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bl>
      <w:tblPr>
        <w:tblStyle w:val="Table33"/>
        <w:tblW w:w="10923.000000000002"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5"/>
        <w:gridCol w:w="2746"/>
        <w:gridCol w:w="2686"/>
        <w:gridCol w:w="1681"/>
        <w:gridCol w:w="2055"/>
        <w:tblGridChange w:id="0">
          <w:tblGrid>
            <w:gridCol w:w="1755"/>
            <w:gridCol w:w="2746"/>
            <w:gridCol w:w="2686"/>
            <w:gridCol w:w="1681"/>
            <w:gridCol w:w="2055"/>
          </w:tblGrid>
        </w:tblGridChange>
      </w:tblGrid>
      <w:tr>
        <w:trPr>
          <w:cantSplit w:val="0"/>
          <w:trHeight w:val="1079" w:hRule="atLeast"/>
          <w:tblHeader w:val="0"/>
        </w:trPr>
        <w:tc>
          <w:tcPr/>
          <w:p w:rsidR="00000000" w:rsidDel="00000000" w:rsidP="00000000" w:rsidRDefault="00000000" w:rsidRPr="00000000" w14:paraId="00000B1E">
            <w:pPr>
              <w:spacing w:before="100" w:lineRule="auto"/>
              <w:ind w:left="114" w:right="610" w:firstLine="0"/>
              <w:rPr>
                <w:b w:val="1"/>
                <w:sz w:val="24"/>
                <w:szCs w:val="24"/>
              </w:rPr>
            </w:pPr>
            <w:r w:rsidDel="00000000" w:rsidR="00000000" w:rsidRPr="00000000">
              <w:rPr>
                <w:b w:val="1"/>
                <w:sz w:val="24"/>
                <w:szCs w:val="24"/>
                <w:rtl w:val="0"/>
              </w:rPr>
              <w:t xml:space="preserve">Name and Surname</w:t>
            </w:r>
          </w:p>
          <w:p w:rsidR="00000000" w:rsidDel="00000000" w:rsidP="00000000" w:rsidRDefault="00000000" w:rsidRPr="00000000" w14:paraId="00000B1F">
            <w:pPr>
              <w:spacing w:before="100" w:lineRule="auto"/>
              <w:ind w:left="114" w:right="610" w:firstLine="0"/>
              <w:rPr>
                <w:b w:val="1"/>
                <w:sz w:val="24"/>
                <w:szCs w:val="24"/>
              </w:rPr>
            </w:pPr>
            <w:r w:rsidDel="00000000" w:rsidR="00000000" w:rsidRPr="00000000">
              <w:rPr>
                <w:rtl w:val="0"/>
              </w:rPr>
            </w:r>
          </w:p>
        </w:tc>
        <w:tc>
          <w:tcPr/>
          <w:p w:rsidR="00000000" w:rsidDel="00000000" w:rsidP="00000000" w:rsidRDefault="00000000" w:rsidRPr="00000000" w14:paraId="00000B20">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BT Topic - Slovak</w:t>
            </w:r>
            <w:r w:rsidDel="00000000" w:rsidR="00000000" w:rsidRPr="00000000">
              <w:rPr>
                <w:rtl w:val="0"/>
              </w:rPr>
            </w:r>
          </w:p>
        </w:tc>
        <w:tc>
          <w:tcPr/>
          <w:p w:rsidR="00000000" w:rsidDel="00000000" w:rsidP="00000000" w:rsidRDefault="00000000" w:rsidRPr="00000000" w14:paraId="00000B21">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BT Topic - English</w:t>
            </w:r>
            <w:r w:rsidDel="00000000" w:rsidR="00000000" w:rsidRPr="00000000">
              <w:rPr>
                <w:rtl w:val="0"/>
              </w:rPr>
            </w:r>
          </w:p>
        </w:tc>
        <w:tc>
          <w:tcPr/>
          <w:p w:rsidR="00000000" w:rsidDel="00000000" w:rsidP="00000000" w:rsidRDefault="00000000" w:rsidRPr="00000000" w14:paraId="00000B22">
            <w:pPr>
              <w:spacing w:after="240" w:before="240" w:lineRule="auto"/>
              <w:rPr>
                <w:b w:val="1"/>
                <w:sz w:val="24"/>
                <w:szCs w:val="24"/>
              </w:rPr>
            </w:pPr>
            <w:r w:rsidDel="00000000" w:rsidR="00000000" w:rsidRPr="00000000">
              <w:rPr>
                <w:b w:val="1"/>
                <w:sz w:val="24"/>
                <w:szCs w:val="24"/>
                <w:rtl w:val="0"/>
              </w:rPr>
              <w:t xml:space="preserve">Supervisor(s) of the thesis</w:t>
            </w:r>
          </w:p>
          <w:p w:rsidR="00000000" w:rsidDel="00000000" w:rsidP="00000000" w:rsidRDefault="00000000" w:rsidRPr="00000000" w14:paraId="00000B23">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471" w:firstLine="0"/>
              <w:jc w:val="left"/>
              <w:rPr>
                <w:b w:val="1"/>
                <w:sz w:val="24"/>
                <w:szCs w:val="24"/>
              </w:rPr>
            </w:pPr>
            <w:r w:rsidDel="00000000" w:rsidR="00000000" w:rsidRPr="00000000">
              <w:rPr>
                <w:rtl w:val="0"/>
              </w:rPr>
            </w:r>
          </w:p>
        </w:tc>
        <w:tc>
          <w:tcPr/>
          <w:p w:rsidR="00000000" w:rsidDel="00000000" w:rsidP="00000000" w:rsidRDefault="00000000" w:rsidRPr="00000000" w14:paraId="00000B24">
            <w:pPr>
              <w:spacing w:after="240" w:before="240" w:lineRule="auto"/>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Thesis opponent</w:t>
            </w:r>
            <w:r w:rsidDel="00000000" w:rsidR="00000000" w:rsidRPr="00000000">
              <w:rPr>
                <w:rtl w:val="0"/>
              </w:rPr>
            </w:r>
          </w:p>
        </w:tc>
      </w:tr>
      <w:tr>
        <w:trPr>
          <w:cantSplit w:val="0"/>
          <w:trHeight w:val="1665" w:hRule="atLeast"/>
          <w:tblHeader w:val="0"/>
        </w:trPr>
        <w:tc>
          <w:tcPr/>
          <w:p w:rsidR="00000000" w:rsidDel="00000000" w:rsidP="00000000" w:rsidRDefault="00000000" w:rsidRPr="00000000" w14:paraId="00000B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26">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Tomáš Badin</w:t>
            </w:r>
          </w:p>
        </w:tc>
        <w:tc>
          <w:tcPr/>
          <w:p w:rsidR="00000000" w:rsidDel="00000000" w:rsidP="00000000" w:rsidRDefault="00000000" w:rsidRPr="00000000" w14:paraId="00000B28">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39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Medzi Demokraciou a Totalitou je Tenký Ľad: Komparatívna analýza dvoch opozitných manifestov</w:t>
            </w:r>
          </w:p>
        </w:tc>
        <w:tc>
          <w:tcPr/>
          <w:p w:rsidR="00000000" w:rsidDel="00000000" w:rsidP="00000000" w:rsidRDefault="00000000" w:rsidRPr="00000000" w14:paraId="00000B29">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10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There’s a Thin Line Between Democracy and Totality: A Comparative Analysis of a Two Opposing Manifestos</w:t>
            </w:r>
          </w:p>
        </w:tc>
        <w:tc>
          <w:tcPr/>
          <w:p w:rsidR="00000000" w:rsidDel="00000000" w:rsidP="00000000" w:rsidRDefault="00000000" w:rsidRPr="00000000" w14:paraId="00000B2A">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137"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James Griffith </w:t>
            </w:r>
            <w:hyperlink r:id="rId71">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jecg99@gmail</w:t>
              </w:r>
            </w:hyperlink>
            <w:r w:rsidDel="00000000" w:rsidR="00000000" w:rsidRPr="00000000">
              <w:rPr>
                <w:rtl w:val="0"/>
              </w:rPr>
            </w:r>
          </w:p>
          <w:p w:rsidR="00000000" w:rsidDel="00000000" w:rsidP="00000000" w:rsidRDefault="00000000" w:rsidRPr="00000000" w14:paraId="00000B2C">
            <w:pPr>
              <w:keepNext w:val="0"/>
              <w:keepLines w:val="0"/>
              <w:widowControl w:val="0"/>
              <w:pBdr>
                <w:top w:space="0" w:sz="0" w:val="nil"/>
                <w:left w:space="0" w:sz="0" w:val="nil"/>
                <w:bottom w:space="0" w:sz="0" w:val="nil"/>
                <w:right w:space="0" w:sz="0" w:val="nil"/>
                <w:between w:space="0" w:sz="0" w:val="nil"/>
              </w:pBdr>
              <w:shd w:fill="auto" w:val="clear"/>
              <w:spacing w:after="0" w:before="0" w:line="293.00000000000006" w:lineRule="auto"/>
              <w:ind w:left="114" w:right="0" w:firstLine="0"/>
              <w:jc w:val="left"/>
              <w:rPr>
                <w:rFonts w:ascii="Calibri" w:cs="Calibri" w:eastAsia="Calibri" w:hAnsi="Calibri"/>
                <w:b w:val="0"/>
                <w:i w:val="1"/>
                <w:smallCaps w:val="0"/>
                <w:strike w:val="0"/>
                <w:color w:val="000000"/>
                <w:sz w:val="24"/>
                <w:szCs w:val="24"/>
                <w:u w:val="none"/>
                <w:shd w:fill="auto" w:val="clear"/>
                <w:vertAlign w:val="baseline"/>
              </w:rPr>
            </w:pPr>
            <w:hyperlink r:id="rId72">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.com</w:t>
              </w:r>
            </w:hyperlink>
            <w:r w:rsidDel="00000000" w:rsidR="00000000" w:rsidRPr="00000000">
              <w:rPr>
                <w:rtl w:val="0"/>
              </w:rPr>
            </w:r>
          </w:p>
        </w:tc>
        <w:tc>
          <w:tcPr/>
          <w:p w:rsidR="00000000" w:rsidDel="00000000" w:rsidP="00000000" w:rsidRDefault="00000000" w:rsidRPr="00000000" w14:paraId="00000B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2E">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František Novosád</w:t>
            </w:r>
          </w:p>
          <w:p w:rsidR="00000000" w:rsidDel="00000000" w:rsidP="00000000" w:rsidRDefault="00000000" w:rsidRPr="00000000" w14:paraId="00000B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1"/>
                <w:smallCaps w:val="0"/>
                <w:strike w:val="0"/>
                <w:color w:val="000000"/>
                <w:sz w:val="24"/>
                <w:szCs w:val="24"/>
                <w:u w:val="none"/>
                <w:shd w:fill="auto" w:val="clear"/>
                <w:vertAlign w:val="baseline"/>
              </w:rPr>
            </w:pPr>
            <w:hyperlink r:id="rId73">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novosad@bisla.sk</w:t>
              </w:r>
            </w:hyperlink>
            <w:r w:rsidDel="00000000" w:rsidR="00000000" w:rsidRPr="00000000">
              <w:rPr>
                <w:rtl w:val="0"/>
              </w:rPr>
            </w:r>
          </w:p>
        </w:tc>
      </w:tr>
      <w:tr>
        <w:trPr>
          <w:cantSplit w:val="0"/>
          <w:trHeight w:val="1665" w:hRule="atLeast"/>
          <w:tblHeader w:val="0"/>
        </w:trPr>
        <w:tc>
          <w:tcPr/>
          <w:p w:rsidR="00000000" w:rsidDel="00000000" w:rsidP="00000000" w:rsidRDefault="00000000" w:rsidRPr="00000000" w14:paraId="00000B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32">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Pavol Fukatsch</w:t>
            </w:r>
          </w:p>
        </w:tc>
        <w:tc>
          <w:tcPr/>
          <w:p w:rsidR="00000000" w:rsidDel="00000000" w:rsidP="00000000" w:rsidRDefault="00000000" w:rsidRPr="00000000" w14:paraId="00000B34">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12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 Eurozóna odsúdená na zánik?: Prechádzanie samodeštrukčným</w:t>
            </w:r>
          </w:p>
          <w:p w:rsidR="00000000" w:rsidDel="00000000" w:rsidP="00000000" w:rsidRDefault="00000000" w:rsidRPr="00000000" w14:paraId="00000B35">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tendenciám</w:t>
            </w:r>
          </w:p>
        </w:tc>
        <w:tc>
          <w:tcPr/>
          <w:p w:rsidR="00000000" w:rsidDel="00000000" w:rsidP="00000000" w:rsidRDefault="00000000" w:rsidRPr="00000000" w14:paraId="00000B36">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12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 European Monetary Union doomed to fail?: Avoiding self-destructive tendencies</w:t>
            </w:r>
          </w:p>
        </w:tc>
        <w:tc>
          <w:tcPr/>
          <w:p w:rsidR="00000000" w:rsidDel="00000000" w:rsidP="00000000" w:rsidRDefault="00000000" w:rsidRPr="00000000" w14:paraId="00000B37">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6" w:right="137"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František Novosád </w:t>
            </w:r>
            <w:hyperlink r:id="rId74">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novosad@bisl</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75">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a.sk</w:t>
              </w:r>
            </w:hyperlink>
            <w:r w:rsidDel="00000000" w:rsidR="00000000" w:rsidRPr="00000000">
              <w:rPr>
                <w:rtl w:val="0"/>
              </w:rPr>
            </w:r>
          </w:p>
        </w:tc>
        <w:tc>
          <w:tcPr/>
          <w:p w:rsidR="00000000" w:rsidDel="00000000" w:rsidP="00000000" w:rsidRDefault="00000000" w:rsidRPr="00000000" w14:paraId="00000B38">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194"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Iveta Radičová </w:t>
            </w:r>
            <w:hyperlink r:id="rId76">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iveta.radicova@g</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77">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mail.com</w:t>
              </w:r>
            </w:hyperlink>
            <w:r w:rsidDel="00000000" w:rsidR="00000000" w:rsidRPr="00000000">
              <w:rPr>
                <w:rtl w:val="0"/>
              </w:rPr>
            </w:r>
          </w:p>
        </w:tc>
      </w:tr>
      <w:tr>
        <w:trPr>
          <w:cantSplit w:val="0"/>
          <w:trHeight w:val="1373" w:hRule="atLeast"/>
          <w:tblHeader w:val="0"/>
        </w:trPr>
        <w:tc>
          <w:tcPr/>
          <w:p w:rsidR="00000000" w:rsidDel="00000000" w:rsidP="00000000" w:rsidRDefault="00000000" w:rsidRPr="00000000" w14:paraId="00000B3A">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3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Simon Horecký</w:t>
            </w:r>
          </w:p>
          <w:p w:rsidR="00000000" w:rsidDel="00000000" w:rsidP="00000000" w:rsidRDefault="00000000" w:rsidRPr="00000000" w14:paraId="00000B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SK</w:t>
            </w:r>
          </w:p>
        </w:tc>
        <w:tc>
          <w:tcPr/>
          <w:p w:rsidR="00000000" w:rsidDel="00000000" w:rsidP="00000000" w:rsidRDefault="00000000" w:rsidRPr="00000000" w14:paraId="00000B3D">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Rozdelenie</w:t>
            </w:r>
          </w:p>
          <w:p w:rsidR="00000000" w:rsidDel="00000000" w:rsidP="00000000" w:rsidRDefault="00000000" w:rsidRPr="00000000" w14:paraId="00000B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24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Československa, dôvody a príčiny rozdelenia spoločného štátu</w:t>
            </w:r>
          </w:p>
        </w:tc>
        <w:tc>
          <w:tcPr/>
          <w:p w:rsidR="00000000" w:rsidDel="00000000" w:rsidP="00000000" w:rsidRDefault="00000000" w:rsidRPr="00000000" w14:paraId="00000B3F">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9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Dissolution of Czechoslovakia, reason and causes of dissolution of common state</w:t>
            </w:r>
          </w:p>
        </w:tc>
        <w:tc>
          <w:tcPr/>
          <w:p w:rsidR="00000000" w:rsidDel="00000000" w:rsidP="00000000" w:rsidRDefault="00000000" w:rsidRPr="00000000" w14:paraId="00000B40">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191"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Karen Henderson </w:t>
            </w:r>
            <w:hyperlink r:id="rId78">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khenderson@</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79">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netax.sk</w:t>
              </w:r>
            </w:hyperlink>
            <w:r w:rsidDel="00000000" w:rsidR="00000000" w:rsidRPr="00000000">
              <w:rPr>
                <w:rtl w:val="0"/>
              </w:rPr>
            </w:r>
          </w:p>
        </w:tc>
        <w:tc>
          <w:tcPr/>
          <w:p w:rsidR="00000000" w:rsidDel="00000000" w:rsidP="00000000" w:rsidRDefault="00000000" w:rsidRPr="00000000" w14:paraId="00000B41">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42">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14"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Samuel Abrahám </w:t>
            </w:r>
            <w:hyperlink r:id="rId80">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abraham.xyz@gm</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81">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ail.com</w:t>
              </w:r>
            </w:hyperlink>
            <w:r w:rsidDel="00000000" w:rsidR="00000000" w:rsidRPr="00000000">
              <w:rPr>
                <w:rtl w:val="0"/>
              </w:rPr>
            </w:r>
          </w:p>
        </w:tc>
      </w:tr>
      <w:tr>
        <w:trPr>
          <w:cantSplit w:val="0"/>
          <w:trHeight w:val="1369" w:hRule="atLeast"/>
          <w:tblHeader w:val="0"/>
        </w:trPr>
        <w:tc>
          <w:tcPr/>
          <w:p w:rsidR="00000000" w:rsidDel="00000000" w:rsidP="00000000" w:rsidRDefault="00000000" w:rsidRPr="00000000" w14:paraId="00000B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44">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Samuel Hyravý</w:t>
            </w:r>
          </w:p>
        </w:tc>
        <w:tc>
          <w:tcPr/>
          <w:p w:rsidR="00000000" w:rsidDel="00000000" w:rsidP="00000000" w:rsidRDefault="00000000" w:rsidRPr="00000000" w14:paraId="00000B46">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Keď Ľady Tajú:</w:t>
            </w:r>
          </w:p>
          <w:p w:rsidR="00000000" w:rsidDel="00000000" w:rsidP="00000000" w:rsidRDefault="00000000" w:rsidRPr="00000000" w14:paraId="00000B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15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Komplexný Princíp Rozhodovania v Saudskej Arábii</w:t>
            </w:r>
          </w:p>
        </w:tc>
        <w:tc>
          <w:tcPr/>
          <w:p w:rsidR="00000000" w:rsidDel="00000000" w:rsidP="00000000" w:rsidRDefault="00000000" w:rsidRPr="00000000" w14:paraId="00000B48">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11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the Ice Melts: Comprehensive Principle of decision making in Saudi Arabia</w:t>
            </w:r>
          </w:p>
        </w:tc>
        <w:tc>
          <w:tcPr/>
          <w:p w:rsidR="00000000" w:rsidDel="00000000" w:rsidP="00000000" w:rsidRDefault="00000000" w:rsidRPr="00000000" w14:paraId="00000B49">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607"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Aliaksei Kazharski</w:t>
            </w:r>
          </w:p>
        </w:tc>
        <w:tc>
          <w:tcPr/>
          <w:p w:rsidR="00000000" w:rsidDel="00000000" w:rsidP="00000000" w:rsidRDefault="00000000" w:rsidRPr="00000000" w14:paraId="00000B4B">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194"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Iveta Radičová </w:t>
            </w:r>
            <w:hyperlink r:id="rId82">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iveta.radicova@g</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83">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mail.com</w:t>
              </w:r>
            </w:hyperlink>
            <w:r w:rsidDel="00000000" w:rsidR="00000000" w:rsidRPr="00000000">
              <w:rPr>
                <w:rtl w:val="0"/>
              </w:rPr>
            </w:r>
          </w:p>
        </w:tc>
      </w:tr>
      <w:tr>
        <w:trPr>
          <w:cantSplit w:val="0"/>
          <w:trHeight w:val="786" w:hRule="atLeast"/>
          <w:tblHeader w:val="0"/>
        </w:trPr>
        <w:tc>
          <w:tcPr/>
          <w:p w:rsidR="00000000" w:rsidDel="00000000" w:rsidP="00000000" w:rsidRDefault="00000000" w:rsidRPr="00000000" w14:paraId="00000B4D">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75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Barbara Kelemen</w:t>
            </w:r>
          </w:p>
        </w:tc>
        <w:tc>
          <w:tcPr/>
          <w:p w:rsidR="00000000" w:rsidDel="00000000" w:rsidP="00000000" w:rsidRDefault="00000000" w:rsidRPr="00000000" w14:paraId="00000B4E">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Pozícia Číny vo vzťahu k</w:t>
            </w:r>
          </w:p>
          <w:p w:rsidR="00000000" w:rsidDel="00000000" w:rsidP="00000000" w:rsidRDefault="00000000" w:rsidRPr="00000000" w14:paraId="00000B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identite Hong-Kongu</w:t>
            </w:r>
          </w:p>
        </w:tc>
        <w:tc>
          <w:tcPr/>
          <w:p w:rsidR="00000000" w:rsidDel="00000000" w:rsidP="00000000" w:rsidRDefault="00000000" w:rsidRPr="00000000" w14:paraId="00000B50">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21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Role of China in the Identity of Hong Kong:</w:t>
            </w:r>
          </w:p>
        </w:tc>
        <w:tc>
          <w:tcPr/>
          <w:p w:rsidR="00000000" w:rsidDel="00000000" w:rsidP="00000000" w:rsidRDefault="00000000" w:rsidRPr="00000000" w14:paraId="00000B51">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607"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Aliaksei Kazharski</w:t>
            </w:r>
          </w:p>
        </w:tc>
        <w:tc>
          <w:tcPr/>
          <w:p w:rsidR="00000000" w:rsidDel="00000000" w:rsidP="00000000" w:rsidRDefault="00000000" w:rsidRPr="00000000" w14:paraId="00000B52">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Martin Slobodník</w:t>
            </w:r>
          </w:p>
        </w:tc>
      </w:tr>
    </w:tbl>
    <w:p w:rsidR="00000000" w:rsidDel="00000000" w:rsidP="00000000" w:rsidRDefault="00000000" w:rsidRPr="00000000" w14:paraId="00000B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6"/>
          <w:szCs w:val="6"/>
          <w:u w:val="none"/>
          <w:shd w:fill="auto" w:val="clear"/>
          <w:vertAlign w:val="baseline"/>
        </w:rPr>
      </w:pPr>
      <w:r w:rsidDel="00000000" w:rsidR="00000000" w:rsidRPr="00000000">
        <w:rPr>
          <w:rtl w:val="0"/>
        </w:rPr>
      </w:r>
    </w:p>
    <w:tbl>
      <w:tblPr>
        <w:tblStyle w:val="Table34"/>
        <w:tblW w:w="10923.000000000002" w:type="dxa"/>
        <w:jc w:val="left"/>
        <w:tblInd w:w="12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55"/>
        <w:gridCol w:w="2746"/>
        <w:gridCol w:w="2686"/>
        <w:gridCol w:w="1681"/>
        <w:gridCol w:w="2055"/>
        <w:tblGridChange w:id="0">
          <w:tblGrid>
            <w:gridCol w:w="1755"/>
            <w:gridCol w:w="2746"/>
            <w:gridCol w:w="2686"/>
            <w:gridCol w:w="1681"/>
            <w:gridCol w:w="2055"/>
          </w:tblGrid>
        </w:tblGridChange>
      </w:tblGrid>
      <w:tr>
        <w:trPr>
          <w:cantSplit w:val="0"/>
          <w:trHeight w:val="1372" w:hRule="atLeast"/>
          <w:tblHeader w:val="0"/>
        </w:trPr>
        <w:tc>
          <w:tcPr/>
          <w:p w:rsidR="00000000" w:rsidDel="00000000" w:rsidP="00000000" w:rsidRDefault="00000000" w:rsidRPr="00000000" w14:paraId="00000B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57">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3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Re-defining Hong Kong Identity and the Influence of Identity Politics in Hong Kong</w:t>
            </w:r>
          </w:p>
        </w:tc>
        <w:tc>
          <w:tcPr/>
          <w:p w:rsidR="00000000" w:rsidDel="00000000" w:rsidP="00000000" w:rsidRDefault="00000000" w:rsidRPr="00000000" w14:paraId="00000B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079" w:hRule="atLeast"/>
          <w:tblHeader w:val="0"/>
        </w:trPr>
        <w:tc>
          <w:tcPr/>
          <w:p w:rsidR="00000000" w:rsidDel="00000000" w:rsidP="00000000" w:rsidRDefault="00000000" w:rsidRPr="00000000" w14:paraId="00000B5A">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38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David Madaj SK</w:t>
            </w:r>
          </w:p>
        </w:tc>
        <w:tc>
          <w:tcPr/>
          <w:p w:rsidR="00000000" w:rsidDel="00000000" w:rsidP="00000000" w:rsidRDefault="00000000" w:rsidRPr="00000000" w14:paraId="00000B5C">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64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Peňažná Reforma: spôsob ako vzkriesiť demokraciu</w:t>
            </w:r>
          </w:p>
        </w:tc>
        <w:tc>
          <w:tcPr/>
          <w:p w:rsidR="00000000" w:rsidDel="00000000" w:rsidP="00000000" w:rsidRDefault="00000000" w:rsidRPr="00000000" w14:paraId="00000B5D">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14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Monetary Reform: a way to restore democracy</w:t>
            </w:r>
          </w:p>
        </w:tc>
        <w:tc>
          <w:tcPr/>
          <w:p w:rsidR="00000000" w:rsidDel="00000000" w:rsidP="00000000" w:rsidRDefault="00000000" w:rsidRPr="00000000" w14:paraId="00000B5E">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Brigita</w:t>
            </w:r>
          </w:p>
          <w:p w:rsidR="00000000" w:rsidDel="00000000" w:rsidP="00000000" w:rsidRDefault="00000000" w:rsidRPr="00000000" w14:paraId="00000B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Schmögnerová</w:t>
            </w:r>
          </w:p>
        </w:tc>
        <w:tc>
          <w:tcPr/>
          <w:p w:rsidR="00000000" w:rsidDel="00000000" w:rsidP="00000000" w:rsidRDefault="00000000" w:rsidRPr="00000000" w14:paraId="00000B61">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František Novosád</w:t>
            </w:r>
          </w:p>
          <w:p w:rsidR="00000000" w:rsidDel="00000000" w:rsidP="00000000" w:rsidRDefault="00000000" w:rsidRPr="00000000" w14:paraId="00000B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1"/>
                <w:smallCaps w:val="0"/>
                <w:strike w:val="0"/>
                <w:color w:val="000000"/>
                <w:sz w:val="24"/>
                <w:szCs w:val="24"/>
                <w:u w:val="none"/>
                <w:shd w:fill="auto" w:val="clear"/>
                <w:vertAlign w:val="baseline"/>
              </w:rPr>
            </w:pPr>
            <w:hyperlink r:id="rId84">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novosad@bisla.sk</w:t>
              </w:r>
            </w:hyperlink>
            <w:r w:rsidDel="00000000" w:rsidR="00000000" w:rsidRPr="00000000">
              <w:rPr>
                <w:rtl w:val="0"/>
              </w:rPr>
            </w:r>
          </w:p>
        </w:tc>
      </w:tr>
      <w:tr>
        <w:trPr>
          <w:cantSplit w:val="0"/>
          <w:trHeight w:val="1663" w:hRule="atLeast"/>
          <w:tblHeader w:val="0"/>
        </w:trPr>
        <w:tc>
          <w:tcPr/>
          <w:p w:rsidR="00000000" w:rsidDel="00000000" w:rsidP="00000000" w:rsidRDefault="00000000" w:rsidRPr="00000000" w14:paraId="00000B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64">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B65">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Daniel Marcell</w:t>
            </w:r>
          </w:p>
        </w:tc>
        <w:tc>
          <w:tcPr/>
          <w:p w:rsidR="00000000" w:rsidDel="00000000" w:rsidP="00000000" w:rsidRDefault="00000000" w:rsidRPr="00000000" w14:paraId="00000B66">
            <w:pPr>
              <w:keepNext w:val="0"/>
              <w:keepLines w:val="0"/>
              <w:widowControl w:val="0"/>
              <w:pBdr>
                <w:top w:space="0" w:sz="0" w:val="nil"/>
                <w:left w:space="0" w:sz="0" w:val="nil"/>
                <w:bottom w:space="0" w:sz="0" w:val="nil"/>
                <w:right w:space="0" w:sz="0" w:val="nil"/>
                <w:between w:space="0" w:sz="0" w:val="nil"/>
              </w:pBdr>
              <w:shd w:fill="auto" w:val="clear"/>
              <w:spacing w:after="0" w:before="97" w:line="240" w:lineRule="auto"/>
              <w:ind w:left="114" w:right="31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Dva štáty, tri narratívy: Kultúrna trauma v slovensko-maďarských vzťahoch a politických diskurzoch</w:t>
            </w:r>
          </w:p>
        </w:tc>
        <w:tc>
          <w:tcPr/>
          <w:p w:rsidR="00000000" w:rsidDel="00000000" w:rsidP="00000000" w:rsidRDefault="00000000" w:rsidRPr="00000000" w14:paraId="00000B67">
            <w:pPr>
              <w:keepNext w:val="0"/>
              <w:keepLines w:val="0"/>
              <w:widowControl w:val="0"/>
              <w:pBdr>
                <w:top w:space="0" w:sz="0" w:val="nil"/>
                <w:left w:space="0" w:sz="0" w:val="nil"/>
                <w:bottom w:space="0" w:sz="0" w:val="nil"/>
                <w:right w:space="0" w:sz="0" w:val="nil"/>
                <w:between w:space="0" w:sz="0" w:val="nil"/>
              </w:pBdr>
              <w:shd w:fill="auto" w:val="clear"/>
              <w:spacing w:after="0" w:before="97" w:line="240" w:lineRule="auto"/>
              <w:ind w:left="114" w:right="15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Two States, Three Narratives: Cultural Trauma in Slovak- Hungarian Relations and Political Discourse</w:t>
            </w:r>
          </w:p>
        </w:tc>
        <w:tc>
          <w:tcPr/>
          <w:p w:rsidR="00000000" w:rsidDel="00000000" w:rsidP="00000000" w:rsidRDefault="00000000" w:rsidRPr="00000000" w14:paraId="00000B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69">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B6A">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14"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Dagmar Kusá</w:t>
            </w:r>
          </w:p>
          <w:p w:rsidR="00000000" w:rsidDel="00000000" w:rsidP="00000000" w:rsidRDefault="00000000" w:rsidRPr="00000000" w14:paraId="00000B6B">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114" w:right="0" w:firstLine="0"/>
              <w:jc w:val="left"/>
              <w:rPr>
                <w:rFonts w:ascii="Calibri" w:cs="Calibri" w:eastAsia="Calibri" w:hAnsi="Calibri"/>
                <w:b w:val="0"/>
                <w:i w:val="1"/>
                <w:smallCaps w:val="0"/>
                <w:strike w:val="0"/>
                <w:color w:val="000000"/>
                <w:sz w:val="24"/>
                <w:szCs w:val="24"/>
                <w:u w:val="none"/>
                <w:shd w:fill="auto" w:val="clear"/>
                <w:vertAlign w:val="baseline"/>
              </w:rPr>
            </w:pPr>
            <w:hyperlink r:id="rId85">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kusa@bisla.sk</w:t>
              </w:r>
            </w:hyperlink>
            <w:r w:rsidDel="00000000" w:rsidR="00000000" w:rsidRPr="00000000">
              <w:rPr>
                <w:rtl w:val="0"/>
              </w:rPr>
            </w:r>
          </w:p>
        </w:tc>
        <w:tc>
          <w:tcPr/>
          <w:p w:rsidR="00000000" w:rsidDel="00000000" w:rsidP="00000000" w:rsidRDefault="00000000" w:rsidRPr="00000000" w14:paraId="00000B6C">
            <w:pPr>
              <w:keepNext w:val="0"/>
              <w:keepLines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B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Samuel Abrahám </w:t>
            </w:r>
            <w:hyperlink r:id="rId86">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abraham.xyz@gm</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87">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ail.com</w:t>
              </w:r>
            </w:hyperlink>
            <w:r w:rsidDel="00000000" w:rsidR="00000000" w:rsidRPr="00000000">
              <w:rPr>
                <w:rtl w:val="0"/>
              </w:rPr>
            </w:r>
          </w:p>
        </w:tc>
      </w:tr>
      <w:tr>
        <w:trPr>
          <w:cantSplit w:val="0"/>
          <w:trHeight w:val="1079" w:hRule="atLeast"/>
          <w:tblHeader w:val="0"/>
        </w:trPr>
        <w:tc>
          <w:tcPr/>
          <w:p w:rsidR="00000000" w:rsidDel="00000000" w:rsidP="00000000" w:rsidRDefault="00000000" w:rsidRPr="00000000" w14:paraId="00000B6E">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Matej Pavlovič</w:t>
            </w:r>
          </w:p>
          <w:p w:rsidR="00000000" w:rsidDel="00000000" w:rsidP="00000000" w:rsidRDefault="00000000" w:rsidRPr="00000000" w14:paraId="00000B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SK</w:t>
            </w:r>
          </w:p>
        </w:tc>
        <w:tc>
          <w:tcPr/>
          <w:p w:rsidR="00000000" w:rsidDel="00000000" w:rsidP="00000000" w:rsidRDefault="00000000" w:rsidRPr="00000000" w14:paraId="00000B71">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22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Problémy stredných škôl na Slovensku v závislosti od krajov</w:t>
            </w:r>
          </w:p>
        </w:tc>
        <w:tc>
          <w:tcPr/>
          <w:p w:rsidR="00000000" w:rsidDel="00000000" w:rsidP="00000000" w:rsidRDefault="00000000" w:rsidRPr="00000000" w14:paraId="00000B72">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18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Problems of secondary schools in Slovakia according to the regions</w:t>
            </w:r>
          </w:p>
        </w:tc>
        <w:tc>
          <w:tcPr/>
          <w:p w:rsidR="00000000" w:rsidDel="00000000" w:rsidP="00000000" w:rsidRDefault="00000000" w:rsidRPr="00000000" w14:paraId="00000B73">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128"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Iveta Radičová </w:t>
            </w:r>
            <w:hyperlink r:id="rId88">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iveta.radicova</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89">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@gmail.com</w:t>
              </w:r>
            </w:hyperlink>
            <w:r w:rsidDel="00000000" w:rsidR="00000000" w:rsidRPr="00000000">
              <w:rPr>
                <w:rtl w:val="0"/>
              </w:rPr>
            </w:r>
          </w:p>
        </w:tc>
        <w:tc>
          <w:tcPr/>
          <w:p w:rsidR="00000000" w:rsidDel="00000000" w:rsidP="00000000" w:rsidRDefault="00000000" w:rsidRPr="00000000" w14:paraId="00000B74">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Linda Steyne</w:t>
            </w:r>
          </w:p>
        </w:tc>
      </w:tr>
      <w:tr>
        <w:trPr>
          <w:cantSplit w:val="0"/>
          <w:trHeight w:val="1665" w:hRule="atLeast"/>
          <w:tblHeader w:val="0"/>
        </w:trPr>
        <w:tc>
          <w:tcPr/>
          <w:p w:rsidR="00000000" w:rsidDel="00000000" w:rsidP="00000000" w:rsidRDefault="00000000" w:rsidRPr="00000000" w14:paraId="00000B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77">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67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Terézia Švandová</w:t>
            </w:r>
          </w:p>
        </w:tc>
        <w:tc>
          <w:tcPr/>
          <w:p w:rsidR="00000000" w:rsidDel="00000000" w:rsidP="00000000" w:rsidRDefault="00000000" w:rsidRPr="00000000" w14:paraId="00000B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B7A">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20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Vertical Horizons in Retribalized Societies: Case Study of Egypt and Tunisia and the Arab Spring</w:t>
            </w:r>
          </w:p>
        </w:tc>
        <w:tc>
          <w:tcPr/>
          <w:p w:rsidR="00000000" w:rsidDel="00000000" w:rsidP="00000000" w:rsidRDefault="00000000" w:rsidRPr="00000000" w14:paraId="00000B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7C">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Dagmar Kusá</w:t>
            </w:r>
          </w:p>
          <w:p w:rsidR="00000000" w:rsidDel="00000000" w:rsidP="00000000" w:rsidRDefault="00000000" w:rsidRPr="00000000" w14:paraId="00000B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1"/>
                <w:smallCaps w:val="0"/>
                <w:strike w:val="0"/>
                <w:color w:val="000000"/>
                <w:sz w:val="24"/>
                <w:szCs w:val="24"/>
                <w:u w:val="none"/>
                <w:shd w:fill="auto" w:val="clear"/>
                <w:vertAlign w:val="baseline"/>
              </w:rPr>
            </w:pPr>
            <w:hyperlink r:id="rId90">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kusa@bisla.sk</w:t>
              </w:r>
            </w:hyperlink>
            <w:r w:rsidDel="00000000" w:rsidR="00000000" w:rsidRPr="00000000">
              <w:rPr>
                <w:rtl w:val="0"/>
              </w:rPr>
            </w:r>
          </w:p>
        </w:tc>
        <w:tc>
          <w:tcPr/>
          <w:p w:rsidR="00000000" w:rsidDel="00000000" w:rsidP="00000000" w:rsidRDefault="00000000" w:rsidRPr="00000000" w14:paraId="00000B7F">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227"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James Griffith </w:t>
            </w:r>
            <w:hyperlink r:id="rId91">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jecg99@gmail.co</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92">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m</w:t>
              </w:r>
            </w:hyperlink>
            <w:r w:rsidDel="00000000" w:rsidR="00000000" w:rsidRPr="00000000">
              <w:rPr>
                <w:rtl w:val="0"/>
              </w:rPr>
            </w:r>
          </w:p>
        </w:tc>
      </w:tr>
      <w:tr>
        <w:trPr>
          <w:cantSplit w:val="0"/>
          <w:trHeight w:val="1372" w:hRule="atLeast"/>
          <w:tblHeader w:val="0"/>
        </w:trPr>
        <w:tc>
          <w:tcPr/>
          <w:p w:rsidR="00000000" w:rsidDel="00000000" w:rsidP="00000000" w:rsidRDefault="00000000" w:rsidRPr="00000000" w14:paraId="00000B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82">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Andrea Vlčková</w:t>
            </w:r>
          </w:p>
        </w:tc>
        <w:tc>
          <w:tcPr/>
          <w:p w:rsidR="00000000" w:rsidDel="00000000" w:rsidP="00000000" w:rsidRDefault="00000000" w:rsidRPr="00000000" w14:paraId="00000B84">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Keď mocenské záujmy</w:t>
            </w:r>
          </w:p>
          <w:p w:rsidR="00000000" w:rsidDel="00000000" w:rsidP="00000000" w:rsidRDefault="00000000" w:rsidRPr="00000000" w14:paraId="00000B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10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rozhodujú: India ako rušič v kašmírskom zamrznutom konflikte</w:t>
            </w:r>
          </w:p>
        </w:tc>
        <w:tc>
          <w:tcPr/>
          <w:p w:rsidR="00000000" w:rsidDel="00000000" w:rsidP="00000000" w:rsidRDefault="00000000" w:rsidRPr="00000000" w14:paraId="00000B86">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35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When Power Interests Matter: India as the Spoiler in the Kashmiri Intractable Dispute</w:t>
            </w:r>
          </w:p>
        </w:tc>
        <w:tc>
          <w:tcPr/>
          <w:p w:rsidR="00000000" w:rsidDel="00000000" w:rsidP="00000000" w:rsidRDefault="00000000" w:rsidRPr="00000000" w14:paraId="00000B87">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Dagmar Kusá</w:t>
            </w:r>
          </w:p>
          <w:p w:rsidR="00000000" w:rsidDel="00000000" w:rsidP="00000000" w:rsidRDefault="00000000" w:rsidRPr="00000000" w14:paraId="00000B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1"/>
                <w:smallCaps w:val="0"/>
                <w:strike w:val="0"/>
                <w:color w:val="000000"/>
                <w:sz w:val="24"/>
                <w:szCs w:val="24"/>
                <w:u w:val="none"/>
                <w:shd w:fill="auto" w:val="clear"/>
                <w:vertAlign w:val="baseline"/>
              </w:rPr>
            </w:pPr>
            <w:hyperlink r:id="rId93">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kusa@bisla.sk</w:t>
              </w:r>
            </w:hyperlink>
            <w:r w:rsidDel="00000000" w:rsidR="00000000" w:rsidRPr="00000000">
              <w:rPr>
                <w:rtl w:val="0"/>
              </w:rPr>
            </w:r>
          </w:p>
        </w:tc>
        <w:tc>
          <w:tcPr/>
          <w:p w:rsidR="00000000" w:rsidDel="00000000" w:rsidP="00000000" w:rsidRDefault="00000000" w:rsidRPr="00000000" w14:paraId="00000B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8B">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Aliaksei Kazharski</w:t>
            </w:r>
          </w:p>
        </w:tc>
      </w:tr>
    </w:tbl>
    <w:p w:rsidR="00000000" w:rsidDel="00000000" w:rsidP="00000000" w:rsidRDefault="00000000" w:rsidRPr="00000000" w14:paraId="00000B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B8F">
      <w:pPr>
        <w:spacing w:before="52" w:lineRule="auto"/>
        <w:ind w:left="1728" w:right="0" w:firstLine="0"/>
        <w:jc w:val="left"/>
        <w:rPr>
          <w:b w:val="1"/>
          <w:sz w:val="24"/>
          <w:szCs w:val="24"/>
        </w:rPr>
      </w:pPr>
      <w:r w:rsidDel="00000000" w:rsidR="00000000" w:rsidRPr="00000000">
        <w:rPr>
          <w:b w:val="1"/>
          <w:sz w:val="24"/>
          <w:szCs w:val="24"/>
          <w:rtl w:val="0"/>
        </w:rPr>
        <w:t xml:space="preserve">Bachelor Thesis 2017/2018</w:t>
      </w:r>
    </w:p>
    <w:p w:rsidR="00000000" w:rsidDel="00000000" w:rsidP="00000000" w:rsidRDefault="00000000" w:rsidRPr="00000000" w14:paraId="00000B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tbl>
      <w:tblPr>
        <w:tblStyle w:val="Table35"/>
        <w:tblW w:w="10889.0" w:type="dxa"/>
        <w:jc w:val="left"/>
        <w:tblInd w:w="1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40"/>
        <w:gridCol w:w="3046"/>
        <w:gridCol w:w="2880"/>
        <w:gridCol w:w="1649"/>
        <w:gridCol w:w="1574"/>
        <w:tblGridChange w:id="0">
          <w:tblGrid>
            <w:gridCol w:w="1740"/>
            <w:gridCol w:w="3046"/>
            <w:gridCol w:w="2880"/>
            <w:gridCol w:w="1649"/>
            <w:gridCol w:w="1574"/>
          </w:tblGrid>
        </w:tblGridChange>
      </w:tblGrid>
      <w:tr>
        <w:trPr>
          <w:cantSplit w:val="0"/>
          <w:trHeight w:val="1079" w:hRule="atLeast"/>
          <w:tblHeader w:val="0"/>
        </w:trPr>
        <w:tc>
          <w:tcPr/>
          <w:p w:rsidR="00000000" w:rsidDel="00000000" w:rsidP="00000000" w:rsidRDefault="00000000" w:rsidRPr="00000000" w14:paraId="00000B91">
            <w:pPr>
              <w:spacing w:before="100" w:lineRule="auto"/>
              <w:ind w:left="114" w:right="610" w:firstLine="0"/>
              <w:rPr>
                <w:b w:val="1"/>
                <w:sz w:val="24"/>
                <w:szCs w:val="24"/>
              </w:rPr>
            </w:pPr>
            <w:r w:rsidDel="00000000" w:rsidR="00000000" w:rsidRPr="00000000">
              <w:rPr>
                <w:b w:val="1"/>
                <w:sz w:val="24"/>
                <w:szCs w:val="24"/>
                <w:rtl w:val="0"/>
              </w:rPr>
              <w:t xml:space="preserve">Name and Surname</w:t>
            </w:r>
          </w:p>
          <w:p w:rsidR="00000000" w:rsidDel="00000000" w:rsidP="00000000" w:rsidRDefault="00000000" w:rsidRPr="00000000" w14:paraId="00000B92">
            <w:pPr>
              <w:spacing w:before="100" w:lineRule="auto"/>
              <w:ind w:left="114" w:right="610" w:firstLine="0"/>
              <w:rPr>
                <w:b w:val="1"/>
                <w:sz w:val="24"/>
                <w:szCs w:val="24"/>
              </w:rPr>
            </w:pPr>
            <w:r w:rsidDel="00000000" w:rsidR="00000000" w:rsidRPr="00000000">
              <w:rPr>
                <w:rtl w:val="0"/>
              </w:rPr>
            </w:r>
          </w:p>
        </w:tc>
        <w:tc>
          <w:tcPr/>
          <w:p w:rsidR="00000000" w:rsidDel="00000000" w:rsidP="00000000" w:rsidRDefault="00000000" w:rsidRPr="00000000" w14:paraId="00000B93">
            <w:pPr>
              <w:spacing w:before="100" w:lineRule="auto"/>
              <w:ind w:left="114" w:firstLine="0"/>
              <w:rPr>
                <w:b w:val="1"/>
                <w:sz w:val="24"/>
                <w:szCs w:val="24"/>
              </w:rPr>
            </w:pPr>
            <w:r w:rsidDel="00000000" w:rsidR="00000000" w:rsidRPr="00000000">
              <w:rPr>
                <w:b w:val="1"/>
                <w:sz w:val="24"/>
                <w:szCs w:val="24"/>
                <w:rtl w:val="0"/>
              </w:rPr>
              <w:t xml:space="preserve">BT Topic - Slovak</w:t>
            </w:r>
          </w:p>
        </w:tc>
        <w:tc>
          <w:tcPr/>
          <w:p w:rsidR="00000000" w:rsidDel="00000000" w:rsidP="00000000" w:rsidRDefault="00000000" w:rsidRPr="00000000" w14:paraId="00000B94">
            <w:pPr>
              <w:spacing w:before="100" w:lineRule="auto"/>
              <w:ind w:left="114" w:firstLine="0"/>
              <w:rPr>
                <w:b w:val="1"/>
                <w:sz w:val="24"/>
                <w:szCs w:val="24"/>
              </w:rPr>
            </w:pPr>
            <w:r w:rsidDel="00000000" w:rsidR="00000000" w:rsidRPr="00000000">
              <w:rPr>
                <w:b w:val="1"/>
                <w:sz w:val="24"/>
                <w:szCs w:val="24"/>
                <w:rtl w:val="0"/>
              </w:rPr>
              <w:t xml:space="preserve">BT Topic - English</w:t>
            </w:r>
          </w:p>
        </w:tc>
        <w:tc>
          <w:tcPr/>
          <w:p w:rsidR="00000000" w:rsidDel="00000000" w:rsidP="00000000" w:rsidRDefault="00000000" w:rsidRPr="00000000" w14:paraId="00000B95">
            <w:pPr>
              <w:spacing w:after="240" w:before="240" w:lineRule="auto"/>
              <w:rPr>
                <w:b w:val="1"/>
                <w:sz w:val="24"/>
                <w:szCs w:val="24"/>
              </w:rPr>
            </w:pPr>
            <w:r w:rsidDel="00000000" w:rsidR="00000000" w:rsidRPr="00000000">
              <w:rPr>
                <w:b w:val="1"/>
                <w:sz w:val="24"/>
                <w:szCs w:val="24"/>
                <w:rtl w:val="0"/>
              </w:rPr>
              <w:t xml:space="preserve">Supervisor(s) of the thesis</w:t>
            </w:r>
          </w:p>
          <w:p w:rsidR="00000000" w:rsidDel="00000000" w:rsidP="00000000" w:rsidRDefault="00000000" w:rsidRPr="00000000" w14:paraId="00000B96">
            <w:pPr>
              <w:spacing w:before="100" w:lineRule="auto"/>
              <w:ind w:left="114" w:right="471" w:firstLine="0"/>
              <w:rPr>
                <w:b w:val="1"/>
                <w:sz w:val="24"/>
                <w:szCs w:val="24"/>
              </w:rPr>
            </w:pPr>
            <w:r w:rsidDel="00000000" w:rsidR="00000000" w:rsidRPr="00000000">
              <w:rPr>
                <w:rtl w:val="0"/>
              </w:rPr>
            </w:r>
          </w:p>
        </w:tc>
        <w:tc>
          <w:tcPr/>
          <w:p w:rsidR="00000000" w:rsidDel="00000000" w:rsidP="00000000" w:rsidRDefault="00000000" w:rsidRPr="00000000" w14:paraId="00000B97">
            <w:pPr>
              <w:spacing w:after="240" w:before="240" w:lineRule="auto"/>
              <w:rPr>
                <w:b w:val="1"/>
                <w:sz w:val="24"/>
                <w:szCs w:val="24"/>
              </w:rPr>
            </w:pPr>
            <w:r w:rsidDel="00000000" w:rsidR="00000000" w:rsidRPr="00000000">
              <w:rPr>
                <w:b w:val="1"/>
                <w:sz w:val="24"/>
                <w:szCs w:val="24"/>
                <w:rtl w:val="0"/>
              </w:rPr>
              <w:t xml:space="preserve">Thesis opponent</w:t>
            </w:r>
          </w:p>
        </w:tc>
      </w:tr>
      <w:tr>
        <w:trPr>
          <w:cantSplit w:val="0"/>
          <w:trHeight w:val="1080" w:hRule="atLeast"/>
          <w:tblHeader w:val="0"/>
        </w:trPr>
        <w:tc>
          <w:tcPr/>
          <w:p w:rsidR="00000000" w:rsidDel="00000000" w:rsidP="00000000" w:rsidRDefault="00000000" w:rsidRPr="00000000" w14:paraId="00000B98">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99">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Jennifer</w:t>
            </w:r>
          </w:p>
          <w:p w:rsidR="00000000" w:rsidDel="00000000" w:rsidP="00000000" w:rsidRDefault="00000000" w:rsidRPr="00000000" w14:paraId="00000B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Bergerová</w:t>
            </w:r>
          </w:p>
        </w:tc>
        <w:tc>
          <w:tcPr/>
          <w:p w:rsidR="00000000" w:rsidDel="00000000" w:rsidP="00000000" w:rsidRDefault="00000000" w:rsidRPr="00000000" w14:paraId="00000B9B">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Kantova analýza</w:t>
            </w:r>
          </w:p>
          <w:p w:rsidR="00000000" w:rsidDel="00000000" w:rsidP="00000000" w:rsidRDefault="00000000" w:rsidRPr="00000000" w14:paraId="00000B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63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Univerzálnej deklarácie ľudských práv</w:t>
            </w:r>
          </w:p>
        </w:tc>
        <w:tc>
          <w:tcPr/>
          <w:p w:rsidR="00000000" w:rsidDel="00000000" w:rsidP="00000000" w:rsidRDefault="00000000" w:rsidRPr="00000000" w14:paraId="00000B9D">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3" w:right="343"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Kantian Analysis of the Universal Declaration of Human Rights</w:t>
            </w:r>
          </w:p>
        </w:tc>
        <w:tc>
          <w:tcPr/>
          <w:p w:rsidR="00000000" w:rsidDel="00000000" w:rsidP="00000000" w:rsidRDefault="00000000" w:rsidRPr="00000000" w14:paraId="00000B9E">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3" w:right="106"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James Griffith </w:t>
            </w:r>
            <w:hyperlink r:id="rId94">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jecg99@gmail</w:t>
              </w:r>
            </w:hyperlink>
            <w:r w:rsidDel="00000000" w:rsidR="00000000" w:rsidRPr="00000000">
              <w:rPr>
                <w:rtl w:val="0"/>
              </w:rPr>
            </w:r>
          </w:p>
          <w:p w:rsidR="00000000" w:rsidDel="00000000" w:rsidP="00000000" w:rsidRDefault="00000000" w:rsidRPr="00000000" w14:paraId="00000B9F">
            <w:pPr>
              <w:keepNext w:val="0"/>
              <w:keepLines w:val="0"/>
              <w:widowControl w:val="0"/>
              <w:pBdr>
                <w:top w:space="0" w:sz="0" w:val="nil"/>
                <w:left w:space="0" w:sz="0" w:val="nil"/>
                <w:bottom w:space="0" w:sz="0" w:val="nil"/>
                <w:right w:space="0" w:sz="0" w:val="nil"/>
                <w:between w:space="0" w:sz="0" w:val="nil"/>
              </w:pBdr>
              <w:shd w:fill="auto" w:val="clear"/>
              <w:spacing w:after="0" w:before="0" w:line="293.00000000000006" w:lineRule="auto"/>
              <w:ind w:left="113" w:right="0" w:firstLine="0"/>
              <w:jc w:val="left"/>
              <w:rPr>
                <w:rFonts w:ascii="Calibri" w:cs="Calibri" w:eastAsia="Calibri" w:hAnsi="Calibri"/>
                <w:b w:val="0"/>
                <w:i w:val="1"/>
                <w:smallCaps w:val="0"/>
                <w:strike w:val="0"/>
                <w:color w:val="000000"/>
                <w:sz w:val="24"/>
                <w:szCs w:val="24"/>
                <w:u w:val="none"/>
                <w:shd w:fill="auto" w:val="clear"/>
                <w:vertAlign w:val="baseline"/>
              </w:rPr>
            </w:pPr>
            <w:hyperlink r:id="rId95">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.com</w:t>
              </w:r>
            </w:hyperlink>
            <w:r w:rsidDel="00000000" w:rsidR="00000000" w:rsidRPr="00000000">
              <w:rPr>
                <w:rtl w:val="0"/>
              </w:rPr>
            </w:r>
          </w:p>
        </w:tc>
        <w:tc>
          <w:tcPr/>
          <w:p w:rsidR="00000000" w:rsidDel="00000000" w:rsidP="00000000" w:rsidRDefault="00000000" w:rsidRPr="00000000" w14:paraId="00000BA0">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6" w:right="136"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Dagmar Kusá </w:t>
            </w:r>
            <w:hyperlink r:id="rId96">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kusa@bisla.s</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97">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k</w:t>
              </w:r>
            </w:hyperlink>
            <w:r w:rsidDel="00000000" w:rsidR="00000000" w:rsidRPr="00000000">
              <w:rPr>
                <w:rtl w:val="0"/>
              </w:rPr>
            </w:r>
          </w:p>
        </w:tc>
      </w:tr>
      <w:tr>
        <w:trPr>
          <w:cantSplit w:val="0"/>
          <w:trHeight w:val="1665" w:hRule="atLeast"/>
          <w:tblHeader w:val="0"/>
        </w:trPr>
        <w:tc>
          <w:tcPr/>
          <w:p w:rsidR="00000000" w:rsidDel="00000000" w:rsidP="00000000" w:rsidRDefault="00000000" w:rsidRPr="00000000" w14:paraId="00000B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A2">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Simona</w:t>
            </w:r>
          </w:p>
          <w:p w:rsidR="00000000" w:rsidDel="00000000" w:rsidP="00000000" w:rsidRDefault="00000000" w:rsidRPr="00000000" w14:paraId="00000B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Fröhlichová</w:t>
            </w:r>
          </w:p>
        </w:tc>
        <w:tc>
          <w:tcPr/>
          <w:p w:rsidR="00000000" w:rsidDel="00000000" w:rsidP="00000000" w:rsidRDefault="00000000" w:rsidRPr="00000000" w14:paraId="00000BA5">
            <w:pPr>
              <w:keepNext w:val="0"/>
              <w:keepLines w:val="0"/>
              <w:widowControl w:val="0"/>
              <w:pBdr>
                <w:top w:space="0" w:sz="0" w:val="nil"/>
                <w:left w:space="0" w:sz="0" w:val="nil"/>
                <w:bottom w:space="0" w:sz="0" w:val="nil"/>
                <w:right w:space="0" w:sz="0" w:val="nil"/>
                <w:between w:space="0" w:sz="0" w:val="nil"/>
              </w:pBdr>
              <w:shd w:fill="auto" w:val="clear"/>
              <w:spacing w:after="0" w:before="97"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Koncepty vo vzťahu na</w:t>
            </w:r>
          </w:p>
          <w:p w:rsidR="00000000" w:rsidDel="00000000" w:rsidP="00000000" w:rsidRDefault="00000000" w:rsidRPr="00000000" w14:paraId="00000B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komisiu pre pravdu a</w:t>
            </w:r>
          </w:p>
          <w:p w:rsidR="00000000" w:rsidDel="00000000" w:rsidP="00000000" w:rsidRDefault="00000000" w:rsidRPr="00000000" w14:paraId="00000BA7">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115" w:right="18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zmierenie: prípadová štúdia Južnej Afriky.</w:t>
            </w:r>
          </w:p>
        </w:tc>
        <w:tc>
          <w:tcPr/>
          <w:p w:rsidR="00000000" w:rsidDel="00000000" w:rsidP="00000000" w:rsidRDefault="00000000" w:rsidRPr="00000000" w14:paraId="00000BA8">
            <w:pPr>
              <w:keepNext w:val="0"/>
              <w:keepLines w:val="0"/>
              <w:widowControl w:val="0"/>
              <w:pBdr>
                <w:top w:space="0" w:sz="0" w:val="nil"/>
                <w:left w:space="0" w:sz="0" w:val="nil"/>
                <w:bottom w:space="0" w:sz="0" w:val="nil"/>
                <w:right w:space="0" w:sz="0" w:val="nil"/>
                <w:between w:space="0" w:sz="0" w:val="nil"/>
              </w:pBdr>
              <w:shd w:fill="auto" w:val="clear"/>
              <w:spacing w:after="0" w:before="97" w:line="240" w:lineRule="auto"/>
              <w:ind w:left="113" w:right="14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Concepts of Forgiveness in Relation to the Truth and Reconciliation Commission: The Case Study of South Africa</w:t>
            </w:r>
          </w:p>
        </w:tc>
        <w:tc>
          <w:tcPr/>
          <w:p w:rsidR="00000000" w:rsidDel="00000000" w:rsidP="00000000" w:rsidRDefault="00000000" w:rsidRPr="00000000" w14:paraId="00000B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AA">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5"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Dagmar Kusá</w:t>
            </w:r>
          </w:p>
          <w:p w:rsidR="00000000" w:rsidDel="00000000" w:rsidP="00000000" w:rsidRDefault="00000000" w:rsidRPr="00000000" w14:paraId="00000B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0" w:firstLine="0"/>
              <w:jc w:val="left"/>
              <w:rPr>
                <w:rFonts w:ascii="Calibri" w:cs="Calibri" w:eastAsia="Calibri" w:hAnsi="Calibri"/>
                <w:b w:val="0"/>
                <w:i w:val="1"/>
                <w:smallCaps w:val="0"/>
                <w:strike w:val="0"/>
                <w:color w:val="000000"/>
                <w:sz w:val="24"/>
                <w:szCs w:val="24"/>
                <w:u w:val="none"/>
                <w:shd w:fill="auto" w:val="clear"/>
                <w:vertAlign w:val="baseline"/>
              </w:rPr>
            </w:pPr>
            <w:hyperlink r:id="rId98">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kusa@bisla.sk</w:t>
              </w:r>
            </w:hyperlink>
            <w:r w:rsidDel="00000000" w:rsidR="00000000" w:rsidRPr="00000000">
              <w:rPr>
                <w:rtl w:val="0"/>
              </w:rPr>
            </w:r>
          </w:p>
        </w:tc>
        <w:tc>
          <w:tcPr/>
          <w:p w:rsidR="00000000" w:rsidDel="00000000" w:rsidP="00000000" w:rsidRDefault="00000000" w:rsidRPr="00000000" w14:paraId="00000BAD">
            <w:pPr>
              <w:keepNext w:val="0"/>
              <w:keepLines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B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 w:right="102"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James Griffith </w:t>
            </w:r>
            <w:hyperlink r:id="rId99">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jecg99@gmai</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00">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l.com</w:t>
              </w:r>
            </w:hyperlink>
            <w:r w:rsidDel="00000000" w:rsidR="00000000" w:rsidRPr="00000000">
              <w:rPr>
                <w:rtl w:val="0"/>
              </w:rPr>
            </w:r>
          </w:p>
        </w:tc>
      </w:tr>
    </w:tbl>
    <w:p w:rsidR="00000000" w:rsidDel="00000000" w:rsidP="00000000" w:rsidRDefault="00000000" w:rsidRPr="00000000" w14:paraId="00000B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6"/>
          <w:szCs w:val="6"/>
          <w:u w:val="none"/>
          <w:shd w:fill="auto" w:val="clear"/>
          <w:vertAlign w:val="baseline"/>
        </w:rPr>
      </w:pPr>
      <w:r w:rsidDel="00000000" w:rsidR="00000000" w:rsidRPr="00000000">
        <w:rPr>
          <w:rtl w:val="0"/>
        </w:rPr>
      </w:r>
    </w:p>
    <w:tbl>
      <w:tblPr>
        <w:tblStyle w:val="Table36"/>
        <w:tblW w:w="10889.0" w:type="dxa"/>
        <w:jc w:val="left"/>
        <w:tblInd w:w="1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40"/>
        <w:gridCol w:w="3046"/>
        <w:gridCol w:w="2880"/>
        <w:gridCol w:w="1649"/>
        <w:gridCol w:w="1574"/>
        <w:tblGridChange w:id="0">
          <w:tblGrid>
            <w:gridCol w:w="1740"/>
            <w:gridCol w:w="3046"/>
            <w:gridCol w:w="2880"/>
            <w:gridCol w:w="1649"/>
            <w:gridCol w:w="1574"/>
          </w:tblGrid>
        </w:tblGridChange>
      </w:tblGrid>
      <w:tr>
        <w:trPr>
          <w:cantSplit w:val="0"/>
          <w:trHeight w:val="2251" w:hRule="atLeast"/>
          <w:tblHeader w:val="0"/>
        </w:trPr>
        <w:tc>
          <w:tcPr/>
          <w:p w:rsidR="00000000" w:rsidDel="00000000" w:rsidP="00000000" w:rsidRDefault="00000000" w:rsidRPr="00000000" w14:paraId="00000B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B2">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Anna</w:t>
            </w:r>
          </w:p>
          <w:p w:rsidR="00000000" w:rsidDel="00000000" w:rsidP="00000000" w:rsidRDefault="00000000" w:rsidRPr="00000000" w14:paraId="00000B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Fumačová</w:t>
            </w:r>
          </w:p>
        </w:tc>
        <w:tc>
          <w:tcPr/>
          <w:p w:rsidR="00000000" w:rsidDel="00000000" w:rsidP="00000000" w:rsidRDefault="00000000" w:rsidRPr="00000000" w14:paraId="00000BB5">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5" w:right="123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Od kvázi-štátov k plnohodnotným</w:t>
            </w:r>
          </w:p>
          <w:p w:rsidR="00000000" w:rsidDel="00000000" w:rsidP="00000000" w:rsidRDefault="00000000" w:rsidRPr="00000000" w14:paraId="00000B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72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demokraciám: prínos mierových operácií Organizácie spojených národov k stabilite suverénnych štátov</w:t>
            </w:r>
          </w:p>
        </w:tc>
        <w:tc>
          <w:tcPr/>
          <w:p w:rsidR="00000000" w:rsidDel="00000000" w:rsidP="00000000" w:rsidRDefault="00000000" w:rsidRPr="00000000" w14:paraId="00000BB7">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3" w:right="14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From Quasi-States to Full- Fledged Democracies: the Contribution of the United Nations Peace Operations to Stability of Sovereign States</w:t>
            </w:r>
          </w:p>
        </w:tc>
        <w:tc>
          <w:tcPr/>
          <w:p w:rsidR="00000000" w:rsidDel="00000000" w:rsidP="00000000" w:rsidRDefault="00000000" w:rsidRPr="00000000" w14:paraId="00000B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BA">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Dagmar Kusá</w:t>
            </w:r>
          </w:p>
          <w:p w:rsidR="00000000" w:rsidDel="00000000" w:rsidP="00000000" w:rsidRDefault="00000000" w:rsidRPr="00000000" w14:paraId="00000B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0" w:firstLine="0"/>
              <w:jc w:val="left"/>
              <w:rPr>
                <w:rFonts w:ascii="Calibri" w:cs="Calibri" w:eastAsia="Calibri" w:hAnsi="Calibri"/>
                <w:b w:val="0"/>
                <w:i w:val="1"/>
                <w:smallCaps w:val="0"/>
                <w:strike w:val="0"/>
                <w:color w:val="000000"/>
                <w:sz w:val="24"/>
                <w:szCs w:val="24"/>
                <w:u w:val="none"/>
                <w:shd w:fill="auto" w:val="clear"/>
                <w:vertAlign w:val="baseline"/>
              </w:rPr>
            </w:pPr>
            <w:hyperlink r:id="rId101">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kusa@bisla.sk</w:t>
              </w:r>
            </w:hyperlink>
            <w:r w:rsidDel="00000000" w:rsidR="00000000" w:rsidRPr="00000000">
              <w:rPr>
                <w:rtl w:val="0"/>
              </w:rPr>
            </w:r>
          </w:p>
        </w:tc>
        <w:tc>
          <w:tcPr/>
          <w:p w:rsidR="00000000" w:rsidDel="00000000" w:rsidP="00000000" w:rsidRDefault="00000000" w:rsidRPr="00000000" w14:paraId="00000B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BF">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C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Matej</w:t>
            </w:r>
          </w:p>
          <w:p w:rsidR="00000000" w:rsidDel="00000000" w:rsidP="00000000" w:rsidRDefault="00000000" w:rsidRPr="00000000" w14:paraId="00000B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Navrátil</w:t>
            </w:r>
          </w:p>
        </w:tc>
      </w:tr>
      <w:tr>
        <w:trPr>
          <w:cantSplit w:val="0"/>
          <w:trHeight w:val="1372" w:hRule="atLeast"/>
          <w:tblHeader w:val="0"/>
        </w:trPr>
        <w:tc>
          <w:tcPr/>
          <w:p w:rsidR="00000000" w:rsidDel="00000000" w:rsidP="00000000" w:rsidRDefault="00000000" w:rsidRPr="00000000" w14:paraId="00000B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C3">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Ivan Iliev</w:t>
            </w:r>
          </w:p>
        </w:tc>
        <w:tc>
          <w:tcPr/>
          <w:p w:rsidR="00000000" w:rsidDel="00000000" w:rsidP="00000000" w:rsidRDefault="00000000" w:rsidRPr="00000000" w14:paraId="00000BC5">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5" w:right="24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Bezpečná Európa v Lepšom Svete: Je Európska Únia Efektívna v Boji Proti jej</w:t>
            </w:r>
          </w:p>
          <w:p w:rsidR="00000000" w:rsidDel="00000000" w:rsidP="00000000" w:rsidRDefault="00000000" w:rsidRPr="00000000" w14:paraId="00000BC6">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Hlavným Hrozbám?</w:t>
            </w:r>
          </w:p>
        </w:tc>
        <w:tc>
          <w:tcPr/>
          <w:p w:rsidR="00000000" w:rsidDel="00000000" w:rsidP="00000000" w:rsidRDefault="00000000" w:rsidRPr="00000000" w14:paraId="00000BC7">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3" w:right="10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Secure Europe In A Better World: Is The European Union Effectively Tackling its Key Threats ?</w:t>
            </w:r>
          </w:p>
        </w:tc>
        <w:tc>
          <w:tcPr/>
          <w:p w:rsidR="00000000" w:rsidDel="00000000" w:rsidP="00000000" w:rsidRDefault="00000000" w:rsidRPr="00000000" w14:paraId="00000BC8">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3"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Iveta</w:t>
            </w:r>
          </w:p>
          <w:p w:rsidR="00000000" w:rsidDel="00000000" w:rsidP="00000000" w:rsidRDefault="00000000" w:rsidRPr="00000000" w14:paraId="00000B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27"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Radičová </w:t>
            </w:r>
            <w:hyperlink r:id="rId102">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iveta.radicova</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03">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@gmail.com</w:t>
              </w:r>
            </w:hyperlink>
            <w:r w:rsidDel="00000000" w:rsidR="00000000" w:rsidRPr="00000000">
              <w:rPr>
                <w:rtl w:val="0"/>
              </w:rPr>
            </w:r>
          </w:p>
        </w:tc>
        <w:tc>
          <w:tcPr/>
          <w:p w:rsidR="00000000" w:rsidDel="00000000" w:rsidP="00000000" w:rsidRDefault="00000000" w:rsidRPr="00000000" w14:paraId="00000BCA">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6" w:right="297"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Karen Henderson </w:t>
            </w:r>
            <w:hyperlink r:id="rId104">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khenderson</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05">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@netax.sk</w:t>
              </w:r>
            </w:hyperlink>
            <w:r w:rsidDel="00000000" w:rsidR="00000000" w:rsidRPr="00000000">
              <w:rPr>
                <w:rtl w:val="0"/>
              </w:rPr>
            </w:r>
          </w:p>
        </w:tc>
      </w:tr>
      <w:tr>
        <w:trPr>
          <w:cantSplit w:val="0"/>
          <w:trHeight w:val="1958" w:hRule="atLeast"/>
          <w:tblHeader w:val="0"/>
        </w:trPr>
        <w:tc>
          <w:tcPr/>
          <w:p w:rsidR="00000000" w:rsidDel="00000000" w:rsidP="00000000" w:rsidRDefault="00000000" w:rsidRPr="00000000" w14:paraId="00000B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CD">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Tomáš Iliev</w:t>
            </w:r>
          </w:p>
        </w:tc>
        <w:tc>
          <w:tcPr/>
          <w:p w:rsidR="00000000" w:rsidDel="00000000" w:rsidP="00000000" w:rsidRDefault="00000000" w:rsidRPr="00000000" w14:paraId="00000BCF">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5" w:right="41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Izraelské protiteroristické stratégie v riešení</w:t>
            </w:r>
          </w:p>
          <w:p w:rsidR="00000000" w:rsidDel="00000000" w:rsidP="00000000" w:rsidRDefault="00000000" w:rsidRPr="00000000" w14:paraId="00000BD0">
            <w:pPr>
              <w:keepNext w:val="0"/>
              <w:keepLines w:val="0"/>
              <w:widowControl w:val="0"/>
              <w:pBdr>
                <w:top w:space="0" w:sz="0" w:val="nil"/>
                <w:left w:space="0" w:sz="0" w:val="nil"/>
                <w:bottom w:space="0" w:sz="0" w:val="nil"/>
                <w:right w:space="0" w:sz="0" w:val="nil"/>
                <w:between w:space="0" w:sz="0" w:val="nil"/>
              </w:pBdr>
              <w:shd w:fill="auto" w:val="clear"/>
              <w:spacing w:after="0" w:before="0" w:line="293.00000000000006"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Palestínskeho terorizmu od</w:t>
            </w:r>
          </w:p>
          <w:p w:rsidR="00000000" w:rsidDel="00000000" w:rsidP="00000000" w:rsidRDefault="00000000" w:rsidRPr="00000000" w14:paraId="00000B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roku 1993 do roku 2010:</w:t>
            </w:r>
          </w:p>
          <w:p w:rsidR="00000000" w:rsidDel="00000000" w:rsidP="00000000" w:rsidRDefault="00000000" w:rsidRPr="00000000" w14:paraId="00000B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134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Reaktívne alebo Preventívne?</w:t>
            </w:r>
          </w:p>
        </w:tc>
        <w:tc>
          <w:tcPr/>
          <w:p w:rsidR="00000000" w:rsidDel="00000000" w:rsidP="00000000" w:rsidRDefault="00000000" w:rsidRPr="00000000" w14:paraId="00000BD3">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Israeli Counterterrorism in Dealing with Palestinian Terrorism after 1993: Reactive or Pre-emptive?</w:t>
            </w:r>
          </w:p>
        </w:tc>
        <w:tc>
          <w:tcPr/>
          <w:p w:rsidR="00000000" w:rsidDel="00000000" w:rsidP="00000000" w:rsidRDefault="00000000" w:rsidRPr="00000000" w14:paraId="00000B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D5">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44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Aliaksei Kazharski</w:t>
            </w:r>
          </w:p>
        </w:tc>
        <w:tc>
          <w:tcPr/>
          <w:p w:rsidR="00000000" w:rsidDel="00000000" w:rsidP="00000000" w:rsidRDefault="00000000" w:rsidRPr="00000000" w14:paraId="00000B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D8">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 w:right="136"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Dagmar Kusá </w:t>
            </w:r>
            <w:hyperlink r:id="rId106">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kusa@bisla.s</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07">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k</w:t>
              </w:r>
            </w:hyperlink>
            <w:r w:rsidDel="00000000" w:rsidR="00000000" w:rsidRPr="00000000">
              <w:rPr>
                <w:rtl w:val="0"/>
              </w:rPr>
            </w:r>
          </w:p>
        </w:tc>
      </w:tr>
      <w:tr>
        <w:trPr>
          <w:cantSplit w:val="0"/>
          <w:trHeight w:val="1370" w:hRule="atLeast"/>
          <w:tblHeader w:val="0"/>
        </w:trPr>
        <w:tc>
          <w:tcPr/>
          <w:p w:rsidR="00000000" w:rsidDel="00000000" w:rsidP="00000000" w:rsidRDefault="00000000" w:rsidRPr="00000000" w14:paraId="00000BDA">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69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Patrícia Kučárová</w:t>
            </w:r>
          </w:p>
        </w:tc>
        <w:tc>
          <w:tcPr/>
          <w:p w:rsidR="00000000" w:rsidDel="00000000" w:rsidP="00000000" w:rsidRDefault="00000000" w:rsidRPr="00000000" w14:paraId="00000BDC">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5" w:right="16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Národná identita, alebo ako vnímame „našich“ – kto je pravý Slovák a kto sem patrí</w:t>
            </w:r>
          </w:p>
        </w:tc>
        <w:tc>
          <w:tcPr/>
          <w:p w:rsidR="00000000" w:rsidDel="00000000" w:rsidP="00000000" w:rsidRDefault="00000000" w:rsidRPr="00000000" w14:paraId="00000BDD">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3" w:right="24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Who Belongs? : Narrating Identities of the Foreign Born Slovaks</w:t>
            </w:r>
          </w:p>
        </w:tc>
        <w:tc>
          <w:tcPr/>
          <w:p w:rsidR="00000000" w:rsidDel="00000000" w:rsidP="00000000" w:rsidRDefault="00000000" w:rsidRPr="00000000" w14:paraId="00000BDE">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Dagmar Kusá</w:t>
            </w:r>
          </w:p>
          <w:p w:rsidR="00000000" w:rsidDel="00000000" w:rsidP="00000000" w:rsidRDefault="00000000" w:rsidRPr="00000000" w14:paraId="00000B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0" w:firstLine="0"/>
              <w:jc w:val="left"/>
              <w:rPr>
                <w:rFonts w:ascii="Calibri" w:cs="Calibri" w:eastAsia="Calibri" w:hAnsi="Calibri"/>
                <w:b w:val="0"/>
                <w:i w:val="1"/>
                <w:smallCaps w:val="0"/>
                <w:strike w:val="0"/>
                <w:color w:val="000000"/>
                <w:sz w:val="24"/>
                <w:szCs w:val="24"/>
                <w:u w:val="none"/>
                <w:shd w:fill="auto" w:val="clear"/>
                <w:vertAlign w:val="baseline"/>
              </w:rPr>
            </w:pPr>
            <w:hyperlink r:id="rId108">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kusa@bisla.sk</w:t>
              </w:r>
            </w:hyperlink>
            <w:r w:rsidDel="00000000" w:rsidR="00000000" w:rsidRPr="00000000">
              <w:rPr>
                <w:rtl w:val="0"/>
              </w:rPr>
            </w:r>
          </w:p>
        </w:tc>
        <w:tc>
          <w:tcPr/>
          <w:p w:rsidR="00000000" w:rsidDel="00000000" w:rsidP="00000000" w:rsidRDefault="00000000" w:rsidRPr="00000000" w14:paraId="00000BE1">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6" w:right="128"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Michal Vašečka </w:t>
            </w:r>
            <w:hyperlink r:id="rId109">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mike.vasecka</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10">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@gmail.com</w:t>
              </w:r>
            </w:hyperlink>
            <w:r w:rsidDel="00000000" w:rsidR="00000000" w:rsidRPr="00000000">
              <w:rPr>
                <w:rtl w:val="0"/>
              </w:rPr>
            </w:r>
          </w:p>
        </w:tc>
      </w:tr>
      <w:tr>
        <w:trPr>
          <w:cantSplit w:val="0"/>
          <w:trHeight w:val="1665" w:hRule="atLeast"/>
          <w:tblHeader w:val="0"/>
        </w:trPr>
        <w:tc>
          <w:tcPr/>
          <w:p w:rsidR="00000000" w:rsidDel="00000000" w:rsidP="00000000" w:rsidRDefault="00000000" w:rsidRPr="00000000" w14:paraId="00000B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E3">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Juraj Lichvár</w:t>
            </w:r>
          </w:p>
        </w:tc>
        <w:tc>
          <w:tcPr/>
          <w:p w:rsidR="00000000" w:rsidDel="00000000" w:rsidP="00000000" w:rsidRDefault="00000000" w:rsidRPr="00000000" w14:paraId="00000BE5">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Populárna kultúra:</w:t>
            </w:r>
          </w:p>
          <w:p w:rsidR="00000000" w:rsidDel="00000000" w:rsidP="00000000" w:rsidRDefault="00000000" w:rsidRPr="00000000" w14:paraId="00000B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63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Disciplinárna sila v súčasných populárnych hudobných videách na Slovensku</w:t>
            </w:r>
          </w:p>
        </w:tc>
        <w:tc>
          <w:tcPr/>
          <w:p w:rsidR="00000000" w:rsidDel="00000000" w:rsidP="00000000" w:rsidRDefault="00000000" w:rsidRPr="00000000" w14:paraId="00000BE7">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3" w:right="26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Popular Culture: Disciplinary power within contemporary popular music videos in Slovakia</w:t>
            </w:r>
          </w:p>
        </w:tc>
        <w:tc>
          <w:tcPr/>
          <w:p w:rsidR="00000000" w:rsidDel="00000000" w:rsidP="00000000" w:rsidRDefault="00000000" w:rsidRPr="00000000" w14:paraId="00000B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E9">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Linda Steyne</w:t>
            </w:r>
          </w:p>
        </w:tc>
        <w:tc>
          <w:tcPr/>
          <w:p w:rsidR="00000000" w:rsidDel="00000000" w:rsidP="00000000" w:rsidRDefault="00000000" w:rsidRPr="00000000" w14:paraId="00000BEB">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 w:right="102"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Dana Ahern </w:t>
            </w:r>
            <w:hyperlink r:id="rId111">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dsstudy@gm</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12">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ail.com</w:t>
              </w:r>
            </w:hyperlink>
            <w:r w:rsidDel="00000000" w:rsidR="00000000" w:rsidRPr="00000000">
              <w:rPr>
                <w:rtl w:val="0"/>
              </w:rPr>
            </w:r>
          </w:p>
        </w:tc>
      </w:tr>
      <w:tr>
        <w:trPr>
          <w:cantSplit w:val="0"/>
          <w:trHeight w:val="1958" w:hRule="atLeast"/>
          <w:tblHeader w:val="0"/>
        </w:trPr>
        <w:tc>
          <w:tcPr/>
          <w:p w:rsidR="00000000" w:rsidDel="00000000" w:rsidP="00000000" w:rsidRDefault="00000000" w:rsidRPr="00000000" w14:paraId="00000B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EE">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Veronika</w:t>
            </w:r>
          </w:p>
          <w:p w:rsidR="00000000" w:rsidDel="00000000" w:rsidP="00000000" w:rsidRDefault="00000000" w:rsidRPr="00000000" w14:paraId="00000B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Novotná</w:t>
            </w:r>
          </w:p>
        </w:tc>
        <w:tc>
          <w:tcPr/>
          <w:p w:rsidR="00000000" w:rsidDel="00000000" w:rsidP="00000000" w:rsidRDefault="00000000" w:rsidRPr="00000000" w14:paraId="00000BF1">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5" w:right="45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Demokracia a korupcia: zlyhanie demokratického</w:t>
            </w:r>
          </w:p>
          <w:p w:rsidR="00000000" w:rsidDel="00000000" w:rsidP="00000000" w:rsidRDefault="00000000" w:rsidRPr="00000000" w14:paraId="00000B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25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inštitucionálneho rámca vo vzťahu ku korupcii v Slovenskej Republike</w:t>
            </w:r>
          </w:p>
        </w:tc>
        <w:tc>
          <w:tcPr/>
          <w:p w:rsidR="00000000" w:rsidDel="00000000" w:rsidP="00000000" w:rsidRDefault="00000000" w:rsidRPr="00000000" w14:paraId="00000BF3">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3" w:right="23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Democracy and Corruption: The failure of democratic form of government in relation to corruption in the Slovak Republic</w:t>
            </w:r>
          </w:p>
        </w:tc>
        <w:tc>
          <w:tcPr/>
          <w:p w:rsidR="00000000" w:rsidDel="00000000" w:rsidP="00000000" w:rsidRDefault="00000000" w:rsidRPr="00000000" w14:paraId="00000B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F5">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Dagmar Kusá</w:t>
            </w:r>
          </w:p>
          <w:p w:rsidR="00000000" w:rsidDel="00000000" w:rsidP="00000000" w:rsidRDefault="00000000" w:rsidRPr="00000000" w14:paraId="00000B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0" w:firstLine="0"/>
              <w:jc w:val="left"/>
              <w:rPr>
                <w:rFonts w:ascii="Calibri" w:cs="Calibri" w:eastAsia="Calibri" w:hAnsi="Calibri"/>
                <w:b w:val="0"/>
                <w:i w:val="1"/>
                <w:smallCaps w:val="0"/>
                <w:strike w:val="0"/>
                <w:color w:val="000000"/>
                <w:sz w:val="24"/>
                <w:szCs w:val="24"/>
                <w:u w:val="none"/>
                <w:shd w:fill="auto" w:val="clear"/>
                <w:vertAlign w:val="baseline"/>
              </w:rPr>
            </w:pPr>
            <w:hyperlink r:id="rId113">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kusa@bisla.sk</w:t>
              </w:r>
            </w:hyperlink>
            <w:r w:rsidDel="00000000" w:rsidR="00000000" w:rsidRPr="00000000">
              <w:rPr>
                <w:rtl w:val="0"/>
              </w:rPr>
            </w:r>
          </w:p>
        </w:tc>
        <w:tc>
          <w:tcPr/>
          <w:p w:rsidR="00000000" w:rsidDel="00000000" w:rsidP="00000000" w:rsidRDefault="00000000" w:rsidRPr="00000000" w14:paraId="00000BF8">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F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 w:right="102"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James Griffith </w:t>
            </w:r>
            <w:hyperlink r:id="rId114">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jecg99@gmai</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15">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l.com</w:t>
              </w:r>
            </w:hyperlink>
            <w:r w:rsidDel="00000000" w:rsidR="00000000" w:rsidRPr="00000000">
              <w:rPr>
                <w:rtl w:val="0"/>
              </w:rPr>
            </w:r>
          </w:p>
        </w:tc>
      </w:tr>
      <w:tr>
        <w:trPr>
          <w:cantSplit w:val="0"/>
          <w:trHeight w:val="1373" w:hRule="atLeast"/>
          <w:tblHeader w:val="0"/>
        </w:trPr>
        <w:tc>
          <w:tcPr/>
          <w:p w:rsidR="00000000" w:rsidDel="00000000" w:rsidP="00000000" w:rsidRDefault="00000000" w:rsidRPr="00000000" w14:paraId="00000BFA">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BF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15" w:right="69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Ľudmila Peruňská</w:t>
            </w:r>
          </w:p>
        </w:tc>
        <w:tc>
          <w:tcPr/>
          <w:p w:rsidR="00000000" w:rsidDel="00000000" w:rsidP="00000000" w:rsidRDefault="00000000" w:rsidRPr="00000000" w14:paraId="00000BFC">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5" w:right="10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Paradox slobody v diele Leviathan Thomasa Hobbesa</w:t>
            </w:r>
          </w:p>
        </w:tc>
        <w:tc>
          <w:tcPr/>
          <w:p w:rsidR="00000000" w:rsidDel="00000000" w:rsidP="00000000" w:rsidRDefault="00000000" w:rsidRPr="00000000" w14:paraId="00000BFD">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Paradox of Freedom in</w:t>
            </w:r>
          </w:p>
          <w:p w:rsidR="00000000" w:rsidDel="00000000" w:rsidP="00000000" w:rsidRDefault="00000000" w:rsidRPr="00000000" w14:paraId="00000BF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Hobbes’s Leviathan</w:t>
            </w:r>
          </w:p>
        </w:tc>
        <w:tc>
          <w:tcPr/>
          <w:p w:rsidR="00000000" w:rsidDel="00000000" w:rsidP="00000000" w:rsidRDefault="00000000" w:rsidRPr="00000000" w14:paraId="00000BFF">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00">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13" w:right="106"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James Griffith </w:t>
            </w:r>
            <w:hyperlink r:id="rId116">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jecg99@gmail</w:t>
              </w:r>
            </w:hyperlink>
            <w:r w:rsidDel="00000000" w:rsidR="00000000" w:rsidRPr="00000000">
              <w:rPr>
                <w:rtl w:val="0"/>
              </w:rPr>
            </w:r>
          </w:p>
          <w:p w:rsidR="00000000" w:rsidDel="00000000" w:rsidP="00000000" w:rsidRDefault="00000000" w:rsidRPr="00000000" w14:paraId="00000C01">
            <w:pPr>
              <w:keepNext w:val="0"/>
              <w:keepLines w:val="0"/>
              <w:widowControl w:val="0"/>
              <w:pBdr>
                <w:top w:space="0" w:sz="0" w:val="nil"/>
                <w:left w:space="0" w:sz="0" w:val="nil"/>
                <w:bottom w:space="0" w:sz="0" w:val="nil"/>
                <w:right w:space="0" w:sz="0" w:val="nil"/>
                <w:between w:space="0" w:sz="0" w:val="nil"/>
              </w:pBdr>
              <w:shd w:fill="auto" w:val="clear"/>
              <w:spacing w:after="0" w:before="0" w:line="293.00000000000006" w:lineRule="auto"/>
              <w:ind w:left="113" w:right="0" w:firstLine="0"/>
              <w:jc w:val="left"/>
              <w:rPr>
                <w:rFonts w:ascii="Calibri" w:cs="Calibri" w:eastAsia="Calibri" w:hAnsi="Calibri"/>
                <w:b w:val="0"/>
                <w:i w:val="1"/>
                <w:smallCaps w:val="0"/>
                <w:strike w:val="0"/>
                <w:color w:val="000000"/>
                <w:sz w:val="24"/>
                <w:szCs w:val="24"/>
                <w:u w:val="none"/>
                <w:shd w:fill="auto" w:val="clear"/>
                <w:vertAlign w:val="baseline"/>
              </w:rPr>
            </w:pPr>
            <w:hyperlink r:id="rId117">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.com</w:t>
              </w:r>
            </w:hyperlink>
            <w:r w:rsidDel="00000000" w:rsidR="00000000" w:rsidRPr="00000000">
              <w:rPr>
                <w:rtl w:val="0"/>
              </w:rPr>
            </w:r>
          </w:p>
        </w:tc>
        <w:tc>
          <w:tcPr/>
          <w:p w:rsidR="00000000" w:rsidDel="00000000" w:rsidP="00000000" w:rsidRDefault="00000000" w:rsidRPr="00000000" w14:paraId="00000C02">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6" w:right="102"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František Novosád </w:t>
            </w:r>
            <w:hyperlink r:id="rId118">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novosad@bis</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19">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la.sk</w:t>
              </w:r>
            </w:hyperlink>
            <w:r w:rsidDel="00000000" w:rsidR="00000000" w:rsidRPr="00000000">
              <w:rPr>
                <w:rtl w:val="0"/>
              </w:rPr>
            </w:r>
          </w:p>
        </w:tc>
      </w:tr>
      <w:tr>
        <w:trPr>
          <w:cantSplit w:val="0"/>
          <w:trHeight w:val="1957" w:hRule="atLeast"/>
          <w:tblHeader w:val="0"/>
        </w:trPr>
        <w:tc>
          <w:tcPr/>
          <w:p w:rsidR="00000000" w:rsidDel="00000000" w:rsidP="00000000" w:rsidRDefault="00000000" w:rsidRPr="00000000" w14:paraId="00000C0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04">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Barbora</w:t>
            </w:r>
          </w:p>
          <w:p w:rsidR="00000000" w:rsidDel="00000000" w:rsidP="00000000" w:rsidRDefault="00000000" w:rsidRPr="00000000" w14:paraId="00000C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Sedláčková</w:t>
            </w:r>
          </w:p>
        </w:tc>
        <w:tc>
          <w:tcPr/>
          <w:p w:rsidR="00000000" w:rsidDel="00000000" w:rsidP="00000000" w:rsidRDefault="00000000" w:rsidRPr="00000000" w14:paraId="00000C07">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5" w:right="35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Reparácie za otroctvo v Spojených Štátoch: Dlhuje vláda Spojených Štátov</w:t>
            </w:r>
          </w:p>
          <w:p w:rsidR="00000000" w:rsidDel="00000000" w:rsidP="00000000" w:rsidRDefault="00000000" w:rsidRPr="00000000" w14:paraId="00000C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81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reparácie potomkom otrokov?: Štúdium na základe Johna Locka</w:t>
            </w:r>
          </w:p>
        </w:tc>
        <w:tc>
          <w:tcPr/>
          <w:p w:rsidR="00000000" w:rsidDel="00000000" w:rsidP="00000000" w:rsidRDefault="00000000" w:rsidRPr="00000000" w14:paraId="00000C09">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3" w:right="11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U.S. slavery reparations: Does the government of the United States owe reparations to the descendants of slaves?: A Lockean account</w:t>
            </w:r>
          </w:p>
        </w:tc>
        <w:tc>
          <w:tcPr/>
          <w:p w:rsidR="00000000" w:rsidDel="00000000" w:rsidP="00000000" w:rsidRDefault="00000000" w:rsidRPr="00000000" w14:paraId="00000C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0B">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06"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James Griffith </w:t>
            </w:r>
            <w:hyperlink r:id="rId120">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jecg99@gmail</w:t>
              </w:r>
            </w:hyperlink>
            <w:r w:rsidDel="00000000" w:rsidR="00000000" w:rsidRPr="00000000">
              <w:rPr>
                <w:rtl w:val="0"/>
              </w:rPr>
            </w:r>
          </w:p>
          <w:p w:rsidR="00000000" w:rsidDel="00000000" w:rsidP="00000000" w:rsidRDefault="00000000" w:rsidRPr="00000000" w14:paraId="00000C0D">
            <w:pPr>
              <w:keepNext w:val="0"/>
              <w:keepLines w:val="0"/>
              <w:widowControl w:val="0"/>
              <w:pBdr>
                <w:top w:space="0" w:sz="0" w:val="nil"/>
                <w:left w:space="0" w:sz="0" w:val="nil"/>
                <w:bottom w:space="0" w:sz="0" w:val="nil"/>
                <w:right w:space="0" w:sz="0" w:val="nil"/>
                <w:between w:space="0" w:sz="0" w:val="nil"/>
              </w:pBdr>
              <w:shd w:fill="auto" w:val="clear"/>
              <w:spacing w:after="0" w:before="0" w:line="293.00000000000006" w:lineRule="auto"/>
              <w:ind w:left="113" w:right="0" w:firstLine="0"/>
              <w:jc w:val="left"/>
              <w:rPr>
                <w:rFonts w:ascii="Calibri" w:cs="Calibri" w:eastAsia="Calibri" w:hAnsi="Calibri"/>
                <w:b w:val="0"/>
                <w:i w:val="1"/>
                <w:smallCaps w:val="0"/>
                <w:strike w:val="0"/>
                <w:color w:val="000000"/>
                <w:sz w:val="24"/>
                <w:szCs w:val="24"/>
                <w:u w:val="none"/>
                <w:shd w:fill="auto" w:val="clear"/>
                <w:vertAlign w:val="baseline"/>
              </w:rPr>
            </w:pPr>
            <w:hyperlink r:id="rId121">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.com</w:t>
              </w:r>
            </w:hyperlink>
            <w:r w:rsidDel="00000000" w:rsidR="00000000" w:rsidRPr="00000000">
              <w:rPr>
                <w:rtl w:val="0"/>
              </w:rPr>
            </w:r>
          </w:p>
        </w:tc>
        <w:tc>
          <w:tcPr/>
          <w:p w:rsidR="00000000" w:rsidDel="00000000" w:rsidP="00000000" w:rsidRDefault="00000000" w:rsidRPr="00000000" w14:paraId="00000C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0F">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 w:right="121"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Peter Šajda </w:t>
            </w:r>
            <w:hyperlink r:id="rId122">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sajdus@yaho</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23">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o.com</w:t>
              </w:r>
            </w:hyperlink>
            <w:r w:rsidDel="00000000" w:rsidR="00000000" w:rsidRPr="00000000">
              <w:rPr>
                <w:rtl w:val="0"/>
              </w:rPr>
            </w:r>
          </w:p>
        </w:tc>
      </w:tr>
    </w:tbl>
    <w:p w:rsidR="00000000" w:rsidDel="00000000" w:rsidP="00000000" w:rsidRDefault="00000000" w:rsidRPr="00000000" w14:paraId="00000C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6"/>
          <w:szCs w:val="6"/>
          <w:u w:val="none"/>
          <w:shd w:fill="auto" w:val="clear"/>
          <w:vertAlign w:val="baseline"/>
        </w:rPr>
      </w:pPr>
      <w:r w:rsidDel="00000000" w:rsidR="00000000" w:rsidRPr="00000000">
        <w:rPr>
          <w:rtl w:val="0"/>
        </w:rPr>
      </w:r>
    </w:p>
    <w:tbl>
      <w:tblPr>
        <w:tblStyle w:val="Table37"/>
        <w:tblW w:w="10889.0" w:type="dxa"/>
        <w:jc w:val="left"/>
        <w:tblInd w:w="1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40"/>
        <w:gridCol w:w="3046"/>
        <w:gridCol w:w="2880"/>
        <w:gridCol w:w="1649"/>
        <w:gridCol w:w="1574"/>
        <w:tblGridChange w:id="0">
          <w:tblGrid>
            <w:gridCol w:w="1740"/>
            <w:gridCol w:w="3046"/>
            <w:gridCol w:w="2880"/>
            <w:gridCol w:w="1649"/>
            <w:gridCol w:w="1574"/>
          </w:tblGrid>
        </w:tblGridChange>
      </w:tblGrid>
      <w:tr>
        <w:trPr>
          <w:cantSplit w:val="0"/>
          <w:trHeight w:val="1665" w:hRule="atLeast"/>
          <w:tblHeader w:val="0"/>
        </w:trPr>
        <w:tc>
          <w:tcPr/>
          <w:p w:rsidR="00000000" w:rsidDel="00000000" w:rsidP="00000000" w:rsidRDefault="00000000" w:rsidRPr="00000000" w14:paraId="00000C1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13">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1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Haniah</w:t>
            </w:r>
          </w:p>
          <w:p w:rsidR="00000000" w:rsidDel="00000000" w:rsidP="00000000" w:rsidRDefault="00000000" w:rsidRPr="00000000" w14:paraId="00000C1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Zavodská</w:t>
            </w:r>
          </w:p>
        </w:tc>
        <w:tc>
          <w:tcPr/>
          <w:p w:rsidR="00000000" w:rsidDel="00000000" w:rsidP="00000000" w:rsidRDefault="00000000" w:rsidRPr="00000000" w14:paraId="00000C16">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5" w:right="47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Etický dizajn elektrických kompostérov na základe dvoch kategórii Alberta Borgmanna</w:t>
            </w:r>
          </w:p>
        </w:tc>
        <w:tc>
          <w:tcPr/>
          <w:p w:rsidR="00000000" w:rsidDel="00000000" w:rsidP="00000000" w:rsidRDefault="00000000" w:rsidRPr="00000000" w14:paraId="00000C17">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3" w:right="18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design ethics of electric composters according to Borgmann’s device paradigm and focal things and practices.</w:t>
            </w:r>
          </w:p>
        </w:tc>
        <w:tc>
          <w:tcPr/>
          <w:p w:rsidR="00000000" w:rsidDel="00000000" w:rsidP="00000000" w:rsidRDefault="00000000" w:rsidRPr="00000000" w14:paraId="00000C18">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3" w:right="106"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James Griffith </w:t>
            </w:r>
            <w:hyperlink r:id="rId124">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jecg99@gmail</w:t>
              </w:r>
            </w:hyperlink>
            <w:r w:rsidDel="00000000" w:rsidR="00000000" w:rsidRPr="00000000">
              <w:rPr>
                <w:rtl w:val="0"/>
              </w:rPr>
            </w:r>
          </w:p>
          <w:p w:rsidR="00000000" w:rsidDel="00000000" w:rsidP="00000000" w:rsidRDefault="00000000" w:rsidRPr="00000000" w14:paraId="00000C1A">
            <w:pPr>
              <w:keepNext w:val="0"/>
              <w:keepLines w:val="0"/>
              <w:widowControl w:val="0"/>
              <w:pBdr>
                <w:top w:space="0" w:sz="0" w:val="nil"/>
                <w:left w:space="0" w:sz="0" w:val="nil"/>
                <w:bottom w:space="0" w:sz="0" w:val="nil"/>
                <w:right w:space="0" w:sz="0" w:val="nil"/>
                <w:between w:space="0" w:sz="0" w:val="nil"/>
              </w:pBdr>
              <w:shd w:fill="auto" w:val="clear"/>
              <w:spacing w:after="0" w:before="0" w:line="293.00000000000006" w:lineRule="auto"/>
              <w:ind w:left="113" w:right="0" w:firstLine="0"/>
              <w:jc w:val="left"/>
              <w:rPr>
                <w:rFonts w:ascii="Calibri" w:cs="Calibri" w:eastAsia="Calibri" w:hAnsi="Calibri"/>
                <w:b w:val="0"/>
                <w:i w:val="1"/>
                <w:smallCaps w:val="0"/>
                <w:strike w:val="0"/>
                <w:color w:val="000000"/>
                <w:sz w:val="24"/>
                <w:szCs w:val="24"/>
                <w:u w:val="none"/>
                <w:shd w:fill="auto" w:val="clear"/>
                <w:vertAlign w:val="baseline"/>
              </w:rPr>
            </w:pPr>
            <w:hyperlink r:id="rId125">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.com</w:t>
              </w:r>
            </w:hyperlink>
            <w:r w:rsidDel="00000000" w:rsidR="00000000" w:rsidRPr="00000000">
              <w:rPr>
                <w:rtl w:val="0"/>
              </w:rPr>
            </w:r>
          </w:p>
        </w:tc>
        <w:tc>
          <w:tcPr/>
          <w:p w:rsidR="00000000" w:rsidDel="00000000" w:rsidP="00000000" w:rsidRDefault="00000000" w:rsidRPr="00000000" w14:paraId="00000C1B">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6" w:right="126"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Tomáš Beniak </w:t>
            </w:r>
            <w:hyperlink r:id="rId126">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tomas.beniak</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27">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@gmail.com</w:t>
              </w:r>
            </w:hyperlink>
            <w:r w:rsidDel="00000000" w:rsidR="00000000" w:rsidRPr="00000000">
              <w:rPr>
                <w:rtl w:val="0"/>
              </w:rPr>
            </w:r>
          </w:p>
        </w:tc>
      </w:tr>
    </w:tbl>
    <w:p w:rsidR="00000000" w:rsidDel="00000000" w:rsidP="00000000" w:rsidRDefault="00000000" w:rsidRPr="00000000" w14:paraId="00000C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C1D">
      <w:pPr>
        <w:spacing w:before="52" w:lineRule="auto"/>
        <w:ind w:left="1728" w:right="0" w:firstLine="0"/>
        <w:jc w:val="left"/>
        <w:rPr>
          <w:b w:val="1"/>
          <w:sz w:val="24"/>
          <w:szCs w:val="24"/>
        </w:rPr>
      </w:pPr>
      <w:r w:rsidDel="00000000" w:rsidR="00000000" w:rsidRPr="00000000">
        <w:rPr>
          <w:b w:val="1"/>
          <w:sz w:val="24"/>
          <w:szCs w:val="24"/>
          <w:rtl w:val="0"/>
        </w:rPr>
        <w:t xml:space="preserve">Bachelor Thesis 2018/2019</w:t>
      </w:r>
    </w:p>
    <w:p w:rsidR="00000000" w:rsidDel="00000000" w:rsidP="00000000" w:rsidRDefault="00000000" w:rsidRPr="00000000" w14:paraId="00000C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bl>
      <w:tblPr>
        <w:tblStyle w:val="Table38"/>
        <w:tblW w:w="10890.0" w:type="dxa"/>
        <w:jc w:val="left"/>
        <w:tblInd w:w="1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69"/>
        <w:gridCol w:w="3060"/>
        <w:gridCol w:w="2880"/>
        <w:gridCol w:w="1606"/>
        <w:gridCol w:w="1575"/>
        <w:tblGridChange w:id="0">
          <w:tblGrid>
            <w:gridCol w:w="1769"/>
            <w:gridCol w:w="3060"/>
            <w:gridCol w:w="2880"/>
            <w:gridCol w:w="1606"/>
            <w:gridCol w:w="1575"/>
          </w:tblGrid>
        </w:tblGridChange>
      </w:tblGrid>
      <w:tr>
        <w:trPr>
          <w:cantSplit w:val="0"/>
          <w:trHeight w:val="1079" w:hRule="atLeast"/>
          <w:tblHeader w:val="0"/>
        </w:trPr>
        <w:tc>
          <w:tcPr/>
          <w:p w:rsidR="00000000" w:rsidDel="00000000" w:rsidP="00000000" w:rsidRDefault="00000000" w:rsidRPr="00000000" w14:paraId="00000C1F">
            <w:pPr>
              <w:spacing w:before="100" w:lineRule="auto"/>
              <w:ind w:left="114" w:right="610" w:firstLine="0"/>
              <w:rPr>
                <w:b w:val="1"/>
                <w:sz w:val="24"/>
                <w:szCs w:val="24"/>
              </w:rPr>
            </w:pPr>
            <w:r w:rsidDel="00000000" w:rsidR="00000000" w:rsidRPr="00000000">
              <w:rPr>
                <w:b w:val="1"/>
                <w:sz w:val="24"/>
                <w:szCs w:val="24"/>
                <w:rtl w:val="0"/>
              </w:rPr>
              <w:t xml:space="preserve">Name and Surname</w:t>
            </w:r>
          </w:p>
          <w:p w:rsidR="00000000" w:rsidDel="00000000" w:rsidP="00000000" w:rsidRDefault="00000000" w:rsidRPr="00000000" w14:paraId="00000C20">
            <w:pPr>
              <w:spacing w:before="100" w:lineRule="auto"/>
              <w:ind w:left="114" w:right="610" w:firstLine="0"/>
              <w:rPr>
                <w:b w:val="1"/>
                <w:sz w:val="24"/>
                <w:szCs w:val="24"/>
              </w:rPr>
            </w:pPr>
            <w:r w:rsidDel="00000000" w:rsidR="00000000" w:rsidRPr="00000000">
              <w:rPr>
                <w:rtl w:val="0"/>
              </w:rPr>
            </w:r>
          </w:p>
        </w:tc>
        <w:tc>
          <w:tcPr/>
          <w:p w:rsidR="00000000" w:rsidDel="00000000" w:rsidP="00000000" w:rsidRDefault="00000000" w:rsidRPr="00000000" w14:paraId="00000C21">
            <w:pPr>
              <w:spacing w:before="100" w:lineRule="auto"/>
              <w:ind w:left="114" w:firstLine="0"/>
              <w:rPr>
                <w:b w:val="1"/>
                <w:sz w:val="24"/>
                <w:szCs w:val="24"/>
              </w:rPr>
            </w:pPr>
            <w:r w:rsidDel="00000000" w:rsidR="00000000" w:rsidRPr="00000000">
              <w:rPr>
                <w:b w:val="1"/>
                <w:sz w:val="24"/>
                <w:szCs w:val="24"/>
                <w:rtl w:val="0"/>
              </w:rPr>
              <w:t xml:space="preserve">BT Topic - Slovak</w:t>
            </w:r>
          </w:p>
        </w:tc>
        <w:tc>
          <w:tcPr/>
          <w:p w:rsidR="00000000" w:rsidDel="00000000" w:rsidP="00000000" w:rsidRDefault="00000000" w:rsidRPr="00000000" w14:paraId="00000C22">
            <w:pPr>
              <w:spacing w:before="100" w:lineRule="auto"/>
              <w:ind w:left="114" w:firstLine="0"/>
              <w:rPr>
                <w:b w:val="1"/>
                <w:sz w:val="24"/>
                <w:szCs w:val="24"/>
              </w:rPr>
            </w:pPr>
            <w:r w:rsidDel="00000000" w:rsidR="00000000" w:rsidRPr="00000000">
              <w:rPr>
                <w:b w:val="1"/>
                <w:sz w:val="24"/>
                <w:szCs w:val="24"/>
                <w:rtl w:val="0"/>
              </w:rPr>
              <w:t xml:space="preserve">BT Topic - English</w:t>
            </w:r>
          </w:p>
        </w:tc>
        <w:tc>
          <w:tcPr/>
          <w:p w:rsidR="00000000" w:rsidDel="00000000" w:rsidP="00000000" w:rsidRDefault="00000000" w:rsidRPr="00000000" w14:paraId="00000C23">
            <w:pPr>
              <w:spacing w:after="240" w:before="240" w:lineRule="auto"/>
              <w:rPr>
                <w:b w:val="1"/>
                <w:sz w:val="24"/>
                <w:szCs w:val="24"/>
              </w:rPr>
            </w:pPr>
            <w:r w:rsidDel="00000000" w:rsidR="00000000" w:rsidRPr="00000000">
              <w:rPr>
                <w:b w:val="1"/>
                <w:sz w:val="24"/>
                <w:szCs w:val="24"/>
                <w:rtl w:val="0"/>
              </w:rPr>
              <w:t xml:space="preserve">Supervisor(s) of the thesis</w:t>
            </w:r>
          </w:p>
          <w:p w:rsidR="00000000" w:rsidDel="00000000" w:rsidP="00000000" w:rsidRDefault="00000000" w:rsidRPr="00000000" w14:paraId="00000C24">
            <w:pPr>
              <w:spacing w:before="100" w:lineRule="auto"/>
              <w:ind w:left="114" w:right="471" w:firstLine="0"/>
              <w:rPr>
                <w:b w:val="1"/>
                <w:sz w:val="24"/>
                <w:szCs w:val="24"/>
              </w:rPr>
            </w:pPr>
            <w:r w:rsidDel="00000000" w:rsidR="00000000" w:rsidRPr="00000000">
              <w:rPr>
                <w:rtl w:val="0"/>
              </w:rPr>
            </w:r>
          </w:p>
        </w:tc>
        <w:tc>
          <w:tcPr/>
          <w:p w:rsidR="00000000" w:rsidDel="00000000" w:rsidP="00000000" w:rsidRDefault="00000000" w:rsidRPr="00000000" w14:paraId="00000C25">
            <w:pPr>
              <w:spacing w:after="240" w:before="240" w:lineRule="auto"/>
              <w:rPr>
                <w:b w:val="1"/>
                <w:sz w:val="24"/>
                <w:szCs w:val="24"/>
              </w:rPr>
            </w:pPr>
            <w:r w:rsidDel="00000000" w:rsidR="00000000" w:rsidRPr="00000000">
              <w:rPr>
                <w:b w:val="1"/>
                <w:sz w:val="24"/>
                <w:szCs w:val="24"/>
                <w:rtl w:val="0"/>
              </w:rPr>
              <w:t xml:space="preserve">Thesis opponent</w:t>
            </w:r>
          </w:p>
        </w:tc>
      </w:tr>
      <w:tr>
        <w:trPr>
          <w:cantSplit w:val="0"/>
          <w:trHeight w:val="1665" w:hRule="atLeast"/>
          <w:tblHeader w:val="0"/>
        </w:trPr>
        <w:tc>
          <w:tcPr/>
          <w:p w:rsidR="00000000" w:rsidDel="00000000" w:rsidP="00000000" w:rsidRDefault="00000000" w:rsidRPr="00000000" w14:paraId="00000C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27">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Veronika</w:t>
            </w:r>
          </w:p>
          <w:p w:rsidR="00000000" w:rsidDel="00000000" w:rsidP="00000000" w:rsidRDefault="00000000" w:rsidRPr="00000000" w14:paraId="00000C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Budaiová</w:t>
            </w:r>
          </w:p>
        </w:tc>
        <w:tc>
          <w:tcPr/>
          <w:p w:rsidR="00000000" w:rsidDel="00000000" w:rsidP="00000000" w:rsidRDefault="00000000" w:rsidRPr="00000000" w14:paraId="00000C2A">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5" w:right="78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Ako zaviesť verejnosť: mediálny diskurz v komunistickom</w:t>
            </w:r>
          </w:p>
          <w:p w:rsidR="00000000" w:rsidDel="00000000" w:rsidP="00000000" w:rsidRDefault="00000000" w:rsidRPr="00000000" w14:paraId="00000C2B">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Československu</w:t>
            </w:r>
          </w:p>
        </w:tc>
        <w:tc>
          <w:tcPr/>
          <w:p w:rsidR="00000000" w:rsidDel="00000000" w:rsidP="00000000" w:rsidRDefault="00000000" w:rsidRPr="00000000" w14:paraId="00000C2C">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5" w:right="8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to Win the Public: Media Discourse in Communist Czechoslovakia</w:t>
            </w:r>
          </w:p>
        </w:tc>
        <w:tc>
          <w:tcPr/>
          <w:p w:rsidR="00000000" w:rsidDel="00000000" w:rsidP="00000000" w:rsidRDefault="00000000" w:rsidRPr="00000000" w14:paraId="00000C2D">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2E">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16" w:right="169"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Dagmar Kusá </w:t>
            </w:r>
            <w:hyperlink r:id="rId128">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kusa@bisla.s</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29">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k</w:t>
              </w:r>
            </w:hyperlink>
            <w:r w:rsidDel="00000000" w:rsidR="00000000" w:rsidRPr="00000000">
              <w:rPr>
                <w:rtl w:val="0"/>
              </w:rPr>
            </w:r>
          </w:p>
        </w:tc>
        <w:tc>
          <w:tcPr/>
          <w:p w:rsidR="00000000" w:rsidDel="00000000" w:rsidP="00000000" w:rsidRDefault="00000000" w:rsidRPr="00000000" w14:paraId="00000C2F">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6"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Iveta</w:t>
            </w:r>
          </w:p>
          <w:p w:rsidR="00000000" w:rsidDel="00000000" w:rsidP="00000000" w:rsidRDefault="00000000" w:rsidRPr="00000000" w14:paraId="00000C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 w:right="173"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Radičová </w:t>
            </w:r>
            <w:hyperlink r:id="rId130">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iveta.radicov</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31">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a@gmail.co</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32">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m</w:t>
              </w:r>
            </w:hyperlink>
            <w:r w:rsidDel="00000000" w:rsidR="00000000" w:rsidRPr="00000000">
              <w:rPr>
                <w:rtl w:val="0"/>
              </w:rPr>
            </w:r>
          </w:p>
        </w:tc>
      </w:tr>
      <w:tr>
        <w:trPr>
          <w:cantSplit w:val="0"/>
          <w:trHeight w:val="1372" w:hRule="atLeast"/>
          <w:tblHeader w:val="0"/>
        </w:trPr>
        <w:tc>
          <w:tcPr/>
          <w:p w:rsidR="00000000" w:rsidDel="00000000" w:rsidP="00000000" w:rsidRDefault="00000000" w:rsidRPr="00000000" w14:paraId="00000C31">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Laura</w:t>
            </w:r>
          </w:p>
          <w:p w:rsidR="00000000" w:rsidDel="00000000" w:rsidP="00000000" w:rsidRDefault="00000000" w:rsidRPr="00000000" w14:paraId="00000C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Palenčíková</w:t>
            </w:r>
          </w:p>
        </w:tc>
        <w:tc>
          <w:tcPr/>
          <w:p w:rsidR="00000000" w:rsidDel="00000000" w:rsidP="00000000" w:rsidRDefault="00000000" w:rsidRPr="00000000" w14:paraId="00000C34">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5" w:right="35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Netransparentné prešľapy Transparentného mesta: Prípadová štúdia mesta Martin</w:t>
            </w:r>
          </w:p>
        </w:tc>
        <w:tc>
          <w:tcPr/>
          <w:p w:rsidR="00000000" w:rsidDel="00000000" w:rsidP="00000000" w:rsidRDefault="00000000" w:rsidRPr="00000000" w14:paraId="00000C35">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5" w:right="19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Non-transparent missteps of the Transparent City</w:t>
            </w:r>
          </w:p>
        </w:tc>
        <w:tc>
          <w:tcPr/>
          <w:p w:rsidR="00000000" w:rsidDel="00000000" w:rsidP="00000000" w:rsidRDefault="00000000" w:rsidRPr="00000000" w14:paraId="00000C36">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6"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Iveta</w:t>
            </w:r>
          </w:p>
          <w:p w:rsidR="00000000" w:rsidDel="00000000" w:rsidP="00000000" w:rsidRDefault="00000000" w:rsidRPr="00000000" w14:paraId="00000C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 w:right="101"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Radičová </w:t>
            </w:r>
            <w:hyperlink r:id="rId133">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iveta.radicov</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34">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a@gmail.com</w:t>
              </w:r>
            </w:hyperlink>
            <w:r w:rsidDel="00000000" w:rsidR="00000000" w:rsidRPr="00000000">
              <w:rPr>
                <w:rtl w:val="0"/>
              </w:rPr>
            </w:r>
          </w:p>
        </w:tc>
        <w:tc>
          <w:tcPr/>
          <w:p w:rsidR="00000000" w:rsidDel="00000000" w:rsidP="00000000" w:rsidRDefault="00000000" w:rsidRPr="00000000" w14:paraId="00000C38">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 w:right="137"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Dagmar Kusá </w:t>
            </w:r>
            <w:hyperlink r:id="rId135">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kusa@bisla.s</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36">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k</w:t>
              </w:r>
            </w:hyperlink>
            <w:r w:rsidDel="00000000" w:rsidR="00000000" w:rsidRPr="00000000">
              <w:rPr>
                <w:rtl w:val="0"/>
              </w:rPr>
            </w:r>
          </w:p>
        </w:tc>
      </w:tr>
      <w:tr>
        <w:trPr>
          <w:cantSplit w:val="0"/>
          <w:trHeight w:val="1663" w:hRule="atLeast"/>
          <w:tblHeader w:val="0"/>
        </w:trPr>
        <w:tc>
          <w:tcPr/>
          <w:p w:rsidR="00000000" w:rsidDel="00000000" w:rsidP="00000000" w:rsidRDefault="00000000" w:rsidRPr="00000000" w14:paraId="00000C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3B">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Jonathán</w:t>
            </w:r>
          </w:p>
          <w:p w:rsidR="00000000" w:rsidDel="00000000" w:rsidP="00000000" w:rsidRDefault="00000000" w:rsidRPr="00000000" w14:paraId="00000C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Pavelka</w:t>
            </w:r>
          </w:p>
        </w:tc>
        <w:tc>
          <w:tcPr/>
          <w:p w:rsidR="00000000" w:rsidDel="00000000" w:rsidP="00000000" w:rsidRDefault="00000000" w:rsidRPr="00000000" w14:paraId="00000C3E">
            <w:pPr>
              <w:keepNext w:val="0"/>
              <w:keepLines w:val="0"/>
              <w:widowControl w:val="0"/>
              <w:pBdr>
                <w:top w:space="0" w:sz="0" w:val="nil"/>
                <w:left w:space="0" w:sz="0" w:val="nil"/>
                <w:bottom w:space="0" w:sz="0" w:val="nil"/>
                <w:right w:space="0" w:sz="0" w:val="nil"/>
                <w:between w:space="0" w:sz="0" w:val="nil"/>
              </w:pBdr>
              <w:shd w:fill="auto" w:val="clear"/>
              <w:spacing w:after="0" w:before="97"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Energetická bezpečnosť</w:t>
            </w:r>
          </w:p>
          <w:p w:rsidR="00000000" w:rsidDel="00000000" w:rsidP="00000000" w:rsidRDefault="00000000" w:rsidRPr="00000000" w14:paraId="00000C3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15" w:right="43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 EU: Efektivita Európskej Komisie v sekuritizácii Energie</w:t>
            </w:r>
          </w:p>
        </w:tc>
        <w:tc>
          <w:tcPr/>
          <w:p w:rsidR="00000000" w:rsidDel="00000000" w:rsidP="00000000" w:rsidRDefault="00000000" w:rsidRPr="00000000" w14:paraId="00000C40">
            <w:pPr>
              <w:keepNext w:val="0"/>
              <w:keepLines w:val="0"/>
              <w:widowControl w:val="0"/>
              <w:pBdr>
                <w:top w:space="0" w:sz="0" w:val="nil"/>
                <w:left w:space="0" w:sz="0" w:val="nil"/>
                <w:bottom w:space="0" w:sz="0" w:val="nil"/>
                <w:right w:space="0" w:sz="0" w:val="nil"/>
                <w:between w:space="0" w:sz="0" w:val="nil"/>
              </w:pBdr>
              <w:shd w:fill="auto" w:val="clear"/>
              <w:spacing w:after="0" w:before="97" w:line="240" w:lineRule="auto"/>
              <w:ind w:left="115" w:right="22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Energy Security in the EU: The effectiveness of the European Commission in the securitization of energy</w:t>
            </w:r>
          </w:p>
        </w:tc>
        <w:tc>
          <w:tcPr/>
          <w:p w:rsidR="00000000" w:rsidDel="00000000" w:rsidP="00000000" w:rsidRDefault="00000000" w:rsidRPr="00000000" w14:paraId="00000C41">
            <w:pPr>
              <w:keepNext w:val="0"/>
              <w:keepLines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C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 w:right="114"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Karen Henderson </w:t>
            </w:r>
            <w:hyperlink r:id="rId137">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khenderson@</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38">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netax.sk</w:t>
              </w:r>
            </w:hyperlink>
            <w:r w:rsidDel="00000000" w:rsidR="00000000" w:rsidRPr="00000000">
              <w:rPr>
                <w:rtl w:val="0"/>
              </w:rPr>
            </w:r>
          </w:p>
        </w:tc>
        <w:tc>
          <w:tcPr/>
          <w:p w:rsidR="00000000" w:rsidDel="00000000" w:rsidP="00000000" w:rsidRDefault="00000000" w:rsidRPr="00000000" w14:paraId="00000C43">
            <w:pPr>
              <w:keepNext w:val="0"/>
              <w:keepLines w:val="0"/>
              <w:widowControl w:val="0"/>
              <w:pBdr>
                <w:top w:space="0" w:sz="0" w:val="nil"/>
                <w:left w:space="0" w:sz="0" w:val="nil"/>
                <w:bottom w:space="0" w:sz="0" w:val="nil"/>
                <w:right w:space="0" w:sz="0" w:val="nil"/>
                <w:between w:space="0" w:sz="0" w:val="nil"/>
              </w:pBdr>
              <w:shd w:fill="auto" w:val="clear"/>
              <w:spacing w:after="0" w:before="97" w:line="240" w:lineRule="auto"/>
              <w:ind w:left="116" w:right="20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Clarissa Tabosa </w:t>
            </w:r>
            <w:hyperlink r:id="rId139">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clarissa-</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40">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tabosa@hot</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41">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mail.com</w:t>
              </w:r>
            </w:hyperlink>
            <w:r w:rsidDel="00000000" w:rsidR="00000000" w:rsidRPr="00000000">
              <w:rPr>
                <w:rtl w:val="0"/>
              </w:rPr>
            </w:r>
          </w:p>
        </w:tc>
      </w:tr>
      <w:tr>
        <w:trPr>
          <w:cantSplit w:val="0"/>
          <w:trHeight w:val="1665" w:hRule="atLeast"/>
          <w:tblHeader w:val="0"/>
        </w:trPr>
        <w:tc>
          <w:tcPr/>
          <w:p w:rsidR="00000000" w:rsidDel="00000000" w:rsidP="00000000" w:rsidRDefault="00000000" w:rsidRPr="00000000" w14:paraId="00000C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45">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Arnold</w:t>
            </w:r>
          </w:p>
          <w:p w:rsidR="00000000" w:rsidDel="00000000" w:rsidP="00000000" w:rsidRDefault="00000000" w:rsidRPr="00000000" w14:paraId="00000C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Remenár</w:t>
            </w:r>
          </w:p>
        </w:tc>
        <w:tc>
          <w:tcPr/>
          <w:p w:rsidR="00000000" w:rsidDel="00000000" w:rsidP="00000000" w:rsidRDefault="00000000" w:rsidRPr="00000000" w14:paraId="00000C48">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Čo s Internetom? Prípadová štúdia dôsledkov neregulácie virtuálnych</w:t>
            </w:r>
          </w:p>
          <w:p w:rsidR="00000000" w:rsidDel="00000000" w:rsidP="00000000" w:rsidRDefault="00000000" w:rsidRPr="00000000" w14:paraId="00000C49">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verejných priestorov</w:t>
            </w:r>
          </w:p>
        </w:tc>
        <w:tc>
          <w:tcPr/>
          <w:p w:rsidR="00000000" w:rsidDel="00000000" w:rsidP="00000000" w:rsidRDefault="00000000" w:rsidRPr="00000000" w14:paraId="00000C4A">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5" w:right="8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About the Internet? A Case Study of the Implications of the Non- Regulation of Virtual Public Spaces</w:t>
            </w:r>
          </w:p>
        </w:tc>
        <w:tc>
          <w:tcPr/>
          <w:p w:rsidR="00000000" w:rsidDel="00000000" w:rsidP="00000000" w:rsidRDefault="00000000" w:rsidRPr="00000000" w14:paraId="00000C4B">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Iveta</w:t>
            </w:r>
          </w:p>
          <w:p w:rsidR="00000000" w:rsidDel="00000000" w:rsidP="00000000" w:rsidRDefault="00000000" w:rsidRPr="00000000" w14:paraId="00000C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 w:right="101"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Radičová </w:t>
            </w:r>
            <w:hyperlink r:id="rId142">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iveta.radicov</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43">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a@gmail.com</w:t>
              </w:r>
            </w:hyperlink>
            <w:r w:rsidDel="00000000" w:rsidR="00000000" w:rsidRPr="00000000">
              <w:rPr>
                <w:rtl w:val="0"/>
              </w:rPr>
            </w:r>
          </w:p>
        </w:tc>
        <w:tc>
          <w:tcPr/>
          <w:p w:rsidR="00000000" w:rsidDel="00000000" w:rsidP="00000000" w:rsidRDefault="00000000" w:rsidRPr="00000000" w14:paraId="00000C4E">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 w:right="103"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James Griffith </w:t>
            </w:r>
            <w:hyperlink r:id="rId144">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jecg99@gmai</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45">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l.com</w:t>
              </w:r>
            </w:hyperlink>
            <w:r w:rsidDel="00000000" w:rsidR="00000000" w:rsidRPr="00000000">
              <w:rPr>
                <w:rtl w:val="0"/>
              </w:rPr>
            </w:r>
          </w:p>
        </w:tc>
      </w:tr>
      <w:tr>
        <w:trPr>
          <w:cantSplit w:val="0"/>
          <w:trHeight w:val="2251" w:hRule="atLeast"/>
          <w:tblHeader w:val="0"/>
        </w:trPr>
        <w:tc>
          <w:tcPr/>
          <w:p w:rsidR="00000000" w:rsidDel="00000000" w:rsidP="00000000" w:rsidRDefault="00000000" w:rsidRPr="00000000" w14:paraId="00000C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52">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46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Bc. Katarína Rožárová</w:t>
            </w:r>
          </w:p>
        </w:tc>
        <w:tc>
          <w:tcPr/>
          <w:p w:rsidR="00000000" w:rsidDel="00000000" w:rsidP="00000000" w:rsidRDefault="00000000" w:rsidRPr="00000000" w14:paraId="00000C54">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5" w:right="7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 tempora, o mores! Nerozpoznané napätie medzi jednotlivcom</w:t>
            </w:r>
          </w:p>
          <w:p w:rsidR="00000000" w:rsidDel="00000000" w:rsidP="00000000" w:rsidRDefault="00000000" w:rsidRPr="00000000" w14:paraId="00000C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614"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komunitou ako faktor prispievajúci ku kolapsu Rímskej republiky</w:t>
            </w:r>
          </w:p>
        </w:tc>
        <w:tc>
          <w:tcPr/>
          <w:p w:rsidR="00000000" w:rsidDel="00000000" w:rsidP="00000000" w:rsidRDefault="00000000" w:rsidRPr="00000000" w14:paraId="00000C56">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5" w:right="25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 Tempora O Mores! The Unrecognised Tension Between the Individual and the Community as</w:t>
            </w:r>
          </w:p>
          <w:p w:rsidR="00000000" w:rsidDel="00000000" w:rsidP="00000000" w:rsidRDefault="00000000" w:rsidRPr="00000000" w14:paraId="00000C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14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Contributing Factor in the Collapse of the Roman Republic</w:t>
            </w:r>
          </w:p>
        </w:tc>
        <w:tc>
          <w:tcPr/>
          <w:p w:rsidR="00000000" w:rsidDel="00000000" w:rsidP="00000000" w:rsidRDefault="00000000" w:rsidRPr="00000000" w14:paraId="00000C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59">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 w:right="128"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James Griffith </w:t>
            </w:r>
            <w:hyperlink r:id="rId146">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jecg99@gmai</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47">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l.com</w:t>
              </w:r>
            </w:hyperlink>
            <w:r w:rsidDel="00000000" w:rsidR="00000000" w:rsidRPr="00000000">
              <w:rPr>
                <w:rtl w:val="0"/>
              </w:rPr>
            </w:r>
          </w:p>
        </w:tc>
        <w:tc>
          <w:tcPr/>
          <w:p w:rsidR="00000000" w:rsidDel="00000000" w:rsidP="00000000" w:rsidRDefault="00000000" w:rsidRPr="00000000" w14:paraId="00000C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5C">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 w:right="94"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Jon Stewart </w:t>
            </w:r>
            <w:hyperlink r:id="rId148">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js@jonstewar</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49">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t.dk</w:t>
              </w:r>
            </w:hyperlink>
            <w:r w:rsidDel="00000000" w:rsidR="00000000" w:rsidRPr="00000000">
              <w:rPr>
                <w:rtl w:val="0"/>
              </w:rPr>
            </w:r>
          </w:p>
        </w:tc>
      </w:tr>
      <w:tr>
        <w:trPr>
          <w:cantSplit w:val="0"/>
          <w:trHeight w:val="1665" w:hRule="atLeast"/>
          <w:tblHeader w:val="0"/>
        </w:trPr>
        <w:tc>
          <w:tcPr/>
          <w:p w:rsidR="00000000" w:rsidDel="00000000" w:rsidP="00000000" w:rsidRDefault="00000000" w:rsidRPr="00000000" w14:paraId="00000C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5F">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60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Paulína Svatoňová</w:t>
            </w:r>
          </w:p>
        </w:tc>
        <w:tc>
          <w:tcPr/>
          <w:p w:rsidR="00000000" w:rsidDel="00000000" w:rsidP="00000000" w:rsidRDefault="00000000" w:rsidRPr="00000000" w14:paraId="00000C61">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5" w:right="39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Nekompetentnosť Slovenskej demokracie: Hľadanie kultúry ľudských práv v Slovenskej obci</w:t>
            </w:r>
          </w:p>
          <w:p w:rsidR="00000000" w:rsidDel="00000000" w:rsidP="00000000" w:rsidRDefault="00000000" w:rsidRPr="00000000" w14:paraId="00000C62">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Šurany</w:t>
            </w:r>
          </w:p>
        </w:tc>
        <w:tc>
          <w:tcPr/>
          <w:p w:rsidR="00000000" w:rsidDel="00000000" w:rsidP="00000000" w:rsidRDefault="00000000" w:rsidRPr="00000000" w14:paraId="00000C63">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5" w:right="21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Incompetence of Slovak Democracy: Searching for Human Rights Culture in the Slovak Municipality of Šurany</w:t>
            </w:r>
          </w:p>
        </w:tc>
        <w:tc>
          <w:tcPr/>
          <w:p w:rsidR="00000000" w:rsidDel="00000000" w:rsidP="00000000" w:rsidRDefault="00000000" w:rsidRPr="00000000" w14:paraId="00000C64">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 w:right="169"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Dagmar Kusá </w:t>
            </w:r>
            <w:hyperlink r:id="rId150">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kusa@bisla.s</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51">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k</w:t>
              </w:r>
            </w:hyperlink>
            <w:r w:rsidDel="00000000" w:rsidR="00000000" w:rsidRPr="00000000">
              <w:rPr>
                <w:rtl w:val="0"/>
              </w:rPr>
            </w:r>
          </w:p>
        </w:tc>
        <w:tc>
          <w:tcPr/>
          <w:p w:rsidR="00000000" w:rsidDel="00000000" w:rsidP="00000000" w:rsidRDefault="00000000" w:rsidRPr="00000000" w14:paraId="00000C66">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 w:right="129"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Michal Vašečka </w:t>
            </w:r>
            <w:hyperlink r:id="rId152">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mike.vasecka</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53">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@gmail.com</w:t>
              </w:r>
            </w:hyperlink>
            <w:r w:rsidDel="00000000" w:rsidR="00000000" w:rsidRPr="00000000">
              <w:rPr>
                <w:rtl w:val="0"/>
              </w:rPr>
            </w:r>
          </w:p>
        </w:tc>
      </w:tr>
    </w:tbl>
    <w:p w:rsidR="00000000" w:rsidDel="00000000" w:rsidP="00000000" w:rsidRDefault="00000000" w:rsidRPr="00000000" w14:paraId="00000C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6"/>
          <w:szCs w:val="6"/>
          <w:u w:val="none"/>
          <w:shd w:fill="auto" w:val="clear"/>
          <w:vertAlign w:val="baseline"/>
        </w:rPr>
      </w:pPr>
      <w:r w:rsidDel="00000000" w:rsidR="00000000" w:rsidRPr="00000000">
        <w:rPr>
          <w:rtl w:val="0"/>
        </w:rPr>
      </w:r>
    </w:p>
    <w:tbl>
      <w:tblPr>
        <w:tblStyle w:val="Table39"/>
        <w:tblW w:w="10890.0" w:type="dxa"/>
        <w:jc w:val="left"/>
        <w:tblInd w:w="146.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69"/>
        <w:gridCol w:w="3060"/>
        <w:gridCol w:w="2880"/>
        <w:gridCol w:w="1606"/>
        <w:gridCol w:w="1575"/>
        <w:tblGridChange w:id="0">
          <w:tblGrid>
            <w:gridCol w:w="1769"/>
            <w:gridCol w:w="3060"/>
            <w:gridCol w:w="2880"/>
            <w:gridCol w:w="1606"/>
            <w:gridCol w:w="1575"/>
          </w:tblGrid>
        </w:tblGridChange>
      </w:tblGrid>
      <w:tr>
        <w:trPr>
          <w:cantSplit w:val="0"/>
          <w:trHeight w:val="1665" w:hRule="atLeast"/>
          <w:tblHeader w:val="0"/>
        </w:trPr>
        <w:tc>
          <w:tcPr/>
          <w:p w:rsidR="00000000" w:rsidDel="00000000" w:rsidP="00000000" w:rsidRDefault="00000000" w:rsidRPr="00000000" w14:paraId="00000C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6A">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Šimon Vacval</w:t>
            </w:r>
          </w:p>
        </w:tc>
        <w:tc>
          <w:tcPr/>
          <w:p w:rsidR="00000000" w:rsidDel="00000000" w:rsidP="00000000" w:rsidRDefault="00000000" w:rsidRPr="00000000" w14:paraId="00000C6C">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5" w:right="27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Vplyv športovej diplomacie vo vzťahu medzi Južnou a Severnou Kóreou</w:t>
            </w:r>
          </w:p>
        </w:tc>
        <w:tc>
          <w:tcPr/>
          <w:p w:rsidR="00000000" w:rsidDel="00000000" w:rsidP="00000000" w:rsidRDefault="00000000" w:rsidRPr="00000000" w14:paraId="00000C6D">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5" w:right="29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Impact of Sports Diplomacy on the Relations between South and North Korea</w:t>
            </w:r>
          </w:p>
        </w:tc>
        <w:tc>
          <w:tcPr/>
          <w:p w:rsidR="00000000" w:rsidDel="00000000" w:rsidP="00000000" w:rsidRDefault="00000000" w:rsidRPr="00000000" w14:paraId="00000C6E">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6"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Nicolas</w:t>
            </w:r>
          </w:p>
          <w:p w:rsidR="00000000" w:rsidDel="00000000" w:rsidP="00000000" w:rsidRDefault="00000000" w:rsidRPr="00000000" w14:paraId="00000C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 w:right="86"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Palencsár </w:t>
            </w:r>
            <w:hyperlink r:id="rId154">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nicolas.palenc</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55">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sar@gmail.co</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56">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m</w:t>
              </w:r>
            </w:hyperlink>
            <w:r w:rsidDel="00000000" w:rsidR="00000000" w:rsidRPr="00000000">
              <w:rPr>
                <w:rtl w:val="0"/>
              </w:rPr>
            </w:r>
          </w:p>
        </w:tc>
        <w:tc>
          <w:tcPr/>
          <w:p w:rsidR="00000000" w:rsidDel="00000000" w:rsidP="00000000" w:rsidRDefault="00000000" w:rsidRPr="00000000" w14:paraId="00000C70">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6" w:right="20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Clarissa Tabosa </w:t>
            </w:r>
            <w:hyperlink r:id="rId157">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clarissa-</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58">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tabosa@hot</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59">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mail.com</w:t>
              </w:r>
            </w:hyperlink>
            <w:r w:rsidDel="00000000" w:rsidR="00000000" w:rsidRPr="00000000">
              <w:rPr>
                <w:rtl w:val="0"/>
              </w:rPr>
            </w:r>
          </w:p>
        </w:tc>
      </w:tr>
      <w:tr>
        <w:trPr>
          <w:cantSplit w:val="0"/>
          <w:trHeight w:val="1665" w:hRule="atLeast"/>
          <w:tblHeader w:val="0"/>
        </w:trPr>
        <w:tc>
          <w:tcPr/>
          <w:p w:rsidR="00000000" w:rsidDel="00000000" w:rsidP="00000000" w:rsidRDefault="00000000" w:rsidRPr="00000000" w14:paraId="00000C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72">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Mário Lapoš</w:t>
            </w:r>
          </w:p>
        </w:tc>
        <w:tc>
          <w:tcPr/>
          <w:p w:rsidR="00000000" w:rsidDel="00000000" w:rsidP="00000000" w:rsidRDefault="00000000" w:rsidRPr="00000000" w14:paraId="00000C74">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Interaktívna a Vzťahová</w:t>
            </w:r>
          </w:p>
          <w:p w:rsidR="00000000" w:rsidDel="00000000" w:rsidP="00000000" w:rsidRDefault="00000000" w:rsidRPr="00000000" w14:paraId="00000C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9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Komunikácia v Politickom Marketingu: Vedenie dialógu s verejnosťou na sociálnych sieťach</w:t>
            </w:r>
          </w:p>
        </w:tc>
        <w:tc>
          <w:tcPr/>
          <w:p w:rsidR="00000000" w:rsidDel="00000000" w:rsidP="00000000" w:rsidRDefault="00000000" w:rsidRPr="00000000" w14:paraId="00000C76">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5" w:right="21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Interactive and Relational Political Marketing Communication: Pursuing Dialogue with the Publics through Social Media</w:t>
            </w:r>
          </w:p>
        </w:tc>
        <w:tc>
          <w:tcPr/>
          <w:p w:rsidR="00000000" w:rsidDel="00000000" w:rsidP="00000000" w:rsidRDefault="00000000" w:rsidRPr="00000000" w14:paraId="00000C77">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Matej</w:t>
            </w:r>
          </w:p>
          <w:p w:rsidR="00000000" w:rsidDel="00000000" w:rsidP="00000000" w:rsidRDefault="00000000" w:rsidRPr="00000000" w14:paraId="00000C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 w:right="107"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Gyarfáš </w:t>
            </w:r>
            <w:hyperlink r:id="rId160">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matej.gyarfas</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61">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@gmail.com</w:t>
              </w:r>
            </w:hyperlink>
            <w:r w:rsidDel="00000000" w:rsidR="00000000" w:rsidRPr="00000000">
              <w:rPr>
                <w:rtl w:val="0"/>
              </w:rPr>
            </w:r>
          </w:p>
        </w:tc>
        <w:tc>
          <w:tcPr/>
          <w:p w:rsidR="00000000" w:rsidDel="00000000" w:rsidP="00000000" w:rsidRDefault="00000000" w:rsidRPr="00000000" w14:paraId="00000C7A">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6" w:right="137"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Dagmar Kusá </w:t>
            </w:r>
            <w:hyperlink r:id="rId162">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kusa@bisla.s</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63">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k</w:t>
              </w:r>
            </w:hyperlink>
            <w:r w:rsidDel="00000000" w:rsidR="00000000" w:rsidRPr="00000000">
              <w:rPr>
                <w:rtl w:val="0"/>
              </w:rPr>
            </w:r>
          </w:p>
        </w:tc>
      </w:tr>
    </w:tbl>
    <w:p w:rsidR="00000000" w:rsidDel="00000000" w:rsidP="00000000" w:rsidRDefault="00000000" w:rsidRPr="00000000" w14:paraId="00000C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C7E">
      <w:pPr>
        <w:spacing w:before="52" w:lineRule="auto"/>
        <w:ind w:left="1728" w:right="0" w:firstLine="0"/>
        <w:jc w:val="left"/>
        <w:rPr>
          <w:b w:val="1"/>
          <w:sz w:val="24"/>
          <w:szCs w:val="24"/>
        </w:rPr>
      </w:pPr>
      <w:r w:rsidDel="00000000" w:rsidR="00000000" w:rsidRPr="00000000">
        <w:rPr>
          <w:b w:val="1"/>
          <w:sz w:val="24"/>
          <w:szCs w:val="24"/>
          <w:rtl w:val="0"/>
        </w:rPr>
        <w:t xml:space="preserve">Bachelor Thesis 2019/2020</w:t>
      </w:r>
    </w:p>
    <w:p w:rsidR="00000000" w:rsidDel="00000000" w:rsidP="00000000" w:rsidRDefault="00000000" w:rsidRPr="00000000" w14:paraId="00000C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bl>
      <w:tblPr>
        <w:tblStyle w:val="Table40"/>
        <w:tblW w:w="10896.0" w:type="dxa"/>
        <w:jc w:val="left"/>
        <w:tblInd w:w="18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2"/>
        <w:gridCol w:w="2987"/>
        <w:gridCol w:w="2881"/>
        <w:gridCol w:w="1621"/>
        <w:gridCol w:w="1575"/>
        <w:tblGridChange w:id="0">
          <w:tblGrid>
            <w:gridCol w:w="1832"/>
            <w:gridCol w:w="2987"/>
            <w:gridCol w:w="2881"/>
            <w:gridCol w:w="1621"/>
            <w:gridCol w:w="1575"/>
          </w:tblGrid>
        </w:tblGridChange>
      </w:tblGrid>
      <w:tr>
        <w:trPr>
          <w:cantSplit w:val="0"/>
          <w:trHeight w:val="1079" w:hRule="atLeast"/>
          <w:tblHeader w:val="0"/>
        </w:trPr>
        <w:tc>
          <w:tcPr/>
          <w:p w:rsidR="00000000" w:rsidDel="00000000" w:rsidP="00000000" w:rsidRDefault="00000000" w:rsidRPr="00000000" w14:paraId="00000C80">
            <w:pPr>
              <w:spacing w:before="100" w:lineRule="auto"/>
              <w:ind w:left="114" w:right="610" w:firstLine="0"/>
              <w:rPr>
                <w:b w:val="1"/>
                <w:sz w:val="24"/>
                <w:szCs w:val="24"/>
              </w:rPr>
            </w:pPr>
            <w:r w:rsidDel="00000000" w:rsidR="00000000" w:rsidRPr="00000000">
              <w:rPr>
                <w:b w:val="1"/>
                <w:sz w:val="24"/>
                <w:szCs w:val="24"/>
                <w:rtl w:val="0"/>
              </w:rPr>
              <w:t xml:space="preserve">Name and Surname</w:t>
            </w:r>
          </w:p>
          <w:p w:rsidR="00000000" w:rsidDel="00000000" w:rsidP="00000000" w:rsidRDefault="00000000" w:rsidRPr="00000000" w14:paraId="00000C81">
            <w:pPr>
              <w:spacing w:before="100" w:lineRule="auto"/>
              <w:ind w:left="114" w:right="610" w:firstLine="0"/>
              <w:rPr>
                <w:b w:val="1"/>
                <w:sz w:val="24"/>
                <w:szCs w:val="24"/>
              </w:rPr>
            </w:pPr>
            <w:r w:rsidDel="00000000" w:rsidR="00000000" w:rsidRPr="00000000">
              <w:rPr>
                <w:rtl w:val="0"/>
              </w:rPr>
            </w:r>
          </w:p>
        </w:tc>
        <w:tc>
          <w:tcPr/>
          <w:p w:rsidR="00000000" w:rsidDel="00000000" w:rsidP="00000000" w:rsidRDefault="00000000" w:rsidRPr="00000000" w14:paraId="00000C82">
            <w:pPr>
              <w:spacing w:before="100" w:lineRule="auto"/>
              <w:ind w:left="114" w:firstLine="0"/>
              <w:rPr>
                <w:b w:val="1"/>
                <w:sz w:val="24"/>
                <w:szCs w:val="24"/>
              </w:rPr>
            </w:pPr>
            <w:r w:rsidDel="00000000" w:rsidR="00000000" w:rsidRPr="00000000">
              <w:rPr>
                <w:b w:val="1"/>
                <w:sz w:val="24"/>
                <w:szCs w:val="24"/>
                <w:rtl w:val="0"/>
              </w:rPr>
              <w:t xml:space="preserve">BT Topic - Slovak</w:t>
            </w:r>
          </w:p>
        </w:tc>
        <w:tc>
          <w:tcPr/>
          <w:p w:rsidR="00000000" w:rsidDel="00000000" w:rsidP="00000000" w:rsidRDefault="00000000" w:rsidRPr="00000000" w14:paraId="00000C83">
            <w:pPr>
              <w:spacing w:before="100" w:lineRule="auto"/>
              <w:ind w:left="114" w:firstLine="0"/>
              <w:rPr>
                <w:b w:val="1"/>
                <w:sz w:val="24"/>
                <w:szCs w:val="24"/>
              </w:rPr>
            </w:pPr>
            <w:r w:rsidDel="00000000" w:rsidR="00000000" w:rsidRPr="00000000">
              <w:rPr>
                <w:b w:val="1"/>
                <w:sz w:val="24"/>
                <w:szCs w:val="24"/>
                <w:rtl w:val="0"/>
              </w:rPr>
              <w:t xml:space="preserve">BT Topic - English</w:t>
            </w:r>
          </w:p>
        </w:tc>
        <w:tc>
          <w:tcPr/>
          <w:p w:rsidR="00000000" w:rsidDel="00000000" w:rsidP="00000000" w:rsidRDefault="00000000" w:rsidRPr="00000000" w14:paraId="00000C84">
            <w:pPr>
              <w:spacing w:after="240" w:before="240" w:lineRule="auto"/>
              <w:rPr>
                <w:b w:val="1"/>
                <w:sz w:val="24"/>
                <w:szCs w:val="24"/>
              </w:rPr>
            </w:pPr>
            <w:r w:rsidDel="00000000" w:rsidR="00000000" w:rsidRPr="00000000">
              <w:rPr>
                <w:b w:val="1"/>
                <w:sz w:val="24"/>
                <w:szCs w:val="24"/>
                <w:rtl w:val="0"/>
              </w:rPr>
              <w:t xml:space="preserve">Supervisor(s) of the thesis</w:t>
            </w:r>
          </w:p>
          <w:p w:rsidR="00000000" w:rsidDel="00000000" w:rsidP="00000000" w:rsidRDefault="00000000" w:rsidRPr="00000000" w14:paraId="00000C85">
            <w:pPr>
              <w:spacing w:before="100" w:lineRule="auto"/>
              <w:ind w:left="114" w:right="471" w:firstLine="0"/>
              <w:rPr>
                <w:b w:val="1"/>
                <w:sz w:val="24"/>
                <w:szCs w:val="24"/>
              </w:rPr>
            </w:pPr>
            <w:r w:rsidDel="00000000" w:rsidR="00000000" w:rsidRPr="00000000">
              <w:rPr>
                <w:rtl w:val="0"/>
              </w:rPr>
            </w:r>
          </w:p>
        </w:tc>
        <w:tc>
          <w:tcPr/>
          <w:p w:rsidR="00000000" w:rsidDel="00000000" w:rsidP="00000000" w:rsidRDefault="00000000" w:rsidRPr="00000000" w14:paraId="00000C86">
            <w:pPr>
              <w:spacing w:after="240" w:before="240" w:lineRule="auto"/>
              <w:rPr>
                <w:b w:val="1"/>
                <w:sz w:val="24"/>
                <w:szCs w:val="24"/>
              </w:rPr>
            </w:pPr>
            <w:r w:rsidDel="00000000" w:rsidR="00000000" w:rsidRPr="00000000">
              <w:rPr>
                <w:b w:val="1"/>
                <w:sz w:val="24"/>
                <w:szCs w:val="24"/>
                <w:rtl w:val="0"/>
              </w:rPr>
              <w:t xml:space="preserve">Thesis opponent</w:t>
            </w:r>
          </w:p>
        </w:tc>
      </w:tr>
      <w:tr>
        <w:trPr>
          <w:cantSplit w:val="0"/>
          <w:trHeight w:val="1665" w:hRule="atLeast"/>
          <w:tblHeader w:val="0"/>
        </w:trPr>
        <w:tc>
          <w:tcPr/>
          <w:p w:rsidR="00000000" w:rsidDel="00000000" w:rsidP="00000000" w:rsidRDefault="00000000" w:rsidRPr="00000000" w14:paraId="00000C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8">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Oliver Bakoš</w:t>
            </w:r>
          </w:p>
        </w:tc>
        <w:tc>
          <w:tcPr/>
          <w:p w:rsidR="00000000" w:rsidDel="00000000" w:rsidP="00000000" w:rsidRDefault="00000000" w:rsidRPr="00000000" w14:paraId="00000C8A">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22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Záujmové skupiny v pozadí skepticizmu v otázke</w:t>
            </w:r>
          </w:p>
          <w:p w:rsidR="00000000" w:rsidDel="00000000" w:rsidP="00000000" w:rsidRDefault="00000000" w:rsidRPr="00000000" w14:paraId="00000C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83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klimatických zmien v Spojených štátoch amerických</w:t>
            </w:r>
          </w:p>
        </w:tc>
        <w:tc>
          <w:tcPr/>
          <w:p w:rsidR="00000000" w:rsidDel="00000000" w:rsidP="00000000" w:rsidRDefault="00000000" w:rsidRPr="00000000" w14:paraId="00000C8C">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1" w:right="11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Interest Groups Behind Climate Change Skepticism in United States</w:t>
            </w:r>
          </w:p>
        </w:tc>
        <w:tc>
          <w:tcPr/>
          <w:p w:rsidR="00000000" w:rsidDel="00000000" w:rsidP="00000000" w:rsidRDefault="00000000" w:rsidRPr="00000000" w14:paraId="00000C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8E">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Dagmar Kusá</w:t>
            </w:r>
          </w:p>
          <w:p w:rsidR="00000000" w:rsidDel="00000000" w:rsidP="00000000" w:rsidRDefault="00000000" w:rsidRPr="00000000" w14:paraId="00000C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Calibri" w:cs="Calibri" w:eastAsia="Calibri" w:hAnsi="Calibri"/>
                <w:b w:val="0"/>
                <w:i w:val="1"/>
                <w:smallCaps w:val="0"/>
                <w:strike w:val="0"/>
                <w:color w:val="000000"/>
                <w:sz w:val="24"/>
                <w:szCs w:val="24"/>
                <w:u w:val="none"/>
                <w:shd w:fill="auto" w:val="clear"/>
                <w:vertAlign w:val="baseline"/>
              </w:rPr>
            </w:pPr>
            <w:hyperlink r:id="rId164">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kusa@bisla.sk</w:t>
              </w:r>
            </w:hyperlink>
            <w:r w:rsidDel="00000000" w:rsidR="00000000" w:rsidRPr="00000000">
              <w:rPr>
                <w:rtl w:val="0"/>
              </w:rPr>
            </w:r>
          </w:p>
        </w:tc>
        <w:tc>
          <w:tcPr/>
          <w:p w:rsidR="00000000" w:rsidDel="00000000" w:rsidP="00000000" w:rsidRDefault="00000000" w:rsidRPr="00000000" w14:paraId="00000C91">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0" w:right="138"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Camila Schiffl </w:t>
            </w:r>
            <w:hyperlink r:id="rId165">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camila.schiffl</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66">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@gmail.com</w:t>
              </w:r>
            </w:hyperlink>
            <w:r w:rsidDel="00000000" w:rsidR="00000000" w:rsidRPr="00000000">
              <w:rPr>
                <w:rtl w:val="0"/>
              </w:rPr>
            </w:r>
          </w:p>
        </w:tc>
      </w:tr>
      <w:tr>
        <w:trPr>
          <w:cantSplit w:val="0"/>
          <w:trHeight w:val="1372" w:hRule="atLeast"/>
          <w:tblHeader w:val="0"/>
        </w:trPr>
        <w:tc>
          <w:tcPr/>
          <w:p w:rsidR="00000000" w:rsidDel="00000000" w:rsidP="00000000" w:rsidRDefault="00000000" w:rsidRPr="00000000" w14:paraId="00000C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94">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Matej Bílik</w:t>
            </w:r>
          </w:p>
        </w:tc>
        <w:tc>
          <w:tcPr/>
          <w:p w:rsidR="00000000" w:rsidDel="00000000" w:rsidP="00000000" w:rsidRDefault="00000000" w:rsidRPr="00000000" w14:paraId="00000C96">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70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Rola rímskokatolíckej farnosti v občianskom</w:t>
            </w:r>
          </w:p>
          <w:p w:rsidR="00000000" w:rsidDel="00000000" w:rsidP="00000000" w:rsidRDefault="00000000" w:rsidRPr="00000000" w14:paraId="00000C97">
            <w:pPr>
              <w:keepNext w:val="0"/>
              <w:keepLines w:val="0"/>
              <w:widowControl w:val="0"/>
              <w:pBdr>
                <w:top w:space="0" w:sz="0" w:val="nil"/>
                <w:left w:space="0" w:sz="0" w:val="nil"/>
                <w:bottom w:space="0" w:sz="0" w:val="nil"/>
                <w:right w:space="0" w:sz="0" w:val="nil"/>
                <w:between w:space="0" w:sz="0" w:val="nil"/>
              </w:pBdr>
              <w:shd w:fill="auto" w:val="clear"/>
              <w:spacing w:after="0" w:before="0" w:line="293.00000000000006"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živote slovenského vidieka</w:t>
            </w:r>
          </w:p>
        </w:tc>
        <w:tc>
          <w:tcPr/>
          <w:p w:rsidR="00000000" w:rsidDel="00000000" w:rsidP="00000000" w:rsidRDefault="00000000" w:rsidRPr="00000000" w14:paraId="00000C98">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1" w:right="18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Role of the Roman Catholic Parish in the Civic Life of Slovak Rural Communities</w:t>
            </w:r>
          </w:p>
        </w:tc>
        <w:tc>
          <w:tcPr/>
          <w:p w:rsidR="00000000" w:rsidDel="00000000" w:rsidP="00000000" w:rsidRDefault="00000000" w:rsidRPr="00000000" w14:paraId="00000C99">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Dagmar Kusá</w:t>
            </w:r>
          </w:p>
          <w:p w:rsidR="00000000" w:rsidDel="00000000" w:rsidP="00000000" w:rsidRDefault="00000000" w:rsidRPr="00000000" w14:paraId="00000C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Calibri" w:cs="Calibri" w:eastAsia="Calibri" w:hAnsi="Calibri"/>
                <w:b w:val="0"/>
                <w:i w:val="1"/>
                <w:smallCaps w:val="0"/>
                <w:strike w:val="0"/>
                <w:color w:val="000000"/>
                <w:sz w:val="24"/>
                <w:szCs w:val="24"/>
                <w:u w:val="none"/>
                <w:shd w:fill="auto" w:val="clear"/>
                <w:vertAlign w:val="baseline"/>
              </w:rPr>
            </w:pPr>
            <w:hyperlink r:id="rId167">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kusa@bisla.sk</w:t>
              </w:r>
            </w:hyperlink>
            <w:r w:rsidDel="00000000" w:rsidR="00000000" w:rsidRPr="00000000">
              <w:rPr>
                <w:rtl w:val="0"/>
              </w:rPr>
            </w:r>
          </w:p>
        </w:tc>
        <w:tc>
          <w:tcPr/>
          <w:p w:rsidR="00000000" w:rsidDel="00000000" w:rsidP="00000000" w:rsidRDefault="00000000" w:rsidRPr="00000000" w14:paraId="00000C9C">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Sameul</w:t>
            </w:r>
          </w:p>
          <w:p w:rsidR="00000000" w:rsidDel="00000000" w:rsidP="00000000" w:rsidRDefault="00000000" w:rsidRPr="00000000" w14:paraId="00000C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0" w:right="179"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Abrahám </w:t>
            </w:r>
            <w:hyperlink r:id="rId168">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abraham.xyz</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69">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@gmail.com</w:t>
              </w:r>
            </w:hyperlink>
            <w:r w:rsidDel="00000000" w:rsidR="00000000" w:rsidRPr="00000000">
              <w:rPr>
                <w:rtl w:val="0"/>
              </w:rPr>
            </w:r>
          </w:p>
        </w:tc>
      </w:tr>
      <w:tr>
        <w:trPr>
          <w:cantSplit w:val="0"/>
          <w:trHeight w:val="1955" w:hRule="atLeast"/>
          <w:tblHeader w:val="0"/>
        </w:trPr>
        <w:tc>
          <w:tcPr/>
          <w:p w:rsidR="00000000" w:rsidDel="00000000" w:rsidP="00000000" w:rsidRDefault="00000000" w:rsidRPr="00000000" w14:paraId="00000C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A0">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Dániel Cséfalvay</w:t>
            </w:r>
          </w:p>
        </w:tc>
        <w:tc>
          <w:tcPr/>
          <w:p w:rsidR="00000000" w:rsidDel="00000000" w:rsidP="00000000" w:rsidRDefault="00000000" w:rsidRPr="00000000" w14:paraId="00000CA2">
            <w:pPr>
              <w:keepNext w:val="0"/>
              <w:keepLines w:val="0"/>
              <w:widowControl w:val="0"/>
              <w:pBdr>
                <w:top w:space="0" w:sz="0" w:val="nil"/>
                <w:left w:space="0" w:sz="0" w:val="nil"/>
                <w:bottom w:space="0" w:sz="0" w:val="nil"/>
                <w:right w:space="0" w:sz="0" w:val="nil"/>
                <w:between w:space="0" w:sz="0" w:val="nil"/>
              </w:pBdr>
              <w:shd w:fill="auto" w:val="clear"/>
              <w:spacing w:after="0" w:before="97" w:line="240" w:lineRule="auto"/>
              <w:ind w:left="114" w:right="6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Snahy Iránu a Saudskej Arábie o regionálnu</w:t>
            </w:r>
          </w:p>
          <w:p w:rsidR="00000000" w:rsidDel="00000000" w:rsidP="00000000" w:rsidRDefault="00000000" w:rsidRPr="00000000" w14:paraId="00000CA3">
            <w:pPr>
              <w:keepNext w:val="0"/>
              <w:keepLines w:val="0"/>
              <w:widowControl w:val="0"/>
              <w:pBdr>
                <w:top w:space="0" w:sz="0" w:val="nil"/>
                <w:left w:space="0" w:sz="0" w:val="nil"/>
                <w:bottom w:space="0" w:sz="0" w:val="nil"/>
                <w:right w:space="0" w:sz="0" w:val="nil"/>
                <w:between w:space="0" w:sz="0" w:val="nil"/>
              </w:pBdr>
              <w:shd w:fill="auto" w:val="clear"/>
              <w:spacing w:after="0" w:before="0" w:line="293.00000000000006"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hegemóniu, prípad</w:t>
            </w:r>
          </w:p>
          <w:p w:rsidR="00000000" w:rsidDel="00000000" w:rsidP="00000000" w:rsidRDefault="00000000" w:rsidRPr="00000000" w14:paraId="00000CA4">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Jemenskej vojny</w:t>
            </w:r>
          </w:p>
        </w:tc>
        <w:tc>
          <w:tcPr/>
          <w:p w:rsidR="00000000" w:rsidDel="00000000" w:rsidP="00000000" w:rsidRDefault="00000000" w:rsidRPr="00000000" w14:paraId="00000CA5">
            <w:pPr>
              <w:keepNext w:val="0"/>
              <w:keepLines w:val="0"/>
              <w:widowControl w:val="0"/>
              <w:pBdr>
                <w:top w:space="0" w:sz="0" w:val="nil"/>
                <w:left w:space="0" w:sz="0" w:val="nil"/>
                <w:bottom w:space="0" w:sz="0" w:val="nil"/>
                <w:right w:space="0" w:sz="0" w:val="nil"/>
                <w:between w:space="0" w:sz="0" w:val="nil"/>
              </w:pBdr>
              <w:shd w:fill="auto" w:val="clear"/>
              <w:spacing w:after="0" w:before="97" w:line="240" w:lineRule="auto"/>
              <w:ind w:left="111" w:right="407"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Saudi-Iranian Quest for Regional Hegemony, The Case of the Yemeni War</w:t>
            </w:r>
          </w:p>
        </w:tc>
        <w:tc>
          <w:tcPr/>
          <w:p w:rsidR="00000000" w:rsidDel="00000000" w:rsidP="00000000" w:rsidRDefault="00000000" w:rsidRPr="00000000" w14:paraId="00000CA6">
            <w:pPr>
              <w:keepNext w:val="0"/>
              <w:keepLines w:val="0"/>
              <w:widowControl w:val="0"/>
              <w:pBdr>
                <w:top w:space="0" w:sz="0" w:val="nil"/>
                <w:left w:space="0" w:sz="0" w:val="nil"/>
                <w:bottom w:space="0" w:sz="0" w:val="nil"/>
                <w:right w:space="0" w:sz="0" w:val="nil"/>
                <w:between w:space="0" w:sz="0" w:val="nil"/>
              </w:pBdr>
              <w:shd w:fill="auto" w:val="clear"/>
              <w:spacing w:after="0" w:before="97" w:line="240" w:lineRule="auto"/>
              <w:ind w:left="110" w:right="292"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Clarissa do Nascimento Tabosa </w:t>
            </w:r>
            <w:hyperlink r:id="rId170">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clarissa-</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71">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tabosa@hot</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72">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mail.com</w:t>
              </w:r>
            </w:hyperlink>
            <w:r w:rsidDel="00000000" w:rsidR="00000000" w:rsidRPr="00000000">
              <w:rPr>
                <w:rtl w:val="0"/>
              </w:rPr>
            </w:r>
          </w:p>
        </w:tc>
        <w:tc>
          <w:tcPr/>
          <w:p w:rsidR="00000000" w:rsidDel="00000000" w:rsidP="00000000" w:rsidRDefault="00000000" w:rsidRPr="00000000" w14:paraId="00000C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A8">
            <w:pPr>
              <w:keepNext w:val="0"/>
              <w:keepLines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CA9">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10" w:right="138"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Camila Schiffl </w:t>
            </w:r>
            <w:hyperlink r:id="rId173">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camila.schiffl</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74">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@gmail.com</w:t>
              </w:r>
            </w:hyperlink>
            <w:r w:rsidDel="00000000" w:rsidR="00000000" w:rsidRPr="00000000">
              <w:rPr>
                <w:rtl w:val="0"/>
              </w:rPr>
            </w:r>
          </w:p>
        </w:tc>
      </w:tr>
      <w:tr>
        <w:trPr>
          <w:cantSplit w:val="0"/>
          <w:trHeight w:val="1372" w:hRule="atLeast"/>
          <w:tblHeader w:val="0"/>
        </w:trPr>
        <w:tc>
          <w:tcPr/>
          <w:p w:rsidR="00000000" w:rsidDel="00000000" w:rsidP="00000000" w:rsidRDefault="00000000" w:rsidRPr="00000000" w14:paraId="00000CAA">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AB">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14" w:right="61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Mária Dudžáková</w:t>
            </w:r>
          </w:p>
        </w:tc>
        <w:tc>
          <w:tcPr/>
          <w:p w:rsidR="00000000" w:rsidDel="00000000" w:rsidP="00000000" w:rsidRDefault="00000000" w:rsidRPr="00000000" w14:paraId="00000CAC">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Maskulínna Demokracia?</w:t>
            </w:r>
          </w:p>
        </w:tc>
        <w:tc>
          <w:tcPr/>
          <w:p w:rsidR="00000000" w:rsidDel="00000000" w:rsidP="00000000" w:rsidRDefault="00000000" w:rsidRPr="00000000" w14:paraId="00000CAD">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1" w:right="11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Masculine Democracy? Through the Lens of Slovak Values</w:t>
            </w:r>
          </w:p>
        </w:tc>
        <w:tc>
          <w:tcPr/>
          <w:p w:rsidR="00000000" w:rsidDel="00000000" w:rsidP="00000000" w:rsidRDefault="00000000" w:rsidRPr="00000000" w14:paraId="00000CAE">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AF">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1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Dagmar Kusá</w:t>
            </w:r>
          </w:p>
          <w:p w:rsidR="00000000" w:rsidDel="00000000" w:rsidP="00000000" w:rsidRDefault="00000000" w:rsidRPr="00000000" w14:paraId="00000C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Calibri" w:cs="Calibri" w:eastAsia="Calibri" w:hAnsi="Calibri"/>
                <w:b w:val="0"/>
                <w:i w:val="1"/>
                <w:smallCaps w:val="0"/>
                <w:strike w:val="0"/>
                <w:color w:val="000000"/>
                <w:sz w:val="24"/>
                <w:szCs w:val="24"/>
                <w:u w:val="none"/>
                <w:shd w:fill="auto" w:val="clear"/>
                <w:vertAlign w:val="baseline"/>
              </w:rPr>
            </w:pPr>
            <w:hyperlink r:id="rId175">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kusa@bisla.sk</w:t>
              </w:r>
            </w:hyperlink>
            <w:r w:rsidDel="00000000" w:rsidR="00000000" w:rsidRPr="00000000">
              <w:rPr>
                <w:rtl w:val="0"/>
              </w:rPr>
            </w:r>
          </w:p>
        </w:tc>
        <w:tc>
          <w:tcPr/>
          <w:p w:rsidR="00000000" w:rsidDel="00000000" w:rsidP="00000000" w:rsidRDefault="00000000" w:rsidRPr="00000000" w14:paraId="00000CB1">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0" w:right="135"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Michal Vašečka </w:t>
            </w:r>
            <w:hyperlink r:id="rId176">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mike.vasecka</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77">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@gmail.com</w:t>
              </w:r>
            </w:hyperlink>
            <w:r w:rsidDel="00000000" w:rsidR="00000000" w:rsidRPr="00000000">
              <w:rPr>
                <w:rtl w:val="0"/>
              </w:rPr>
            </w:r>
          </w:p>
        </w:tc>
      </w:tr>
      <w:tr>
        <w:trPr>
          <w:cantSplit w:val="0"/>
          <w:trHeight w:val="1372" w:hRule="atLeast"/>
          <w:tblHeader w:val="0"/>
        </w:trPr>
        <w:tc>
          <w:tcPr/>
          <w:p w:rsidR="00000000" w:rsidDel="00000000" w:rsidP="00000000" w:rsidRDefault="00000000" w:rsidRPr="00000000" w14:paraId="00000C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3">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Adam Duffek</w:t>
            </w:r>
          </w:p>
        </w:tc>
        <w:tc>
          <w:tcPr/>
          <w:p w:rsidR="00000000" w:rsidDel="00000000" w:rsidP="00000000" w:rsidRDefault="00000000" w:rsidRPr="00000000" w14:paraId="00000CB5">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Tolerancia neznášanlivosti?</w:t>
            </w:r>
          </w:p>
          <w:p w:rsidR="00000000" w:rsidDel="00000000" w:rsidP="00000000" w:rsidRDefault="00000000" w:rsidRPr="00000000" w14:paraId="00000C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41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Pravicový populizmus a extrémizmus ako hrozba liberálnym demokraciám</w:t>
            </w:r>
          </w:p>
        </w:tc>
        <w:tc>
          <w:tcPr/>
          <w:p w:rsidR="00000000" w:rsidDel="00000000" w:rsidP="00000000" w:rsidRDefault="00000000" w:rsidRPr="00000000" w14:paraId="00000CB7">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1" w:right="29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Tolerance of Intolerant? Right-Wing Populism and Extremism as a Threat to Liberal Democracies</w:t>
            </w:r>
          </w:p>
        </w:tc>
        <w:tc>
          <w:tcPr/>
          <w:p w:rsidR="00000000" w:rsidDel="00000000" w:rsidP="00000000" w:rsidRDefault="00000000" w:rsidRPr="00000000" w14:paraId="00000CB8">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0" w:right="181"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Michal Vašečka </w:t>
            </w:r>
            <w:hyperlink r:id="rId178">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mike.vasecka</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79">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@gmail.com</w:t>
              </w:r>
            </w:hyperlink>
            <w:r w:rsidDel="00000000" w:rsidR="00000000" w:rsidRPr="00000000">
              <w:rPr>
                <w:rtl w:val="0"/>
              </w:rPr>
            </w:r>
          </w:p>
        </w:tc>
        <w:tc>
          <w:tcPr/>
          <w:p w:rsidR="00000000" w:rsidDel="00000000" w:rsidP="00000000" w:rsidRDefault="00000000" w:rsidRPr="00000000" w14:paraId="00000CB9">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0" w:right="143"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Dagmar Kusá </w:t>
            </w:r>
            <w:hyperlink r:id="rId180">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kusa@bisla.s</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81">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k</w:t>
              </w:r>
            </w:hyperlink>
            <w:r w:rsidDel="00000000" w:rsidR="00000000" w:rsidRPr="00000000">
              <w:rPr>
                <w:rtl w:val="0"/>
              </w:rPr>
            </w:r>
          </w:p>
        </w:tc>
      </w:tr>
    </w:tbl>
    <w:p w:rsidR="00000000" w:rsidDel="00000000" w:rsidP="00000000" w:rsidRDefault="00000000" w:rsidRPr="00000000" w14:paraId="00000C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6"/>
          <w:szCs w:val="6"/>
          <w:u w:val="none"/>
          <w:shd w:fill="auto" w:val="clear"/>
          <w:vertAlign w:val="baseline"/>
        </w:rPr>
      </w:pPr>
      <w:r w:rsidDel="00000000" w:rsidR="00000000" w:rsidRPr="00000000">
        <w:rPr>
          <w:rtl w:val="0"/>
        </w:rPr>
      </w:r>
    </w:p>
    <w:tbl>
      <w:tblPr>
        <w:tblStyle w:val="Table41"/>
        <w:tblW w:w="10896.0" w:type="dxa"/>
        <w:jc w:val="left"/>
        <w:tblInd w:w="18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2"/>
        <w:gridCol w:w="2987"/>
        <w:gridCol w:w="2881"/>
        <w:gridCol w:w="1621"/>
        <w:gridCol w:w="1575"/>
        <w:tblGridChange w:id="0">
          <w:tblGrid>
            <w:gridCol w:w="1832"/>
            <w:gridCol w:w="2987"/>
            <w:gridCol w:w="2881"/>
            <w:gridCol w:w="1621"/>
            <w:gridCol w:w="1575"/>
          </w:tblGrid>
        </w:tblGridChange>
      </w:tblGrid>
      <w:tr>
        <w:trPr>
          <w:cantSplit w:val="0"/>
          <w:trHeight w:val="1665" w:hRule="atLeast"/>
          <w:tblHeader w:val="0"/>
        </w:trPr>
        <w:tc>
          <w:tcPr/>
          <w:p w:rsidR="00000000" w:rsidDel="00000000" w:rsidP="00000000" w:rsidRDefault="00000000" w:rsidRPr="00000000" w14:paraId="00000C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BD">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Jonáš Jánsky</w:t>
            </w:r>
          </w:p>
        </w:tc>
        <w:tc>
          <w:tcPr/>
          <w:p w:rsidR="00000000" w:rsidDel="00000000" w:rsidP="00000000" w:rsidRDefault="00000000" w:rsidRPr="00000000" w14:paraId="00000CBF">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48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Hranice predpokladov: Derridova a Schlegelova kritika Heideggerovho hermeneutického kruhu</w:t>
            </w:r>
          </w:p>
        </w:tc>
        <w:tc>
          <w:tcPr/>
          <w:p w:rsidR="00000000" w:rsidDel="00000000" w:rsidP="00000000" w:rsidRDefault="00000000" w:rsidRPr="00000000" w14:paraId="00000CC0">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1"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Limits of presuppositions: Derrida’s and Schlegel’s critique of Heidegger’s hermeneutical circle</w:t>
            </w:r>
          </w:p>
        </w:tc>
        <w:tc>
          <w:tcPr/>
          <w:p w:rsidR="00000000" w:rsidDel="00000000" w:rsidP="00000000" w:rsidRDefault="00000000" w:rsidRPr="00000000" w14:paraId="00000CC1">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0" w:right="174"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Peter Šajda </w:t>
            </w:r>
            <w:hyperlink r:id="rId182">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sajdus@yaho</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83">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o.com</w:t>
              </w:r>
            </w:hyperlink>
            <w:r w:rsidDel="00000000" w:rsidR="00000000" w:rsidRPr="00000000">
              <w:rPr>
                <w:rtl w:val="0"/>
              </w:rPr>
            </w:r>
          </w:p>
        </w:tc>
        <w:tc>
          <w:tcPr/>
          <w:p w:rsidR="00000000" w:rsidDel="00000000" w:rsidP="00000000" w:rsidRDefault="00000000" w:rsidRPr="00000000" w14:paraId="00000CC3">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František Novosád </w:t>
            </w:r>
            <w:hyperlink r:id="rId184">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novosad@bis</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85">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la.sk</w:t>
              </w:r>
            </w:hyperlink>
            <w:r w:rsidDel="00000000" w:rsidR="00000000" w:rsidRPr="00000000">
              <w:rPr>
                <w:rtl w:val="0"/>
              </w:rPr>
            </w:r>
          </w:p>
        </w:tc>
      </w:tr>
      <w:tr>
        <w:trPr>
          <w:cantSplit w:val="0"/>
          <w:trHeight w:val="1958" w:hRule="atLeast"/>
          <w:tblHeader w:val="0"/>
        </w:trPr>
        <w:tc>
          <w:tcPr/>
          <w:p w:rsidR="00000000" w:rsidDel="00000000" w:rsidP="00000000" w:rsidRDefault="00000000" w:rsidRPr="00000000" w14:paraId="00000C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C6">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Pavlina Jones</w:t>
            </w:r>
          </w:p>
        </w:tc>
        <w:tc>
          <w:tcPr/>
          <w:p w:rsidR="00000000" w:rsidDel="00000000" w:rsidP="00000000" w:rsidRDefault="00000000" w:rsidRPr="00000000" w14:paraId="00000CC8">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Óh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Heller.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Bolo rozhodnutie</w:t>
            </w:r>
          </w:p>
          <w:p w:rsidR="00000000" w:rsidDel="00000000" w:rsidP="00000000" w:rsidRDefault="00000000" w:rsidRPr="00000000" w14:paraId="00000C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sudcu Scaliu správne?</w:t>
            </w:r>
          </w:p>
          <w:p w:rsidR="00000000" w:rsidDel="00000000" w:rsidP="00000000" w:rsidRDefault="00000000" w:rsidRPr="00000000" w14:paraId="00000C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37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Argument pre morálne zdôvodňovanie ústavy na základe preambuly.</w:t>
            </w:r>
          </w:p>
        </w:tc>
        <w:tc>
          <w:tcPr/>
          <w:p w:rsidR="00000000" w:rsidDel="00000000" w:rsidP="00000000" w:rsidRDefault="00000000" w:rsidRPr="00000000" w14:paraId="00000CCB">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1" w:right="13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Oh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Heller.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Did Justice Scalia Make the Right Decision? An Argument for Constitutional Moral Reasoning Based on the Preamble</w:t>
            </w:r>
          </w:p>
        </w:tc>
        <w:tc>
          <w:tcPr/>
          <w:p w:rsidR="00000000" w:rsidDel="00000000" w:rsidP="00000000" w:rsidRDefault="00000000" w:rsidRPr="00000000" w14:paraId="00000C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CD">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0" w:right="174"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Peter Šajda </w:t>
            </w:r>
            <w:hyperlink r:id="rId186">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sajdus@yaho</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87">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o.com</w:t>
              </w:r>
            </w:hyperlink>
            <w:r w:rsidDel="00000000" w:rsidR="00000000" w:rsidRPr="00000000">
              <w:rPr>
                <w:rtl w:val="0"/>
              </w:rPr>
            </w:r>
          </w:p>
        </w:tc>
        <w:tc>
          <w:tcPr/>
          <w:p w:rsidR="00000000" w:rsidDel="00000000" w:rsidP="00000000" w:rsidRDefault="00000000" w:rsidRPr="00000000" w14:paraId="00000C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D0">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0" w:right="10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Jon Stewart </w:t>
            </w:r>
            <w:hyperlink r:id="rId188">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js@jonstewar</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89">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t.dk</w:t>
              </w:r>
            </w:hyperlink>
            <w:r w:rsidDel="00000000" w:rsidR="00000000" w:rsidRPr="00000000">
              <w:rPr>
                <w:rtl w:val="0"/>
              </w:rPr>
            </w:r>
          </w:p>
        </w:tc>
      </w:tr>
      <w:tr>
        <w:trPr>
          <w:cantSplit w:val="0"/>
          <w:trHeight w:val="2251" w:hRule="atLeast"/>
          <w:tblHeader w:val="0"/>
        </w:trPr>
        <w:tc>
          <w:tcPr/>
          <w:p w:rsidR="00000000" w:rsidDel="00000000" w:rsidP="00000000" w:rsidRDefault="00000000" w:rsidRPr="00000000" w14:paraId="00000C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D4">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Ivona Mičeková</w:t>
            </w:r>
          </w:p>
        </w:tc>
        <w:tc>
          <w:tcPr/>
          <w:p w:rsidR="00000000" w:rsidDel="00000000" w:rsidP="00000000" w:rsidRDefault="00000000" w:rsidRPr="00000000" w14:paraId="00000CD6">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Vplyv Instagramu na</w:t>
            </w:r>
          </w:p>
          <w:p w:rsidR="00000000" w:rsidDel="00000000" w:rsidP="00000000" w:rsidRDefault="00000000" w:rsidRPr="00000000" w14:paraId="00000C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aktuálnu náladu a</w:t>
            </w:r>
          </w:p>
          <w:p w:rsidR="00000000" w:rsidDel="00000000" w:rsidP="00000000" w:rsidRDefault="00000000" w:rsidRPr="00000000" w14:paraId="00000C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nespokojnosť s vlastným</w:t>
            </w:r>
          </w:p>
          <w:p w:rsidR="00000000" w:rsidDel="00000000" w:rsidP="00000000" w:rsidRDefault="00000000" w:rsidRPr="00000000" w14:paraId="00000C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telom</w:t>
            </w:r>
          </w:p>
          <w:p w:rsidR="00000000" w:rsidDel="00000000" w:rsidP="00000000" w:rsidRDefault="00000000" w:rsidRPr="00000000" w14:paraId="00000C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 mladých Sloveniek</w:t>
            </w:r>
          </w:p>
        </w:tc>
        <w:tc>
          <w:tcPr/>
          <w:p w:rsidR="00000000" w:rsidDel="00000000" w:rsidP="00000000" w:rsidRDefault="00000000" w:rsidRPr="00000000" w14:paraId="00000CDB">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1" w:right="2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Impact of Instagram on Actual Mood and Body Dissatisfaction of</w:t>
            </w:r>
          </w:p>
          <w:p w:rsidR="00000000" w:rsidDel="00000000" w:rsidP="00000000" w:rsidRDefault="00000000" w:rsidRPr="00000000" w14:paraId="00000C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1" w:right="87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Young Slovak Adult Females</w:t>
            </w:r>
          </w:p>
        </w:tc>
        <w:tc>
          <w:tcPr/>
          <w:p w:rsidR="00000000" w:rsidDel="00000000" w:rsidP="00000000" w:rsidRDefault="00000000" w:rsidRPr="00000000" w14:paraId="00000CDD">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Jana Bašnáková, František</w:t>
            </w:r>
          </w:p>
          <w:p w:rsidR="00000000" w:rsidDel="00000000" w:rsidP="00000000" w:rsidRDefault="00000000" w:rsidRPr="00000000" w14:paraId="00000CDE">
            <w:pPr>
              <w:keepNext w:val="0"/>
              <w:keepLines w:val="0"/>
              <w:widowControl w:val="0"/>
              <w:pBdr>
                <w:top w:space="0" w:sz="0" w:val="nil"/>
                <w:left w:space="0" w:sz="0" w:val="nil"/>
                <w:bottom w:space="0" w:sz="0" w:val="nil"/>
                <w:right w:space="0" w:sz="0" w:val="nil"/>
                <w:between w:space="0" w:sz="0" w:val="nil"/>
              </w:pBdr>
              <w:shd w:fill="auto" w:val="clear"/>
              <w:spacing w:after="0" w:before="0" w:line="291.99999999999994" w:lineRule="auto"/>
              <w:ind w:left="11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Gyárfáš</w:t>
            </w:r>
          </w:p>
          <w:p w:rsidR="00000000" w:rsidDel="00000000" w:rsidP="00000000" w:rsidRDefault="00000000" w:rsidRPr="00000000" w14:paraId="00000C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0" w:right="137"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hyperlink r:id="rId190">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frantisek.gya</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91">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rfas@gmail.c</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92">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om</w:t>
              </w:r>
            </w:hyperlink>
            <w:r w:rsidDel="00000000" w:rsidR="00000000" w:rsidRPr="00000000">
              <w:rPr>
                <w:rtl w:val="0"/>
              </w:rPr>
            </w:r>
          </w:p>
        </w:tc>
        <w:tc>
          <w:tcPr/>
          <w:p w:rsidR="00000000" w:rsidDel="00000000" w:rsidP="00000000" w:rsidRDefault="00000000" w:rsidRPr="00000000" w14:paraId="00000C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E1">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0" w:right="143"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Dagmar Kusá </w:t>
            </w:r>
            <w:hyperlink r:id="rId193">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kusa@bisla.s</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94">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k</w:t>
              </w:r>
            </w:hyperlink>
            <w:r w:rsidDel="00000000" w:rsidR="00000000" w:rsidRPr="00000000">
              <w:rPr>
                <w:rtl w:val="0"/>
              </w:rPr>
            </w:r>
          </w:p>
        </w:tc>
      </w:tr>
      <w:tr>
        <w:trPr>
          <w:cantSplit w:val="0"/>
          <w:trHeight w:val="1372" w:hRule="atLeast"/>
          <w:tblHeader w:val="0"/>
        </w:trPr>
        <w:tc>
          <w:tcPr/>
          <w:p w:rsidR="00000000" w:rsidDel="00000000" w:rsidP="00000000" w:rsidRDefault="00000000" w:rsidRPr="00000000" w14:paraId="00000C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E4">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Dominik</w:t>
            </w:r>
          </w:p>
          <w:p w:rsidR="00000000" w:rsidDel="00000000" w:rsidP="00000000" w:rsidRDefault="00000000" w:rsidRPr="00000000" w14:paraId="00000C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Novosád</w:t>
            </w:r>
          </w:p>
        </w:tc>
        <w:tc>
          <w:tcPr/>
          <w:p w:rsidR="00000000" w:rsidDel="00000000" w:rsidP="00000000" w:rsidRDefault="00000000" w:rsidRPr="00000000" w14:paraId="00000CE7">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6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Vojna, násilie a mier v katolíckej teológii a budhistickej mahájáne</w:t>
            </w:r>
          </w:p>
        </w:tc>
        <w:tc>
          <w:tcPr/>
          <w:p w:rsidR="00000000" w:rsidDel="00000000" w:rsidP="00000000" w:rsidRDefault="00000000" w:rsidRPr="00000000" w14:paraId="00000CE8">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1" w:right="25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Doctrinal Notions About War, Violence and Peace: Buddhist Mahayana and Catholic Christianity</w:t>
            </w:r>
          </w:p>
        </w:tc>
        <w:tc>
          <w:tcPr/>
          <w:p w:rsidR="00000000" w:rsidDel="00000000" w:rsidP="00000000" w:rsidRDefault="00000000" w:rsidRPr="00000000" w14:paraId="00000CE9">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0" w:right="174"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Peter Šajda </w:t>
            </w:r>
            <w:hyperlink r:id="rId195">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sajdus@yaho</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96">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o.com</w:t>
              </w:r>
            </w:hyperlink>
            <w:r w:rsidDel="00000000" w:rsidR="00000000" w:rsidRPr="00000000">
              <w:rPr>
                <w:rtl w:val="0"/>
              </w:rPr>
            </w:r>
          </w:p>
        </w:tc>
        <w:tc>
          <w:tcPr/>
          <w:p w:rsidR="00000000" w:rsidDel="00000000" w:rsidP="00000000" w:rsidRDefault="00000000" w:rsidRPr="00000000" w14:paraId="00000CEB">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0" w:right="109"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James Griffith </w:t>
            </w:r>
            <w:hyperlink r:id="rId197">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jecg99@gmai</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198">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l.com</w:t>
              </w:r>
            </w:hyperlink>
            <w:r w:rsidDel="00000000" w:rsidR="00000000" w:rsidRPr="00000000">
              <w:rPr>
                <w:rtl w:val="0"/>
              </w:rPr>
            </w:r>
          </w:p>
        </w:tc>
      </w:tr>
      <w:tr>
        <w:trPr>
          <w:cantSplit w:val="0"/>
          <w:trHeight w:val="1077" w:hRule="atLeast"/>
          <w:tblHeader w:val="0"/>
        </w:trPr>
        <w:tc>
          <w:tcPr/>
          <w:p w:rsidR="00000000" w:rsidDel="00000000" w:rsidP="00000000" w:rsidRDefault="00000000" w:rsidRPr="00000000" w14:paraId="00000CEC">
            <w:pPr>
              <w:keepNext w:val="0"/>
              <w:keepLines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C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Michal Sagula</w:t>
            </w:r>
          </w:p>
        </w:tc>
        <w:tc>
          <w:tcPr/>
          <w:p w:rsidR="00000000" w:rsidDel="00000000" w:rsidP="00000000" w:rsidRDefault="00000000" w:rsidRPr="00000000" w14:paraId="00000CEE">
            <w:pPr>
              <w:keepNext w:val="0"/>
              <w:keepLines w:val="0"/>
              <w:widowControl w:val="0"/>
              <w:pBdr>
                <w:top w:space="0" w:sz="0" w:val="nil"/>
                <w:left w:space="0" w:sz="0" w:val="nil"/>
                <w:bottom w:space="0" w:sz="0" w:val="nil"/>
                <w:right w:space="0" w:sz="0" w:val="nil"/>
                <w:between w:space="0" w:sz="0" w:val="nil"/>
              </w:pBdr>
              <w:shd w:fill="auto" w:val="clear"/>
              <w:spacing w:after="0" w:before="97" w:line="240" w:lineRule="auto"/>
              <w:ind w:left="114" w:right="332"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Anatómia Rozhodnutia</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Bytie a Udalosť vs. Bytie a Ničota</w:t>
            </w:r>
          </w:p>
        </w:tc>
        <w:tc>
          <w:tcPr/>
          <w:p w:rsidR="00000000" w:rsidDel="00000000" w:rsidP="00000000" w:rsidRDefault="00000000" w:rsidRPr="00000000" w14:paraId="00000CEF">
            <w:pPr>
              <w:keepNext w:val="0"/>
              <w:keepLines w:val="0"/>
              <w:widowControl w:val="0"/>
              <w:pBdr>
                <w:top w:space="0" w:sz="0" w:val="nil"/>
                <w:left w:space="0" w:sz="0" w:val="nil"/>
                <w:bottom w:space="0" w:sz="0" w:val="nil"/>
                <w:right w:space="0" w:sz="0" w:val="nil"/>
                <w:between w:space="0" w:sz="0" w:val="nil"/>
              </w:pBdr>
              <w:shd w:fill="auto" w:val="clear"/>
              <w:spacing w:after="0" w:before="97" w:line="240" w:lineRule="auto"/>
              <w:ind w:left="111" w:right="256"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Anatomy of Decision: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Being and Event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Being and Nothingness</w:t>
            </w:r>
          </w:p>
        </w:tc>
        <w:tc>
          <w:tcPr/>
          <w:p w:rsidR="00000000" w:rsidDel="00000000" w:rsidP="00000000" w:rsidRDefault="00000000" w:rsidRPr="00000000" w14:paraId="00000CF0">
            <w:pPr>
              <w:keepNext w:val="0"/>
              <w:keepLines w:val="0"/>
              <w:widowControl w:val="0"/>
              <w:pBdr>
                <w:top w:space="0" w:sz="0" w:val="nil"/>
                <w:left w:space="0" w:sz="0" w:val="nil"/>
                <w:bottom w:space="0" w:sz="0" w:val="nil"/>
                <w:right w:space="0" w:sz="0" w:val="nil"/>
                <w:between w:space="0" w:sz="0" w:val="nil"/>
              </w:pBdr>
              <w:shd w:fill="auto" w:val="clear"/>
              <w:spacing w:after="0" w:before="97" w:line="240" w:lineRule="auto"/>
              <w:ind w:left="110" w:right="174"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Peter Šajda </w:t>
            </w:r>
            <w:hyperlink r:id="rId199">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sajdus@yaho</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00">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o.com</w:t>
              </w:r>
            </w:hyperlink>
            <w:r w:rsidDel="00000000" w:rsidR="00000000" w:rsidRPr="00000000">
              <w:rPr>
                <w:rtl w:val="0"/>
              </w:rPr>
            </w:r>
          </w:p>
        </w:tc>
        <w:tc>
          <w:tcPr/>
          <w:p w:rsidR="00000000" w:rsidDel="00000000" w:rsidP="00000000" w:rsidRDefault="00000000" w:rsidRPr="00000000" w14:paraId="00000CF1">
            <w:pPr>
              <w:keepNext w:val="0"/>
              <w:keepLines w:val="0"/>
              <w:widowControl w:val="0"/>
              <w:pBdr>
                <w:top w:space="0" w:sz="0" w:val="nil"/>
                <w:left w:space="0" w:sz="0" w:val="nil"/>
                <w:bottom w:space="0" w:sz="0" w:val="nil"/>
                <w:right w:space="0" w:sz="0" w:val="nil"/>
                <w:between w:space="0" w:sz="0" w:val="nil"/>
              </w:pBdr>
              <w:shd w:fill="auto" w:val="clear"/>
              <w:spacing w:after="0" w:before="97" w:line="240" w:lineRule="auto"/>
              <w:ind w:left="110" w:right="10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Jon Stewart </w:t>
            </w:r>
            <w:hyperlink r:id="rId201">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js@jonstewar</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02">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t.dk</w:t>
              </w:r>
            </w:hyperlink>
            <w:r w:rsidDel="00000000" w:rsidR="00000000" w:rsidRPr="00000000">
              <w:rPr>
                <w:rtl w:val="0"/>
              </w:rPr>
            </w:r>
          </w:p>
        </w:tc>
      </w:tr>
      <w:tr>
        <w:trPr>
          <w:cantSplit w:val="0"/>
          <w:trHeight w:val="1958" w:hRule="atLeast"/>
          <w:tblHeader w:val="0"/>
        </w:trPr>
        <w:tc>
          <w:tcPr/>
          <w:p w:rsidR="00000000" w:rsidDel="00000000" w:rsidP="00000000" w:rsidRDefault="00000000" w:rsidRPr="00000000" w14:paraId="00000C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F3">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Alexandra</w:t>
            </w:r>
          </w:p>
          <w:p w:rsidR="00000000" w:rsidDel="00000000" w:rsidP="00000000" w:rsidRDefault="00000000" w:rsidRPr="00000000" w14:paraId="00000C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Telepčáková</w:t>
            </w:r>
          </w:p>
        </w:tc>
        <w:tc>
          <w:tcPr/>
          <w:p w:rsidR="00000000" w:rsidDel="00000000" w:rsidP="00000000" w:rsidRDefault="00000000" w:rsidRPr="00000000" w14:paraId="00000CF6">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Postavenie žien v</w:t>
            </w:r>
          </w:p>
          <w:p w:rsidR="00000000" w:rsidDel="00000000" w:rsidP="00000000" w:rsidRDefault="00000000" w:rsidRPr="00000000" w14:paraId="00000C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diplomatickom zbore</w:t>
            </w:r>
          </w:p>
        </w:tc>
        <w:tc>
          <w:tcPr/>
          <w:p w:rsidR="00000000" w:rsidDel="00000000" w:rsidP="00000000" w:rsidRDefault="00000000" w:rsidRPr="00000000" w14:paraId="00000CF8">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1" w:right="21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Position of Women in the Diplomatic Corps</w:t>
            </w:r>
          </w:p>
        </w:tc>
        <w:tc>
          <w:tcPr/>
          <w:p w:rsidR="00000000" w:rsidDel="00000000" w:rsidP="00000000" w:rsidRDefault="00000000" w:rsidRPr="00000000" w14:paraId="00000CF9">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0" w:right="292"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Clarissa do Nascimento Tabosa </w:t>
            </w:r>
            <w:hyperlink r:id="rId203">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clarissa-</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04">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tabosa@hot</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05">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mail.com</w:t>
              </w:r>
            </w:hyperlink>
            <w:r w:rsidDel="00000000" w:rsidR="00000000" w:rsidRPr="00000000">
              <w:rPr>
                <w:rtl w:val="0"/>
              </w:rPr>
            </w:r>
          </w:p>
        </w:tc>
        <w:tc>
          <w:tcPr/>
          <w:p w:rsidR="00000000" w:rsidDel="00000000" w:rsidP="00000000" w:rsidRDefault="00000000" w:rsidRPr="00000000" w14:paraId="00000CFA">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F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0"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Iveta</w:t>
            </w:r>
          </w:p>
          <w:p w:rsidR="00000000" w:rsidDel="00000000" w:rsidP="00000000" w:rsidRDefault="00000000" w:rsidRPr="00000000" w14:paraId="00000CF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0" w:right="179"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Radičová </w:t>
            </w:r>
            <w:hyperlink r:id="rId206">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iveta.radicov</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07">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a@gmail.co</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08">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m</w:t>
              </w:r>
            </w:hyperlink>
            <w:r w:rsidDel="00000000" w:rsidR="00000000" w:rsidRPr="00000000">
              <w:rPr>
                <w:rtl w:val="0"/>
              </w:rPr>
            </w:r>
          </w:p>
        </w:tc>
      </w:tr>
      <w:tr>
        <w:trPr>
          <w:cantSplit w:val="0"/>
          <w:trHeight w:val="1372" w:hRule="atLeast"/>
          <w:tblHeader w:val="0"/>
        </w:trPr>
        <w:tc>
          <w:tcPr/>
          <w:p w:rsidR="00000000" w:rsidDel="00000000" w:rsidP="00000000" w:rsidRDefault="00000000" w:rsidRPr="00000000" w14:paraId="00000CFD">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CFE">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Lucia</w:t>
            </w:r>
          </w:p>
          <w:p w:rsidR="00000000" w:rsidDel="00000000" w:rsidP="00000000" w:rsidRDefault="00000000" w:rsidRPr="00000000" w14:paraId="00000CF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Trubenová</w:t>
            </w:r>
          </w:p>
        </w:tc>
        <w:tc>
          <w:tcPr/>
          <w:p w:rsidR="00000000" w:rsidDel="00000000" w:rsidP="00000000" w:rsidRDefault="00000000" w:rsidRPr="00000000" w14:paraId="00000D00">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Etika a moc</w:t>
            </w:r>
          </w:p>
        </w:tc>
        <w:tc>
          <w:tcPr/>
          <w:p w:rsidR="00000000" w:rsidDel="00000000" w:rsidP="00000000" w:rsidRDefault="00000000" w:rsidRPr="00000000" w14:paraId="00000D01">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1" w:right="61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Ethics and power. The ethical analysis of political leadership</w:t>
            </w:r>
          </w:p>
        </w:tc>
        <w:tc>
          <w:tcPr/>
          <w:p w:rsidR="00000000" w:rsidDel="00000000" w:rsidP="00000000" w:rsidRDefault="00000000" w:rsidRPr="00000000" w14:paraId="00000D02">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0" w:right="122"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František Novosád </w:t>
            </w:r>
            <w:hyperlink r:id="rId209">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novosad@bisl</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10">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a.sk</w:t>
              </w:r>
            </w:hyperlink>
            <w:r w:rsidDel="00000000" w:rsidR="00000000" w:rsidRPr="00000000">
              <w:rPr>
                <w:rtl w:val="0"/>
              </w:rPr>
            </w:r>
          </w:p>
        </w:tc>
        <w:tc>
          <w:tcPr/>
          <w:p w:rsidR="00000000" w:rsidDel="00000000" w:rsidP="00000000" w:rsidRDefault="00000000" w:rsidRPr="00000000" w14:paraId="00000D03">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0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0" w:right="128"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Peter Šajda </w:t>
            </w:r>
            <w:hyperlink r:id="rId211">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sajdus@yaho</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12">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o.com</w:t>
              </w:r>
            </w:hyperlink>
            <w:r w:rsidDel="00000000" w:rsidR="00000000" w:rsidRPr="00000000">
              <w:rPr>
                <w:rtl w:val="0"/>
              </w:rPr>
            </w:r>
          </w:p>
        </w:tc>
      </w:tr>
      <w:tr>
        <w:trPr>
          <w:cantSplit w:val="0"/>
          <w:trHeight w:val="1957" w:hRule="atLeast"/>
          <w:tblHeader w:val="0"/>
        </w:trPr>
        <w:tc>
          <w:tcPr/>
          <w:p w:rsidR="00000000" w:rsidDel="00000000" w:rsidP="00000000" w:rsidRDefault="00000000" w:rsidRPr="00000000" w14:paraId="00000D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06">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D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25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Rosina Danilova-Cross</w:t>
            </w:r>
          </w:p>
        </w:tc>
        <w:tc>
          <w:tcPr/>
          <w:p w:rsidR="00000000" w:rsidDel="00000000" w:rsidP="00000000" w:rsidRDefault="00000000" w:rsidRPr="00000000" w14:paraId="00000D08">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31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Prípadová štúdia o Rusko- Ukrajinskom konflikte</w:t>
            </w:r>
          </w:p>
        </w:tc>
        <w:tc>
          <w:tcPr/>
          <w:p w:rsidR="00000000" w:rsidDel="00000000" w:rsidP="00000000" w:rsidRDefault="00000000" w:rsidRPr="00000000" w14:paraId="00000D09">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1" w:right="36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Justify at any expense: How effective is Russian securitization of identity discourse?</w:t>
            </w:r>
          </w:p>
          <w:p w:rsidR="00000000" w:rsidDel="00000000" w:rsidP="00000000" w:rsidRDefault="00000000" w:rsidRPr="00000000" w14:paraId="00000D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1" w:right="74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Case study of Russo- Ukrainian conflict</w:t>
            </w:r>
          </w:p>
        </w:tc>
        <w:tc>
          <w:tcPr/>
          <w:p w:rsidR="00000000" w:rsidDel="00000000" w:rsidP="00000000" w:rsidRDefault="00000000" w:rsidRPr="00000000" w14:paraId="00000D0B">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0" w:right="292"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Clarissa do Nascimento Tabosa </w:t>
            </w:r>
            <w:hyperlink r:id="rId213">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clarissa-</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14">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tabosa@hot</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15">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mail.com</w:t>
              </w:r>
            </w:hyperlink>
            <w:r w:rsidDel="00000000" w:rsidR="00000000" w:rsidRPr="00000000">
              <w:rPr>
                <w:rtl w:val="0"/>
              </w:rPr>
            </w:r>
          </w:p>
        </w:tc>
        <w:tc>
          <w:tcPr/>
          <w:p w:rsidR="00000000" w:rsidDel="00000000" w:rsidP="00000000" w:rsidRDefault="00000000" w:rsidRPr="00000000" w14:paraId="00000D0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0D">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0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0" w:right="143"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Dagmar Kusá </w:t>
            </w:r>
            <w:hyperlink r:id="rId216">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kusa@bisla.s</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17">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k</w:t>
              </w:r>
            </w:hyperlink>
            <w:r w:rsidDel="00000000" w:rsidR="00000000" w:rsidRPr="00000000">
              <w:rPr>
                <w:rtl w:val="0"/>
              </w:rPr>
            </w:r>
          </w:p>
        </w:tc>
      </w:tr>
    </w:tbl>
    <w:p w:rsidR="00000000" w:rsidDel="00000000" w:rsidP="00000000" w:rsidRDefault="00000000" w:rsidRPr="00000000" w14:paraId="00000D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D10">
      <w:pPr>
        <w:spacing w:before="52" w:lineRule="auto"/>
        <w:ind w:left="1728" w:right="0" w:firstLine="0"/>
        <w:jc w:val="left"/>
        <w:rPr>
          <w:b w:val="1"/>
          <w:sz w:val="24"/>
          <w:szCs w:val="24"/>
        </w:rPr>
      </w:pPr>
      <w:r w:rsidDel="00000000" w:rsidR="00000000" w:rsidRPr="00000000">
        <w:rPr>
          <w:b w:val="1"/>
          <w:sz w:val="24"/>
          <w:szCs w:val="24"/>
          <w:rtl w:val="0"/>
        </w:rPr>
        <w:t xml:space="preserve">Bachelor Thesis 2020/2021</w:t>
      </w:r>
    </w:p>
    <w:p w:rsidR="00000000" w:rsidDel="00000000" w:rsidP="00000000" w:rsidRDefault="00000000" w:rsidRPr="00000000" w14:paraId="00000D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bl>
      <w:tblPr>
        <w:tblStyle w:val="Table42"/>
        <w:tblW w:w="10863.0" w:type="dxa"/>
        <w:jc w:val="left"/>
        <w:tblInd w:w="21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15"/>
        <w:gridCol w:w="2986"/>
        <w:gridCol w:w="2835"/>
        <w:gridCol w:w="1592"/>
        <w:gridCol w:w="1635"/>
        <w:tblGridChange w:id="0">
          <w:tblGrid>
            <w:gridCol w:w="1815"/>
            <w:gridCol w:w="2986"/>
            <w:gridCol w:w="2835"/>
            <w:gridCol w:w="1592"/>
            <w:gridCol w:w="1635"/>
          </w:tblGrid>
        </w:tblGridChange>
      </w:tblGrid>
      <w:tr>
        <w:trPr>
          <w:cantSplit w:val="0"/>
          <w:trHeight w:val="1079" w:hRule="atLeast"/>
          <w:tblHeader w:val="0"/>
        </w:trPr>
        <w:tc>
          <w:tcPr/>
          <w:p w:rsidR="00000000" w:rsidDel="00000000" w:rsidP="00000000" w:rsidRDefault="00000000" w:rsidRPr="00000000" w14:paraId="00000D12">
            <w:pPr>
              <w:spacing w:before="100" w:lineRule="auto"/>
              <w:ind w:left="114" w:right="610" w:firstLine="0"/>
              <w:rPr>
                <w:b w:val="1"/>
                <w:sz w:val="24"/>
                <w:szCs w:val="24"/>
              </w:rPr>
            </w:pPr>
            <w:r w:rsidDel="00000000" w:rsidR="00000000" w:rsidRPr="00000000">
              <w:rPr>
                <w:b w:val="1"/>
                <w:sz w:val="24"/>
                <w:szCs w:val="24"/>
                <w:rtl w:val="0"/>
              </w:rPr>
              <w:t xml:space="preserve">Name and Surname</w:t>
            </w:r>
          </w:p>
          <w:p w:rsidR="00000000" w:rsidDel="00000000" w:rsidP="00000000" w:rsidRDefault="00000000" w:rsidRPr="00000000" w14:paraId="00000D13">
            <w:pPr>
              <w:spacing w:before="100" w:lineRule="auto"/>
              <w:ind w:left="114" w:right="610" w:firstLine="0"/>
              <w:rPr>
                <w:b w:val="1"/>
                <w:sz w:val="24"/>
                <w:szCs w:val="24"/>
              </w:rPr>
            </w:pPr>
            <w:r w:rsidDel="00000000" w:rsidR="00000000" w:rsidRPr="00000000">
              <w:rPr>
                <w:rtl w:val="0"/>
              </w:rPr>
            </w:r>
          </w:p>
        </w:tc>
        <w:tc>
          <w:tcPr/>
          <w:p w:rsidR="00000000" w:rsidDel="00000000" w:rsidP="00000000" w:rsidRDefault="00000000" w:rsidRPr="00000000" w14:paraId="00000D14">
            <w:pPr>
              <w:spacing w:before="100" w:lineRule="auto"/>
              <w:ind w:left="114" w:firstLine="0"/>
              <w:rPr>
                <w:b w:val="1"/>
                <w:sz w:val="24"/>
                <w:szCs w:val="24"/>
              </w:rPr>
            </w:pPr>
            <w:r w:rsidDel="00000000" w:rsidR="00000000" w:rsidRPr="00000000">
              <w:rPr>
                <w:b w:val="1"/>
                <w:sz w:val="24"/>
                <w:szCs w:val="24"/>
                <w:rtl w:val="0"/>
              </w:rPr>
              <w:t xml:space="preserve">BT Topic - Slovak</w:t>
            </w:r>
          </w:p>
        </w:tc>
        <w:tc>
          <w:tcPr/>
          <w:p w:rsidR="00000000" w:rsidDel="00000000" w:rsidP="00000000" w:rsidRDefault="00000000" w:rsidRPr="00000000" w14:paraId="00000D15">
            <w:pPr>
              <w:spacing w:before="100" w:lineRule="auto"/>
              <w:ind w:left="114" w:firstLine="0"/>
              <w:rPr>
                <w:b w:val="1"/>
                <w:sz w:val="24"/>
                <w:szCs w:val="24"/>
              </w:rPr>
            </w:pPr>
            <w:r w:rsidDel="00000000" w:rsidR="00000000" w:rsidRPr="00000000">
              <w:rPr>
                <w:b w:val="1"/>
                <w:sz w:val="24"/>
                <w:szCs w:val="24"/>
                <w:rtl w:val="0"/>
              </w:rPr>
              <w:t xml:space="preserve">BT Topic - English</w:t>
            </w:r>
          </w:p>
        </w:tc>
        <w:tc>
          <w:tcPr/>
          <w:p w:rsidR="00000000" w:rsidDel="00000000" w:rsidP="00000000" w:rsidRDefault="00000000" w:rsidRPr="00000000" w14:paraId="00000D16">
            <w:pPr>
              <w:spacing w:after="240" w:before="240" w:lineRule="auto"/>
              <w:rPr>
                <w:b w:val="1"/>
                <w:sz w:val="24"/>
                <w:szCs w:val="24"/>
              </w:rPr>
            </w:pPr>
            <w:r w:rsidDel="00000000" w:rsidR="00000000" w:rsidRPr="00000000">
              <w:rPr>
                <w:b w:val="1"/>
                <w:sz w:val="24"/>
                <w:szCs w:val="24"/>
                <w:rtl w:val="0"/>
              </w:rPr>
              <w:t xml:space="preserve">Supervisor(s) of the thesis</w:t>
            </w:r>
          </w:p>
          <w:p w:rsidR="00000000" w:rsidDel="00000000" w:rsidP="00000000" w:rsidRDefault="00000000" w:rsidRPr="00000000" w14:paraId="00000D17">
            <w:pPr>
              <w:spacing w:before="100" w:lineRule="auto"/>
              <w:ind w:left="114" w:right="471" w:firstLine="0"/>
              <w:rPr>
                <w:b w:val="1"/>
                <w:sz w:val="24"/>
                <w:szCs w:val="24"/>
              </w:rPr>
            </w:pPr>
            <w:r w:rsidDel="00000000" w:rsidR="00000000" w:rsidRPr="00000000">
              <w:rPr>
                <w:rtl w:val="0"/>
              </w:rPr>
            </w:r>
          </w:p>
        </w:tc>
        <w:tc>
          <w:tcPr/>
          <w:p w:rsidR="00000000" w:rsidDel="00000000" w:rsidP="00000000" w:rsidRDefault="00000000" w:rsidRPr="00000000" w14:paraId="00000D18">
            <w:pPr>
              <w:spacing w:after="240" w:before="240" w:lineRule="auto"/>
              <w:rPr>
                <w:b w:val="1"/>
                <w:sz w:val="24"/>
                <w:szCs w:val="24"/>
              </w:rPr>
            </w:pPr>
            <w:r w:rsidDel="00000000" w:rsidR="00000000" w:rsidRPr="00000000">
              <w:rPr>
                <w:b w:val="1"/>
                <w:sz w:val="24"/>
                <w:szCs w:val="24"/>
                <w:rtl w:val="0"/>
              </w:rPr>
              <w:t xml:space="preserve">Thesis opponent</w:t>
            </w:r>
          </w:p>
        </w:tc>
      </w:tr>
      <w:tr>
        <w:trPr>
          <w:cantSplit w:val="0"/>
          <w:trHeight w:val="1372" w:hRule="atLeast"/>
          <w:tblHeader w:val="0"/>
        </w:trPr>
        <w:tc>
          <w:tcPr/>
          <w:p w:rsidR="00000000" w:rsidDel="00000000" w:rsidP="00000000" w:rsidRDefault="00000000" w:rsidRPr="00000000" w14:paraId="00000D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1A">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Balko Martin</w:t>
            </w:r>
          </w:p>
        </w:tc>
        <w:tc>
          <w:tcPr/>
          <w:p w:rsidR="00000000" w:rsidDel="00000000" w:rsidP="00000000" w:rsidRDefault="00000000" w:rsidRPr="00000000" w14:paraId="00000D1C">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23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Rozpracovanie migračných a integračných politík Slovenskej republiky</w:t>
            </w:r>
          </w:p>
        </w:tc>
        <w:tc>
          <w:tcPr/>
          <w:p w:rsidR="00000000" w:rsidDel="00000000" w:rsidP="00000000" w:rsidRDefault="00000000" w:rsidRPr="00000000" w14:paraId="00000D1D">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5" w:right="16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Migration and Integration Policies in the Slovak Republic revised</w:t>
            </w:r>
          </w:p>
        </w:tc>
        <w:tc>
          <w:tcPr/>
          <w:p w:rsidR="00000000" w:rsidDel="00000000" w:rsidP="00000000" w:rsidRDefault="00000000" w:rsidRPr="00000000" w14:paraId="00000D1E">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148"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Michal Vašečka </w:t>
            </w:r>
            <w:hyperlink r:id="rId218">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mike.vasecka</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19">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@gmail.com</w:t>
              </w:r>
            </w:hyperlink>
            <w:r w:rsidDel="00000000" w:rsidR="00000000" w:rsidRPr="00000000">
              <w:rPr>
                <w:rtl w:val="0"/>
              </w:rPr>
            </w:r>
          </w:p>
        </w:tc>
        <w:tc>
          <w:tcPr/>
          <w:p w:rsidR="00000000" w:rsidDel="00000000" w:rsidP="00000000" w:rsidRDefault="00000000" w:rsidRPr="00000000" w14:paraId="00000D1F">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2"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Iveta</w:t>
            </w:r>
          </w:p>
          <w:p w:rsidR="00000000" w:rsidDel="00000000" w:rsidP="00000000" w:rsidRDefault="00000000" w:rsidRPr="00000000" w14:paraId="00000D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2" w:right="114"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Radičová </w:t>
            </w:r>
            <w:hyperlink r:id="rId220">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iveta.radicova</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21">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@gmail.com</w:t>
              </w:r>
            </w:hyperlink>
            <w:r w:rsidDel="00000000" w:rsidR="00000000" w:rsidRPr="00000000">
              <w:rPr>
                <w:rtl w:val="0"/>
              </w:rPr>
            </w:r>
          </w:p>
        </w:tc>
      </w:tr>
      <w:tr>
        <w:trPr>
          <w:cantSplit w:val="0"/>
          <w:trHeight w:val="1665" w:hRule="atLeast"/>
          <w:tblHeader w:val="0"/>
        </w:trPr>
        <w:tc>
          <w:tcPr/>
          <w:p w:rsidR="00000000" w:rsidDel="00000000" w:rsidP="00000000" w:rsidRDefault="00000000" w:rsidRPr="00000000" w14:paraId="00000D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22">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Dubovský</w:t>
            </w:r>
          </w:p>
          <w:p w:rsidR="00000000" w:rsidDel="00000000" w:rsidP="00000000" w:rsidRDefault="00000000" w:rsidRPr="00000000" w14:paraId="00000D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Marek</w:t>
            </w:r>
          </w:p>
        </w:tc>
        <w:tc>
          <w:tcPr/>
          <w:p w:rsidR="00000000" w:rsidDel="00000000" w:rsidP="00000000" w:rsidRDefault="00000000" w:rsidRPr="00000000" w14:paraId="00000D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Jean-Paul Sartre: Strach zo slobody a inklinovanie k Marxizmu</w:t>
            </w:r>
            <w:r w:rsidDel="00000000" w:rsidR="00000000" w:rsidRPr="00000000">
              <w:rPr>
                <w:rtl w:val="0"/>
              </w:rPr>
            </w:r>
          </w:p>
        </w:tc>
        <w:tc>
          <w:tcPr/>
          <w:p w:rsidR="00000000" w:rsidDel="00000000" w:rsidP="00000000" w:rsidRDefault="00000000" w:rsidRPr="00000000" w14:paraId="00000D26">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5" w:right="328"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Jean-Paul Sartre: Fear of Freedom and Inclination to Marxism</w:t>
            </w:r>
          </w:p>
        </w:tc>
        <w:tc>
          <w:tcPr/>
          <w:p w:rsidR="00000000" w:rsidDel="00000000" w:rsidP="00000000" w:rsidRDefault="00000000" w:rsidRPr="00000000" w14:paraId="00000D27">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D28">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114" w:right="113"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Jon Stewart </w:t>
            </w:r>
            <w:hyperlink r:id="rId222">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js@jonstewar</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23">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t.dk</w:t>
              </w:r>
            </w:hyperlink>
            <w:r w:rsidDel="00000000" w:rsidR="00000000" w:rsidRPr="00000000">
              <w:rPr>
                <w:rtl w:val="0"/>
              </w:rPr>
            </w:r>
          </w:p>
        </w:tc>
        <w:tc>
          <w:tcPr/>
          <w:p w:rsidR="00000000" w:rsidDel="00000000" w:rsidP="00000000" w:rsidRDefault="00000000" w:rsidRPr="00000000" w14:paraId="00000D29">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2"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František Novosád </w:t>
            </w:r>
            <w:hyperlink r:id="rId224">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novosad@bisl</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25">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a.sk</w:t>
              </w:r>
            </w:hyperlink>
            <w:r w:rsidDel="00000000" w:rsidR="00000000" w:rsidRPr="00000000">
              <w:rPr>
                <w:rtl w:val="0"/>
              </w:rPr>
            </w:r>
          </w:p>
        </w:tc>
      </w:tr>
      <w:tr>
        <w:trPr>
          <w:cantSplit w:val="0"/>
          <w:trHeight w:val="1662" w:hRule="atLeast"/>
          <w:tblHeader w:val="0"/>
        </w:trPr>
        <w:tc>
          <w:tcPr/>
          <w:p w:rsidR="00000000" w:rsidDel="00000000" w:rsidP="00000000" w:rsidRDefault="00000000" w:rsidRPr="00000000" w14:paraId="00000D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2B">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D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Slíž Vivien</w:t>
            </w:r>
          </w:p>
        </w:tc>
        <w:tc>
          <w:tcPr/>
          <w:p w:rsidR="00000000" w:rsidDel="00000000" w:rsidP="00000000" w:rsidRDefault="00000000" w:rsidRPr="00000000" w14:paraId="00000D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Dôležitosť feministického hnutia a jeho pokračujúca relevantnosť pre modernú spoločnosť</w:t>
            </w:r>
            <w:r w:rsidDel="00000000" w:rsidR="00000000" w:rsidRPr="00000000">
              <w:rPr>
                <w:rtl w:val="0"/>
              </w:rPr>
            </w:r>
          </w:p>
        </w:tc>
        <w:tc>
          <w:tcPr/>
          <w:p w:rsidR="00000000" w:rsidDel="00000000" w:rsidP="00000000" w:rsidRDefault="00000000" w:rsidRPr="00000000" w14:paraId="00000D2E">
            <w:pPr>
              <w:keepNext w:val="0"/>
              <w:keepLines w:val="0"/>
              <w:widowControl w:val="0"/>
              <w:pBdr>
                <w:top w:space="0" w:sz="0" w:val="nil"/>
                <w:left w:space="0" w:sz="0" w:val="nil"/>
                <w:bottom w:space="0" w:sz="0" w:val="nil"/>
                <w:right w:space="0" w:sz="0" w:val="nil"/>
                <w:between w:space="0" w:sz="0" w:val="nil"/>
              </w:pBdr>
              <w:shd w:fill="auto" w:val="clear"/>
              <w:spacing w:after="0" w:before="97" w:line="240" w:lineRule="auto"/>
              <w:ind w:left="115" w:right="30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Importance of the Feminist Movement and Its Continued</w:t>
            </w:r>
          </w:p>
          <w:p w:rsidR="00000000" w:rsidDel="00000000" w:rsidP="00000000" w:rsidRDefault="00000000" w:rsidRPr="00000000" w14:paraId="00000D2F">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115" w:right="59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Relevance to Modern Society</w:t>
            </w:r>
          </w:p>
        </w:tc>
        <w:tc>
          <w:tcPr/>
          <w:p w:rsidR="00000000" w:rsidDel="00000000" w:rsidP="00000000" w:rsidRDefault="00000000" w:rsidRPr="00000000" w14:paraId="00000D30">
            <w:pPr>
              <w:keepNext w:val="0"/>
              <w:keepLines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D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113"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Jon Stewart </w:t>
            </w:r>
            <w:hyperlink r:id="rId226">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js@jonstewar</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27">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t.dk</w:t>
              </w:r>
            </w:hyperlink>
            <w:r w:rsidDel="00000000" w:rsidR="00000000" w:rsidRPr="00000000">
              <w:rPr>
                <w:rtl w:val="0"/>
              </w:rPr>
            </w:r>
          </w:p>
        </w:tc>
        <w:tc>
          <w:tcPr/>
          <w:p w:rsidR="00000000" w:rsidDel="00000000" w:rsidP="00000000" w:rsidRDefault="00000000" w:rsidRPr="00000000" w14:paraId="00000D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33">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Dagmar Kusá</w:t>
            </w:r>
          </w:p>
          <w:p w:rsidR="00000000" w:rsidDel="00000000" w:rsidP="00000000" w:rsidRDefault="00000000" w:rsidRPr="00000000" w14:paraId="00000D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left"/>
              <w:rPr>
                <w:rFonts w:ascii="Calibri" w:cs="Calibri" w:eastAsia="Calibri" w:hAnsi="Calibri"/>
                <w:b w:val="0"/>
                <w:i w:val="1"/>
                <w:smallCaps w:val="0"/>
                <w:strike w:val="0"/>
                <w:color w:val="000000"/>
                <w:sz w:val="24"/>
                <w:szCs w:val="24"/>
                <w:u w:val="none"/>
                <w:shd w:fill="auto" w:val="clear"/>
                <w:vertAlign w:val="baseline"/>
              </w:rPr>
            </w:pPr>
            <w:hyperlink r:id="rId228">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kusa@bisla.sk</w:t>
              </w:r>
            </w:hyperlink>
            <w:r w:rsidDel="00000000" w:rsidR="00000000" w:rsidRPr="00000000">
              <w:rPr>
                <w:rtl w:val="0"/>
              </w:rPr>
            </w:r>
          </w:p>
        </w:tc>
      </w:tr>
      <w:tr>
        <w:trPr>
          <w:cantSplit w:val="0"/>
          <w:trHeight w:val="1372" w:hRule="atLeast"/>
          <w:tblHeader w:val="0"/>
        </w:trPr>
        <w:tc>
          <w:tcPr/>
          <w:p w:rsidR="00000000" w:rsidDel="00000000" w:rsidP="00000000" w:rsidRDefault="00000000" w:rsidRPr="00000000" w14:paraId="00000D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37">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Sterančák Peter</w:t>
            </w:r>
          </w:p>
        </w:tc>
        <w:tc>
          <w:tcPr/>
          <w:p w:rsidR="00000000" w:rsidDel="00000000" w:rsidP="00000000" w:rsidRDefault="00000000" w:rsidRPr="00000000" w14:paraId="00000D39">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My Verzus Oni:</w:t>
            </w:r>
          </w:p>
          <w:p w:rsidR="00000000" w:rsidDel="00000000" w:rsidP="00000000" w:rsidRDefault="00000000" w:rsidRPr="00000000" w14:paraId="00000D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11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Interdisciplinárny Pohľad na Pôvod Moderného</w:t>
            </w:r>
          </w:p>
          <w:p w:rsidR="00000000" w:rsidDel="00000000" w:rsidP="00000000" w:rsidRDefault="00000000" w:rsidRPr="00000000" w14:paraId="00000D3B">
            <w:pPr>
              <w:keepNext w:val="0"/>
              <w:keepLines w:val="0"/>
              <w:widowControl w:val="0"/>
              <w:pBdr>
                <w:top w:space="0" w:sz="0" w:val="nil"/>
                <w:left w:space="0" w:sz="0" w:val="nil"/>
                <w:bottom w:space="0" w:sz="0" w:val="nil"/>
                <w:right w:space="0" w:sz="0" w:val="nil"/>
                <w:between w:space="0" w:sz="0" w:val="nil"/>
              </w:pBdr>
              <w:shd w:fill="auto" w:val="clear"/>
              <w:spacing w:after="0" w:before="0" w:line="293.00000000000006"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Kmeňového Myslenia</w:t>
            </w:r>
          </w:p>
        </w:tc>
        <w:tc>
          <w:tcPr/>
          <w:p w:rsidR="00000000" w:rsidDel="00000000" w:rsidP="00000000" w:rsidRDefault="00000000" w:rsidRPr="00000000" w14:paraId="00000D3C">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5" w:right="13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 Versus Them: An Interdisciplinary Perspective on the Origins of Modern Tribalism</w:t>
            </w:r>
          </w:p>
        </w:tc>
        <w:tc>
          <w:tcPr/>
          <w:p w:rsidR="00000000" w:rsidDel="00000000" w:rsidP="00000000" w:rsidRDefault="00000000" w:rsidRPr="00000000" w14:paraId="00000D3D">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148"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Michal Vašečka </w:t>
            </w:r>
            <w:hyperlink r:id="rId229">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mike.vasecka</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30">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@gmail.com</w:t>
              </w:r>
            </w:hyperlink>
            <w:r w:rsidDel="00000000" w:rsidR="00000000" w:rsidRPr="00000000">
              <w:rPr>
                <w:rtl w:val="0"/>
              </w:rPr>
            </w:r>
          </w:p>
        </w:tc>
        <w:tc>
          <w:tcPr/>
          <w:p w:rsidR="00000000" w:rsidDel="00000000" w:rsidP="00000000" w:rsidRDefault="00000000" w:rsidRPr="00000000" w14:paraId="00000D3E">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D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Dagmar Kusá</w:t>
            </w:r>
          </w:p>
          <w:p w:rsidR="00000000" w:rsidDel="00000000" w:rsidP="00000000" w:rsidRDefault="00000000" w:rsidRPr="00000000" w14:paraId="00000D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2" w:right="0" w:firstLine="0"/>
              <w:jc w:val="left"/>
              <w:rPr>
                <w:rFonts w:ascii="Calibri" w:cs="Calibri" w:eastAsia="Calibri" w:hAnsi="Calibri"/>
                <w:b w:val="0"/>
                <w:i w:val="1"/>
                <w:smallCaps w:val="0"/>
                <w:strike w:val="0"/>
                <w:color w:val="000000"/>
                <w:sz w:val="24"/>
                <w:szCs w:val="24"/>
                <w:u w:val="none"/>
                <w:shd w:fill="auto" w:val="clear"/>
                <w:vertAlign w:val="baseline"/>
              </w:rPr>
            </w:pPr>
            <w:hyperlink r:id="rId231">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kusa@bisla.sk</w:t>
              </w:r>
            </w:hyperlink>
            <w:r w:rsidDel="00000000" w:rsidR="00000000" w:rsidRPr="00000000">
              <w:rPr>
                <w:rtl w:val="0"/>
              </w:rPr>
            </w:r>
          </w:p>
        </w:tc>
      </w:tr>
      <w:tr>
        <w:trPr>
          <w:cantSplit w:val="0"/>
          <w:trHeight w:val="1665" w:hRule="atLeast"/>
          <w:tblHeader w:val="0"/>
        </w:trPr>
        <w:tc>
          <w:tcPr/>
          <w:p w:rsidR="00000000" w:rsidDel="00000000" w:rsidP="00000000" w:rsidRDefault="00000000" w:rsidRPr="00000000" w14:paraId="00000D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42">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D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Sucha Krištof</w:t>
            </w:r>
          </w:p>
        </w:tc>
        <w:tc>
          <w:tcPr/>
          <w:p w:rsidR="00000000" w:rsidDel="00000000" w:rsidP="00000000" w:rsidRDefault="00000000" w:rsidRPr="00000000" w14:paraId="00000D44">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Násilie výnosnejšie než</w:t>
            </w:r>
          </w:p>
          <w:p w:rsidR="00000000" w:rsidDel="00000000" w:rsidP="00000000" w:rsidRDefault="00000000" w:rsidRPr="00000000" w14:paraId="00000D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12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mier: Obchod so zbraňami v Izraelsko-palestínskom konflikte</w:t>
            </w:r>
          </w:p>
        </w:tc>
        <w:tc>
          <w:tcPr/>
          <w:p w:rsidR="00000000" w:rsidDel="00000000" w:rsidP="00000000" w:rsidRDefault="00000000" w:rsidRPr="00000000" w14:paraId="00000D46">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5" w:right="11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Violence More Profitable Than Peace, Arms Trade In Israel-Palestine Conflict</w:t>
            </w:r>
          </w:p>
        </w:tc>
        <w:tc>
          <w:tcPr/>
          <w:p w:rsidR="00000000" w:rsidDel="00000000" w:rsidP="00000000" w:rsidRDefault="00000000" w:rsidRPr="00000000" w14:paraId="00000D47">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D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151"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Camila Schiffl </w:t>
            </w:r>
            <w:hyperlink r:id="rId232">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camila.schiffl</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33">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@gmail.com</w:t>
              </w:r>
            </w:hyperlink>
            <w:r w:rsidDel="00000000" w:rsidR="00000000" w:rsidRPr="00000000">
              <w:rPr>
                <w:rtl w:val="0"/>
              </w:rPr>
            </w:r>
          </w:p>
        </w:tc>
        <w:tc>
          <w:tcPr/>
          <w:p w:rsidR="00000000" w:rsidDel="00000000" w:rsidP="00000000" w:rsidRDefault="00000000" w:rsidRPr="00000000" w14:paraId="00000D49">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2" w:right="114"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Clarissa Tabosa </w:t>
            </w:r>
            <w:hyperlink r:id="rId234">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clarissa-</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35">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tabosa@hotm</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36">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ail.com</w:t>
              </w:r>
            </w:hyperlink>
            <w:r w:rsidDel="00000000" w:rsidR="00000000" w:rsidRPr="00000000">
              <w:rPr>
                <w:rtl w:val="0"/>
              </w:rPr>
            </w:r>
          </w:p>
        </w:tc>
      </w:tr>
      <w:tr>
        <w:trPr>
          <w:cantSplit w:val="0"/>
          <w:trHeight w:val="1373" w:hRule="atLeast"/>
          <w:tblHeader w:val="0"/>
        </w:trPr>
        <w:tc>
          <w:tcPr/>
          <w:p w:rsidR="00000000" w:rsidDel="00000000" w:rsidP="00000000" w:rsidRDefault="00000000" w:rsidRPr="00000000" w14:paraId="00000D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4B">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Šídová Kristína</w:t>
            </w:r>
          </w:p>
        </w:tc>
        <w:tc>
          <w:tcPr/>
          <w:p w:rsidR="00000000" w:rsidDel="00000000" w:rsidP="00000000" w:rsidRDefault="00000000" w:rsidRPr="00000000" w14:paraId="00000D4D">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Náhly vzostup</w:t>
            </w:r>
          </w:p>
          <w:p w:rsidR="00000000" w:rsidDel="00000000" w:rsidP="00000000" w:rsidRDefault="00000000" w:rsidRPr="00000000" w14:paraId="00000D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49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populistických aktérov v Európe</w:t>
            </w:r>
          </w:p>
        </w:tc>
        <w:tc>
          <w:tcPr/>
          <w:p w:rsidR="00000000" w:rsidDel="00000000" w:rsidP="00000000" w:rsidRDefault="00000000" w:rsidRPr="00000000" w14:paraId="00000D4F">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5" w:right="10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Rise of Populist Actors in Slovakia</w:t>
            </w:r>
          </w:p>
        </w:tc>
        <w:tc>
          <w:tcPr/>
          <w:p w:rsidR="00000000" w:rsidDel="00000000" w:rsidP="00000000" w:rsidRDefault="00000000" w:rsidRPr="00000000" w14:paraId="00000D50">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156"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Dagmar Kusá </w:t>
            </w:r>
            <w:hyperlink r:id="rId237">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kusa@bisla.s</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38">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k</w:t>
              </w:r>
            </w:hyperlink>
            <w:r w:rsidDel="00000000" w:rsidR="00000000" w:rsidRPr="00000000">
              <w:rPr>
                <w:rtl w:val="0"/>
              </w:rPr>
            </w:r>
          </w:p>
        </w:tc>
        <w:tc>
          <w:tcPr/>
          <w:p w:rsidR="00000000" w:rsidDel="00000000" w:rsidP="00000000" w:rsidRDefault="00000000" w:rsidRPr="00000000" w14:paraId="00000D52">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2"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Samuel</w:t>
            </w:r>
          </w:p>
          <w:p w:rsidR="00000000" w:rsidDel="00000000" w:rsidP="00000000" w:rsidRDefault="00000000" w:rsidRPr="00000000" w14:paraId="00000D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2" w:right="237"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Abrahám </w:t>
            </w:r>
            <w:hyperlink r:id="rId239">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abraham.xyz</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40">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@gmail.com</w:t>
              </w:r>
            </w:hyperlink>
            <w:r w:rsidDel="00000000" w:rsidR="00000000" w:rsidRPr="00000000">
              <w:rPr>
                <w:rtl w:val="0"/>
              </w:rPr>
            </w:r>
          </w:p>
        </w:tc>
      </w:tr>
      <w:tr>
        <w:trPr>
          <w:cantSplit w:val="0"/>
          <w:trHeight w:val="1372" w:hRule="atLeast"/>
          <w:tblHeader w:val="0"/>
        </w:trPr>
        <w:tc>
          <w:tcPr/>
          <w:p w:rsidR="00000000" w:rsidDel="00000000" w:rsidP="00000000" w:rsidRDefault="00000000" w:rsidRPr="00000000" w14:paraId="00000D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55">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Zmeček Artur</w:t>
            </w:r>
          </w:p>
        </w:tc>
        <w:tc>
          <w:tcPr/>
          <w:p w:rsidR="00000000" w:rsidDel="00000000" w:rsidP="00000000" w:rsidRDefault="00000000" w:rsidRPr="00000000" w14:paraId="00000D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Zmena i</w:t>
            </w:r>
            <w:r w:rsidDel="00000000" w:rsidR="00000000" w:rsidRPr="00000000">
              <w:rPr>
                <w:rtl w:val="0"/>
              </w:rPr>
            </w:r>
          </w:p>
        </w:tc>
        <w:tc>
          <w:tcPr/>
          <w:p w:rsidR="00000000" w:rsidDel="00000000" w:rsidP="00000000" w:rsidRDefault="00000000" w:rsidRPr="00000000" w14:paraId="00000D58">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5" w:right="5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Change of The Institutional Design of Slovakia</w:t>
            </w:r>
          </w:p>
        </w:tc>
        <w:tc>
          <w:tcPr/>
          <w:p w:rsidR="00000000" w:rsidDel="00000000" w:rsidP="00000000" w:rsidRDefault="00000000" w:rsidRPr="00000000" w14:paraId="00000D59">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156"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Dagmar Kusá </w:t>
            </w:r>
            <w:hyperlink r:id="rId241">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kusa@bisla.s</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42">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k</w:t>
              </w:r>
            </w:hyperlink>
            <w:r w:rsidDel="00000000" w:rsidR="00000000" w:rsidRPr="00000000">
              <w:rPr>
                <w:rtl w:val="0"/>
              </w:rPr>
            </w:r>
          </w:p>
        </w:tc>
        <w:tc>
          <w:tcPr/>
          <w:p w:rsidR="00000000" w:rsidDel="00000000" w:rsidP="00000000" w:rsidRDefault="00000000" w:rsidRPr="00000000" w14:paraId="00000D5B">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2"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Iveta</w:t>
            </w:r>
          </w:p>
          <w:p w:rsidR="00000000" w:rsidDel="00000000" w:rsidP="00000000" w:rsidRDefault="00000000" w:rsidRPr="00000000" w14:paraId="00000D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2" w:right="114"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Radičová </w:t>
            </w:r>
            <w:hyperlink r:id="rId243">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iveta.radicova</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44">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@gmail.com</w:t>
              </w:r>
            </w:hyperlink>
            <w:r w:rsidDel="00000000" w:rsidR="00000000" w:rsidRPr="00000000">
              <w:rPr>
                <w:rtl w:val="0"/>
              </w:rPr>
            </w:r>
          </w:p>
        </w:tc>
      </w:tr>
    </w:tbl>
    <w:p w:rsidR="00000000" w:rsidDel="00000000" w:rsidP="00000000" w:rsidRDefault="00000000" w:rsidRPr="00000000" w14:paraId="00000D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D5F">
      <w:pPr>
        <w:spacing w:before="0" w:lineRule="auto"/>
        <w:ind w:left="1728" w:right="0" w:firstLine="0"/>
        <w:jc w:val="left"/>
        <w:rPr>
          <w:rFonts w:ascii="Calibri" w:cs="Calibri" w:eastAsia="Calibri" w:hAnsi="Calibri"/>
          <w:b w:val="1"/>
          <w:i w:val="0"/>
          <w:smallCaps w:val="0"/>
          <w:strike w:val="0"/>
          <w:color w:val="000000"/>
          <w:sz w:val="6"/>
          <w:szCs w:val="6"/>
          <w:u w:val="none"/>
          <w:shd w:fill="auto" w:val="clear"/>
          <w:vertAlign w:val="baseline"/>
        </w:rPr>
      </w:pPr>
      <w:r w:rsidDel="00000000" w:rsidR="00000000" w:rsidRPr="00000000">
        <w:rPr>
          <w:b w:val="1"/>
          <w:sz w:val="24"/>
          <w:szCs w:val="24"/>
          <w:rtl w:val="0"/>
        </w:rPr>
        <w:t xml:space="preserve">Bachelor Thesis 2021/2022</w:t>
      </w:r>
      <w:r w:rsidDel="00000000" w:rsidR="00000000" w:rsidRPr="00000000">
        <w:rPr>
          <w:rtl w:val="0"/>
        </w:rPr>
      </w:r>
    </w:p>
    <w:tbl>
      <w:tblPr>
        <w:tblStyle w:val="Table43"/>
        <w:tblW w:w="10835.0" w:type="dxa"/>
        <w:jc w:val="left"/>
        <w:tblInd w:w="2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61"/>
        <w:gridCol w:w="4292"/>
        <w:gridCol w:w="1801"/>
        <w:gridCol w:w="1681"/>
        <w:tblGridChange w:id="0">
          <w:tblGrid>
            <w:gridCol w:w="3061"/>
            <w:gridCol w:w="4292"/>
            <w:gridCol w:w="1801"/>
            <w:gridCol w:w="1681"/>
          </w:tblGrid>
        </w:tblGridChange>
      </w:tblGrid>
      <w:tr>
        <w:trPr>
          <w:cantSplit w:val="0"/>
          <w:trHeight w:val="1080" w:hRule="atLeast"/>
          <w:tblHeader w:val="0"/>
        </w:trPr>
        <w:tc>
          <w:tcPr/>
          <w:p w:rsidR="00000000" w:rsidDel="00000000" w:rsidP="00000000" w:rsidRDefault="00000000" w:rsidRPr="00000000" w14:paraId="00000D60">
            <w:pPr>
              <w:spacing w:before="100" w:lineRule="auto"/>
              <w:ind w:left="114" w:right="610" w:firstLine="0"/>
              <w:rPr>
                <w:b w:val="1"/>
                <w:sz w:val="24"/>
                <w:szCs w:val="24"/>
              </w:rPr>
            </w:pPr>
            <w:r w:rsidDel="00000000" w:rsidR="00000000" w:rsidRPr="00000000">
              <w:rPr>
                <w:b w:val="1"/>
                <w:sz w:val="24"/>
                <w:szCs w:val="24"/>
                <w:rtl w:val="0"/>
              </w:rPr>
              <w:t xml:space="preserve">Name and Surname</w:t>
            </w:r>
          </w:p>
          <w:p w:rsidR="00000000" w:rsidDel="00000000" w:rsidP="00000000" w:rsidRDefault="00000000" w:rsidRPr="00000000" w14:paraId="00000D61">
            <w:pPr>
              <w:spacing w:before="100" w:lineRule="auto"/>
              <w:ind w:left="114" w:right="610" w:firstLine="0"/>
              <w:rPr>
                <w:b w:val="1"/>
                <w:sz w:val="24"/>
                <w:szCs w:val="24"/>
              </w:rPr>
            </w:pPr>
            <w:r w:rsidDel="00000000" w:rsidR="00000000" w:rsidRPr="00000000">
              <w:rPr>
                <w:rtl w:val="0"/>
              </w:rPr>
            </w:r>
          </w:p>
        </w:tc>
        <w:tc>
          <w:tcPr/>
          <w:p w:rsidR="00000000" w:rsidDel="00000000" w:rsidP="00000000" w:rsidRDefault="00000000" w:rsidRPr="00000000" w14:paraId="00000D62">
            <w:pPr>
              <w:spacing w:before="100" w:lineRule="auto"/>
              <w:ind w:left="114" w:firstLine="0"/>
              <w:rPr>
                <w:b w:val="1"/>
                <w:sz w:val="24"/>
                <w:szCs w:val="24"/>
              </w:rPr>
            </w:pPr>
            <w:r w:rsidDel="00000000" w:rsidR="00000000" w:rsidRPr="00000000">
              <w:rPr>
                <w:b w:val="1"/>
                <w:sz w:val="24"/>
                <w:szCs w:val="24"/>
                <w:rtl w:val="0"/>
              </w:rPr>
              <w:t xml:space="preserve">BT Topic - Slovak</w:t>
            </w:r>
          </w:p>
        </w:tc>
        <w:tc>
          <w:tcPr/>
          <w:p w:rsidR="00000000" w:rsidDel="00000000" w:rsidP="00000000" w:rsidRDefault="00000000" w:rsidRPr="00000000" w14:paraId="00000D63">
            <w:pPr>
              <w:spacing w:before="100" w:lineRule="auto"/>
              <w:ind w:left="114" w:right="591" w:firstLine="0"/>
              <w:rPr>
                <w:b w:val="1"/>
                <w:sz w:val="24"/>
                <w:szCs w:val="24"/>
              </w:rPr>
            </w:pPr>
            <w:r w:rsidDel="00000000" w:rsidR="00000000" w:rsidRPr="00000000">
              <w:rPr>
                <w:b w:val="1"/>
                <w:sz w:val="24"/>
                <w:szCs w:val="24"/>
                <w:rtl w:val="0"/>
              </w:rPr>
              <w:t xml:space="preserve">BT Topic - English</w:t>
            </w:r>
          </w:p>
        </w:tc>
        <w:tc>
          <w:tcPr/>
          <w:p w:rsidR="00000000" w:rsidDel="00000000" w:rsidP="00000000" w:rsidRDefault="00000000" w:rsidRPr="00000000" w14:paraId="00000D64">
            <w:pPr>
              <w:spacing w:after="240" w:before="240" w:lineRule="auto"/>
              <w:rPr>
                <w:b w:val="1"/>
                <w:sz w:val="24"/>
                <w:szCs w:val="24"/>
              </w:rPr>
            </w:pPr>
            <w:r w:rsidDel="00000000" w:rsidR="00000000" w:rsidRPr="00000000">
              <w:rPr>
                <w:b w:val="1"/>
                <w:sz w:val="24"/>
                <w:szCs w:val="24"/>
                <w:rtl w:val="0"/>
              </w:rPr>
              <w:t xml:space="preserve">Supervisor(s) of the thesis</w:t>
            </w:r>
          </w:p>
          <w:p w:rsidR="00000000" w:rsidDel="00000000" w:rsidP="00000000" w:rsidRDefault="00000000" w:rsidRPr="00000000" w14:paraId="00000D65">
            <w:pPr>
              <w:spacing w:before="100" w:lineRule="auto"/>
              <w:ind w:left="114" w:right="471" w:firstLine="0"/>
              <w:rPr>
                <w:b w:val="1"/>
                <w:sz w:val="24"/>
                <w:szCs w:val="24"/>
              </w:rPr>
            </w:pPr>
            <w:r w:rsidDel="00000000" w:rsidR="00000000" w:rsidRPr="00000000">
              <w:rPr>
                <w:rtl w:val="0"/>
              </w:rPr>
            </w:r>
          </w:p>
        </w:tc>
      </w:tr>
      <w:tr>
        <w:trPr>
          <w:cantSplit w:val="0"/>
          <w:trHeight w:val="1665" w:hRule="atLeast"/>
          <w:tblHeader w:val="0"/>
        </w:trPr>
        <w:tc>
          <w:tcPr/>
          <w:p w:rsidR="00000000" w:rsidDel="00000000" w:rsidP="00000000" w:rsidRDefault="00000000" w:rsidRPr="00000000" w14:paraId="00000D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67">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D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Martin Klein</w:t>
            </w:r>
          </w:p>
        </w:tc>
        <w:tc>
          <w:tcPr/>
          <w:p w:rsidR="00000000" w:rsidDel="00000000" w:rsidP="00000000" w:rsidRDefault="00000000" w:rsidRPr="00000000" w14:paraId="00000D69">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4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Social Media and its Influence on Identity</w:t>
            </w:r>
          </w:p>
        </w:tc>
        <w:tc>
          <w:tcPr/>
          <w:p w:rsidR="00000000" w:rsidDel="00000000" w:rsidP="00000000" w:rsidRDefault="00000000" w:rsidRPr="00000000" w14:paraId="00000D6A">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114"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František Novosád </w:t>
            </w:r>
            <w:hyperlink r:id="rId245">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novosad@bisla.</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46">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sk</w:t>
              </w:r>
            </w:hyperlink>
            <w:r w:rsidDel="00000000" w:rsidR="00000000" w:rsidRPr="00000000">
              <w:rPr>
                <w:rtl w:val="0"/>
              </w:rPr>
            </w:r>
          </w:p>
        </w:tc>
        <w:tc>
          <w:tcPr/>
          <w:p w:rsidR="00000000" w:rsidDel="00000000" w:rsidP="00000000" w:rsidRDefault="00000000" w:rsidRPr="00000000" w14:paraId="00000D6B">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D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2" w:right="133"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Jon Stewart </w:t>
            </w:r>
            <w:hyperlink r:id="rId247">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js@jonstewart.</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48">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dk</w:t>
              </w:r>
            </w:hyperlink>
            <w:r w:rsidDel="00000000" w:rsidR="00000000" w:rsidRPr="00000000">
              <w:rPr>
                <w:rtl w:val="0"/>
              </w:rPr>
            </w:r>
          </w:p>
        </w:tc>
      </w:tr>
      <w:tr>
        <w:trPr>
          <w:cantSplit w:val="0"/>
          <w:trHeight w:val="1370" w:hRule="atLeast"/>
          <w:tblHeader w:val="0"/>
        </w:trPr>
        <w:tc>
          <w:tcPr/>
          <w:p w:rsidR="00000000" w:rsidDel="00000000" w:rsidP="00000000" w:rsidRDefault="00000000" w:rsidRPr="00000000" w14:paraId="00000D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6E">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Viktória Križanová</w:t>
            </w:r>
          </w:p>
        </w:tc>
        <w:tc>
          <w:tcPr/>
          <w:p w:rsidR="00000000" w:rsidDel="00000000" w:rsidP="00000000" w:rsidRDefault="00000000" w:rsidRPr="00000000" w14:paraId="00000D70">
            <w:pPr>
              <w:keepNext w:val="0"/>
              <w:keepLines w:val="0"/>
              <w:widowControl w:val="0"/>
              <w:pBdr>
                <w:top w:space="0" w:sz="0" w:val="nil"/>
                <w:left w:space="0" w:sz="0" w:val="nil"/>
                <w:bottom w:space="0" w:sz="0" w:val="nil"/>
                <w:right w:space="0" w:sz="0" w:val="nil"/>
                <w:between w:space="0" w:sz="0" w:val="nil"/>
              </w:pBdr>
              <w:shd w:fill="auto" w:val="clear"/>
              <w:spacing w:after="0" w:before="97" w:line="240" w:lineRule="auto"/>
              <w:ind w:left="45" w:right="18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Puppet Theatre or How Securitization of Non-existing Migrants Shaped Perception on Young Slovaks</w:t>
            </w:r>
          </w:p>
        </w:tc>
        <w:tc>
          <w:tcPr/>
          <w:p w:rsidR="00000000" w:rsidDel="00000000" w:rsidP="00000000" w:rsidRDefault="00000000" w:rsidRPr="00000000" w14:paraId="00000D71">
            <w:pPr>
              <w:keepNext w:val="0"/>
              <w:keepLines w:val="0"/>
              <w:widowControl w:val="0"/>
              <w:pBdr>
                <w:top w:space="0" w:sz="0" w:val="nil"/>
                <w:left w:space="0" w:sz="0" w:val="nil"/>
                <w:bottom w:space="0" w:sz="0" w:val="nil"/>
                <w:right w:space="0" w:sz="0" w:val="nil"/>
                <w:between w:space="0" w:sz="0" w:val="nil"/>
              </w:pBdr>
              <w:shd w:fill="auto" w:val="clear"/>
              <w:spacing w:after="0" w:before="97" w:line="240" w:lineRule="auto"/>
              <w:ind w:left="114" w:right="154"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Clarissa Tabosa </w:t>
            </w:r>
            <w:hyperlink r:id="rId249">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clarissa-</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50">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tabosa@hotma</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51">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il.com</w:t>
              </w:r>
            </w:hyperlink>
            <w:r w:rsidDel="00000000" w:rsidR="00000000" w:rsidRPr="00000000">
              <w:rPr>
                <w:rtl w:val="0"/>
              </w:rPr>
            </w:r>
          </w:p>
        </w:tc>
        <w:tc>
          <w:tcPr/>
          <w:p w:rsidR="00000000" w:rsidDel="00000000" w:rsidP="00000000" w:rsidRDefault="00000000" w:rsidRPr="00000000" w14:paraId="00000D72">
            <w:pPr>
              <w:keepNext w:val="0"/>
              <w:keepLines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D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2" w:right="11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Michal Vašečka </w:t>
            </w:r>
            <w:hyperlink r:id="rId252">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mike.vasecka@</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53">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gmail.com</w:t>
              </w:r>
            </w:hyperlink>
            <w:r w:rsidDel="00000000" w:rsidR="00000000" w:rsidRPr="00000000">
              <w:rPr>
                <w:rtl w:val="0"/>
              </w:rPr>
            </w:r>
          </w:p>
        </w:tc>
      </w:tr>
      <w:tr>
        <w:trPr>
          <w:cantSplit w:val="0"/>
          <w:trHeight w:val="1079" w:hRule="atLeast"/>
          <w:tblHeader w:val="0"/>
        </w:trPr>
        <w:tc>
          <w:tcPr/>
          <w:p w:rsidR="00000000" w:rsidDel="00000000" w:rsidP="00000000" w:rsidRDefault="00000000" w:rsidRPr="00000000" w14:paraId="00000D74">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D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Terézia Dominika Lukáčová</w:t>
            </w:r>
          </w:p>
        </w:tc>
        <w:tc>
          <w:tcPr/>
          <w:p w:rsidR="00000000" w:rsidDel="00000000" w:rsidP="00000000" w:rsidRDefault="00000000" w:rsidRPr="00000000" w14:paraId="00000D76">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45" w:right="38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impact of non-formal education on formal education</w:t>
            </w:r>
          </w:p>
        </w:tc>
        <w:tc>
          <w:tcPr/>
          <w:p w:rsidR="00000000" w:rsidDel="00000000" w:rsidP="00000000" w:rsidRDefault="00000000" w:rsidRPr="00000000" w14:paraId="00000D77">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248"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Iveta Radičová </w:t>
            </w:r>
            <w:hyperlink r:id="rId254">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iveta.radicova</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55">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@gmail.com</w:t>
              </w:r>
            </w:hyperlink>
            <w:r w:rsidDel="00000000" w:rsidR="00000000" w:rsidRPr="00000000">
              <w:rPr>
                <w:rtl w:val="0"/>
              </w:rPr>
            </w:r>
          </w:p>
        </w:tc>
        <w:tc>
          <w:tcPr/>
          <w:p w:rsidR="00000000" w:rsidDel="00000000" w:rsidP="00000000" w:rsidRDefault="00000000" w:rsidRPr="00000000" w14:paraId="00000D78">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2"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Dagmar Kusá</w:t>
            </w:r>
          </w:p>
          <w:p w:rsidR="00000000" w:rsidDel="00000000" w:rsidP="00000000" w:rsidRDefault="00000000" w:rsidRPr="00000000" w14:paraId="00000D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2" w:right="0" w:firstLine="0"/>
              <w:jc w:val="left"/>
              <w:rPr>
                <w:rFonts w:ascii="Calibri" w:cs="Calibri" w:eastAsia="Calibri" w:hAnsi="Calibri"/>
                <w:b w:val="0"/>
                <w:i w:val="1"/>
                <w:smallCaps w:val="0"/>
                <w:strike w:val="0"/>
                <w:color w:val="000000"/>
                <w:sz w:val="24"/>
                <w:szCs w:val="24"/>
                <w:u w:val="none"/>
                <w:shd w:fill="auto" w:val="clear"/>
                <w:vertAlign w:val="baseline"/>
              </w:rPr>
            </w:pPr>
            <w:hyperlink r:id="rId256">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kusa@bisla.sk</w:t>
              </w:r>
            </w:hyperlink>
            <w:r w:rsidDel="00000000" w:rsidR="00000000" w:rsidRPr="00000000">
              <w:rPr>
                <w:rtl w:val="0"/>
              </w:rPr>
            </w:r>
          </w:p>
        </w:tc>
      </w:tr>
      <w:tr>
        <w:trPr>
          <w:cantSplit w:val="0"/>
          <w:trHeight w:val="1665" w:hRule="atLeast"/>
          <w:tblHeader w:val="0"/>
        </w:trPr>
        <w:tc>
          <w:tcPr/>
          <w:p w:rsidR="00000000" w:rsidDel="00000000" w:rsidP="00000000" w:rsidRDefault="00000000" w:rsidRPr="00000000" w14:paraId="00000D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7C">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D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Filip Juraj Lupsina</w:t>
            </w:r>
          </w:p>
        </w:tc>
        <w:tc>
          <w:tcPr/>
          <w:p w:rsidR="00000000" w:rsidDel="00000000" w:rsidP="00000000" w:rsidRDefault="00000000" w:rsidRPr="00000000" w14:paraId="00000D7E">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45" w:right="25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Aesthetics of Humanity; The Development of Self-Awareness through the Perspective of Art, in the Transition from Ancient Egypt to Ancient Greece</w:t>
            </w:r>
          </w:p>
        </w:tc>
        <w:tc>
          <w:tcPr/>
          <w:p w:rsidR="00000000" w:rsidDel="00000000" w:rsidP="00000000" w:rsidRDefault="00000000" w:rsidRPr="00000000" w14:paraId="00000D7F">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D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181"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Jon Stewart </w:t>
            </w:r>
            <w:hyperlink r:id="rId257">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js@jonstewart.</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58">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dk</w:t>
              </w:r>
            </w:hyperlink>
            <w:r w:rsidDel="00000000" w:rsidR="00000000" w:rsidRPr="00000000">
              <w:rPr>
                <w:rtl w:val="0"/>
              </w:rPr>
            </w:r>
          </w:p>
        </w:tc>
        <w:tc>
          <w:tcPr/>
          <w:p w:rsidR="00000000" w:rsidDel="00000000" w:rsidP="00000000" w:rsidRDefault="00000000" w:rsidRPr="00000000" w14:paraId="00000D81">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42" w:right="66"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František Novosád </w:t>
            </w:r>
            <w:hyperlink r:id="rId259">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novosad@bisla.</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60">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sk</w:t>
              </w:r>
            </w:hyperlink>
            <w:r w:rsidDel="00000000" w:rsidR="00000000" w:rsidRPr="00000000">
              <w:rPr>
                <w:rtl w:val="0"/>
              </w:rPr>
            </w:r>
          </w:p>
        </w:tc>
      </w:tr>
      <w:tr>
        <w:trPr>
          <w:cantSplit w:val="0"/>
          <w:trHeight w:val="1665" w:hRule="atLeast"/>
          <w:tblHeader w:val="0"/>
        </w:trPr>
        <w:tc>
          <w:tcPr/>
          <w:p w:rsidR="00000000" w:rsidDel="00000000" w:rsidP="00000000" w:rsidRDefault="00000000" w:rsidRPr="00000000" w14:paraId="00000D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83">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D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Alex Nemec</w:t>
            </w:r>
          </w:p>
        </w:tc>
        <w:tc>
          <w:tcPr/>
          <w:p w:rsidR="00000000" w:rsidDel="00000000" w:rsidP="00000000" w:rsidRDefault="00000000" w:rsidRPr="00000000" w14:paraId="00000D85">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45" w:right="45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Investigations into the Nature of Transcendence: The Death of Hegelian Spirit</w:t>
            </w:r>
          </w:p>
        </w:tc>
        <w:tc>
          <w:tcPr/>
          <w:p w:rsidR="00000000" w:rsidDel="00000000" w:rsidP="00000000" w:rsidRDefault="00000000" w:rsidRPr="00000000" w14:paraId="00000D86">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D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181"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Jon Stewart </w:t>
            </w:r>
            <w:hyperlink r:id="rId261">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js@jonstewart.</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62">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dk</w:t>
              </w:r>
            </w:hyperlink>
            <w:r w:rsidDel="00000000" w:rsidR="00000000" w:rsidRPr="00000000">
              <w:rPr>
                <w:rtl w:val="0"/>
              </w:rPr>
            </w:r>
          </w:p>
        </w:tc>
        <w:tc>
          <w:tcPr/>
          <w:p w:rsidR="00000000" w:rsidDel="00000000" w:rsidP="00000000" w:rsidRDefault="00000000" w:rsidRPr="00000000" w14:paraId="00000D88">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42" w:right="66"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František Novosád </w:t>
            </w:r>
            <w:hyperlink r:id="rId263">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novosad@bisla.</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64">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sk</w:t>
              </w:r>
            </w:hyperlink>
            <w:r w:rsidDel="00000000" w:rsidR="00000000" w:rsidRPr="00000000">
              <w:rPr>
                <w:rtl w:val="0"/>
              </w:rPr>
            </w:r>
          </w:p>
        </w:tc>
      </w:tr>
      <w:tr>
        <w:trPr>
          <w:cantSplit w:val="0"/>
          <w:trHeight w:val="1665" w:hRule="atLeast"/>
          <w:tblHeader w:val="0"/>
        </w:trPr>
        <w:tc>
          <w:tcPr/>
          <w:p w:rsidR="00000000" w:rsidDel="00000000" w:rsidP="00000000" w:rsidRDefault="00000000" w:rsidRPr="00000000" w14:paraId="00000D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8A">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D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Lucia Ozaniaková</w:t>
            </w:r>
          </w:p>
        </w:tc>
        <w:tc>
          <w:tcPr/>
          <w:p w:rsidR="00000000" w:rsidDel="00000000" w:rsidP="00000000" w:rsidRDefault="00000000" w:rsidRPr="00000000" w14:paraId="00000D8C">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4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Social Capital Through Virtual Lenses</w:t>
            </w:r>
          </w:p>
        </w:tc>
        <w:tc>
          <w:tcPr/>
          <w:p w:rsidR="00000000" w:rsidDel="00000000" w:rsidP="00000000" w:rsidRDefault="00000000" w:rsidRPr="00000000" w14:paraId="00000D8D">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109"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Dana Červeňáková- Ahern </w:t>
            </w:r>
            <w:hyperlink r:id="rId265">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dsstudy@gmail.</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66">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com</w:t>
              </w:r>
            </w:hyperlink>
            <w:r w:rsidDel="00000000" w:rsidR="00000000" w:rsidRPr="00000000">
              <w:rPr>
                <w:rtl w:val="0"/>
              </w:rPr>
            </w:r>
          </w:p>
        </w:tc>
        <w:tc>
          <w:tcPr/>
          <w:p w:rsidR="00000000" w:rsidDel="00000000" w:rsidP="00000000" w:rsidRDefault="00000000" w:rsidRPr="00000000" w14:paraId="00000D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8F">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2"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Dagmar Kusá</w:t>
            </w:r>
          </w:p>
          <w:p w:rsidR="00000000" w:rsidDel="00000000" w:rsidP="00000000" w:rsidRDefault="00000000" w:rsidRPr="00000000" w14:paraId="00000D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2" w:right="0" w:firstLine="0"/>
              <w:jc w:val="left"/>
              <w:rPr>
                <w:rFonts w:ascii="Calibri" w:cs="Calibri" w:eastAsia="Calibri" w:hAnsi="Calibri"/>
                <w:b w:val="0"/>
                <w:i w:val="1"/>
                <w:smallCaps w:val="0"/>
                <w:strike w:val="0"/>
                <w:color w:val="000000"/>
                <w:sz w:val="24"/>
                <w:szCs w:val="24"/>
                <w:u w:val="none"/>
                <w:shd w:fill="auto" w:val="clear"/>
                <w:vertAlign w:val="baseline"/>
              </w:rPr>
            </w:pPr>
            <w:hyperlink r:id="rId267">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kusa@bisla.sk</w:t>
              </w:r>
            </w:hyperlink>
            <w:r w:rsidDel="00000000" w:rsidR="00000000" w:rsidRPr="00000000">
              <w:rPr>
                <w:rtl w:val="0"/>
              </w:rPr>
            </w:r>
          </w:p>
        </w:tc>
      </w:tr>
      <w:tr>
        <w:trPr>
          <w:cantSplit w:val="0"/>
          <w:trHeight w:val="1370" w:hRule="atLeast"/>
          <w:tblHeader w:val="0"/>
        </w:trPr>
        <w:tc>
          <w:tcPr/>
          <w:p w:rsidR="00000000" w:rsidDel="00000000" w:rsidP="00000000" w:rsidRDefault="00000000" w:rsidRPr="00000000" w14:paraId="00000D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93">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Nikolaj Podhájecký</w:t>
            </w:r>
          </w:p>
        </w:tc>
        <w:tc>
          <w:tcPr/>
          <w:p w:rsidR="00000000" w:rsidDel="00000000" w:rsidP="00000000" w:rsidRDefault="00000000" w:rsidRPr="00000000" w14:paraId="00000D95">
            <w:pPr>
              <w:keepNext w:val="0"/>
              <w:keepLines w:val="0"/>
              <w:widowControl w:val="0"/>
              <w:pBdr>
                <w:top w:space="0" w:sz="0" w:val="nil"/>
                <w:left w:space="0" w:sz="0" w:val="nil"/>
                <w:bottom w:space="0" w:sz="0" w:val="nil"/>
                <w:right w:space="0" w:sz="0" w:val="nil"/>
                <w:between w:space="0" w:sz="0" w:val="nil"/>
              </w:pBdr>
              <w:shd w:fill="auto" w:val="clear"/>
              <w:spacing w:after="0" w:before="97" w:line="242" w:lineRule="auto"/>
              <w:ind w:left="45" w:right="56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Environmental diplomacy: Three-part strategy in plastic waste policies</w:t>
            </w:r>
          </w:p>
        </w:tc>
        <w:tc>
          <w:tcPr/>
          <w:p w:rsidR="00000000" w:rsidDel="00000000" w:rsidP="00000000" w:rsidRDefault="00000000" w:rsidRPr="00000000" w14:paraId="00000D96">
            <w:pPr>
              <w:keepNext w:val="0"/>
              <w:keepLines w:val="0"/>
              <w:widowControl w:val="0"/>
              <w:pBdr>
                <w:top w:space="0" w:sz="0" w:val="nil"/>
                <w:left w:space="0" w:sz="0" w:val="nil"/>
                <w:bottom w:space="0" w:sz="0" w:val="nil"/>
                <w:right w:space="0" w:sz="0" w:val="nil"/>
                <w:between w:space="0" w:sz="0" w:val="nil"/>
              </w:pBdr>
              <w:shd w:fill="auto" w:val="clear"/>
              <w:spacing w:after="0" w:before="97" w:line="240" w:lineRule="auto"/>
              <w:ind w:left="114" w:right="154"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Clarissa Tabosa c</w:t>
            </w:r>
            <w:hyperlink r:id="rId268">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larissa-</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69">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tabosa@hotma</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70">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il.com</w:t>
              </w:r>
            </w:hyperlink>
            <w:r w:rsidDel="00000000" w:rsidR="00000000" w:rsidRPr="00000000">
              <w:rPr>
                <w:rtl w:val="0"/>
              </w:rPr>
            </w:r>
          </w:p>
        </w:tc>
        <w:tc>
          <w:tcPr/>
          <w:p w:rsidR="00000000" w:rsidDel="00000000" w:rsidP="00000000" w:rsidRDefault="00000000" w:rsidRPr="00000000" w14:paraId="00000D97">
            <w:pPr>
              <w:keepNext w:val="0"/>
              <w:keepLines w:val="0"/>
              <w:widowControl w:val="0"/>
              <w:pBdr>
                <w:top w:space="0" w:sz="0" w:val="nil"/>
                <w:left w:space="0" w:sz="0" w:val="nil"/>
                <w:bottom w:space="0" w:sz="0" w:val="nil"/>
                <w:right w:space="0" w:sz="0" w:val="nil"/>
                <w:between w:space="0" w:sz="0" w:val="nil"/>
              </w:pBdr>
              <w:shd w:fill="auto" w:val="clear"/>
              <w:spacing w:after="0" w:before="97" w:line="240" w:lineRule="auto"/>
              <w:ind w:left="42"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Samuel</w:t>
            </w:r>
          </w:p>
          <w:p w:rsidR="00000000" w:rsidDel="00000000" w:rsidP="00000000" w:rsidRDefault="00000000" w:rsidRPr="00000000" w14:paraId="00000D98">
            <w:pPr>
              <w:keepNext w:val="0"/>
              <w:keepLines w:val="0"/>
              <w:widowControl w:val="0"/>
              <w:pBdr>
                <w:top w:space="0" w:sz="0" w:val="nil"/>
                <w:left w:space="0" w:sz="0" w:val="nil"/>
                <w:bottom w:space="0" w:sz="0" w:val="nil"/>
                <w:right w:space="0" w:sz="0" w:val="nil"/>
                <w:between w:space="0" w:sz="0" w:val="nil"/>
              </w:pBdr>
              <w:shd w:fill="auto" w:val="clear"/>
              <w:spacing w:after="0" w:before="3" w:line="240" w:lineRule="auto"/>
              <w:ind w:left="42" w:right="138"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Abrahám </w:t>
            </w:r>
            <w:hyperlink r:id="rId271">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abraham.xyz@</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72">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gmail.com</w:t>
              </w:r>
            </w:hyperlink>
            <w:r w:rsidDel="00000000" w:rsidR="00000000" w:rsidRPr="00000000">
              <w:rPr>
                <w:rtl w:val="0"/>
              </w:rPr>
            </w:r>
          </w:p>
        </w:tc>
      </w:tr>
      <w:tr>
        <w:trPr>
          <w:cantSplit w:val="0"/>
          <w:trHeight w:val="1372" w:hRule="atLeast"/>
          <w:tblHeader w:val="0"/>
        </w:trPr>
        <w:tc>
          <w:tcPr/>
          <w:p w:rsidR="00000000" w:rsidDel="00000000" w:rsidP="00000000" w:rsidRDefault="00000000" w:rsidRPr="00000000" w14:paraId="00000D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9A">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Annamária Pšenková</w:t>
            </w:r>
          </w:p>
        </w:tc>
        <w:tc>
          <w:tcPr/>
          <w:p w:rsidR="00000000" w:rsidDel="00000000" w:rsidP="00000000" w:rsidRDefault="00000000" w:rsidRPr="00000000" w14:paraId="00000D9C">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45" w:right="22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Burden of Armenian Genocide in the European Political Discourse</w:t>
            </w:r>
          </w:p>
        </w:tc>
        <w:tc>
          <w:tcPr/>
          <w:p w:rsidR="00000000" w:rsidDel="00000000" w:rsidP="00000000" w:rsidRDefault="00000000" w:rsidRPr="00000000" w14:paraId="00000D9D">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D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Dagmar Kusá</w:t>
            </w:r>
          </w:p>
          <w:p w:rsidR="00000000" w:rsidDel="00000000" w:rsidP="00000000" w:rsidRDefault="00000000" w:rsidRPr="00000000" w14:paraId="00000D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1"/>
                <w:smallCaps w:val="0"/>
                <w:strike w:val="0"/>
                <w:color w:val="000000"/>
                <w:sz w:val="24"/>
                <w:szCs w:val="24"/>
                <w:u w:val="none"/>
                <w:shd w:fill="auto" w:val="clear"/>
                <w:vertAlign w:val="baseline"/>
              </w:rPr>
            </w:pPr>
            <w:hyperlink r:id="rId273">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kusa@bisla.sk</w:t>
              </w:r>
            </w:hyperlink>
            <w:r w:rsidDel="00000000" w:rsidR="00000000" w:rsidRPr="00000000">
              <w:rPr>
                <w:rtl w:val="0"/>
              </w:rPr>
            </w:r>
          </w:p>
        </w:tc>
        <w:tc>
          <w:tcPr/>
          <w:p w:rsidR="00000000" w:rsidDel="00000000" w:rsidP="00000000" w:rsidRDefault="00000000" w:rsidRPr="00000000" w14:paraId="00000DA0">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D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2" w:right="56"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Sylvia Tiryaki </w:t>
            </w:r>
            <w:hyperlink r:id="rId274">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sylvia.tiryaki@g</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75">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mail.com</w:t>
              </w:r>
            </w:hyperlink>
            <w:r w:rsidDel="00000000" w:rsidR="00000000" w:rsidRPr="00000000">
              <w:rPr>
                <w:rtl w:val="0"/>
              </w:rPr>
            </w:r>
          </w:p>
        </w:tc>
      </w:tr>
      <w:tr>
        <w:trPr>
          <w:cantSplit w:val="0"/>
          <w:trHeight w:val="1079" w:hRule="atLeast"/>
          <w:tblHeader w:val="0"/>
        </w:trPr>
        <w:tc>
          <w:tcPr/>
          <w:p w:rsidR="00000000" w:rsidDel="00000000" w:rsidP="00000000" w:rsidRDefault="00000000" w:rsidRPr="00000000" w14:paraId="00000DA2">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D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Max Radó</w:t>
            </w:r>
          </w:p>
        </w:tc>
        <w:tc>
          <w:tcPr/>
          <w:p w:rsidR="00000000" w:rsidDel="00000000" w:rsidP="00000000" w:rsidRDefault="00000000" w:rsidRPr="00000000" w14:paraId="00000DA4">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45" w:right="53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Strategic Narratives Created a Strategic Mess: Securitization of Disinformation Operations in Slovakia</w:t>
            </w:r>
          </w:p>
        </w:tc>
        <w:tc>
          <w:tcPr/>
          <w:p w:rsidR="00000000" w:rsidDel="00000000" w:rsidP="00000000" w:rsidRDefault="00000000" w:rsidRPr="00000000" w14:paraId="00000DA5">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120"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James Thomson </w:t>
            </w:r>
            <w:hyperlink r:id="rId276">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jamesthomson0</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77">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01@gmail.com</w:t>
              </w:r>
            </w:hyperlink>
            <w:r w:rsidDel="00000000" w:rsidR="00000000" w:rsidRPr="00000000">
              <w:rPr>
                <w:rtl w:val="0"/>
              </w:rPr>
            </w:r>
          </w:p>
        </w:tc>
        <w:tc>
          <w:tcPr/>
          <w:p w:rsidR="00000000" w:rsidDel="00000000" w:rsidP="00000000" w:rsidRDefault="00000000" w:rsidRPr="00000000" w14:paraId="00000DA6">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2" w:right="119"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Clarissa Tabosa </w:t>
            </w:r>
            <w:hyperlink r:id="rId278">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clarissa-</w:t>
              </w:r>
            </w:hyperlink>
            <w:r w:rsidDel="00000000" w:rsidR="00000000" w:rsidRPr="00000000">
              <w:rPr>
                <w:rtl w:val="0"/>
              </w:rPr>
            </w:r>
          </w:p>
        </w:tc>
      </w:tr>
    </w:tbl>
    <w:p w:rsidR="00000000" w:rsidDel="00000000" w:rsidP="00000000" w:rsidRDefault="00000000" w:rsidRPr="00000000" w14:paraId="00000D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1"/>
          <w:i w:val="0"/>
          <w:smallCaps w:val="0"/>
          <w:strike w:val="0"/>
          <w:color w:val="000000"/>
          <w:sz w:val="6"/>
          <w:szCs w:val="6"/>
          <w:u w:val="none"/>
          <w:shd w:fill="auto" w:val="clear"/>
          <w:vertAlign w:val="baseline"/>
        </w:rPr>
      </w:pPr>
      <w:r w:rsidDel="00000000" w:rsidR="00000000" w:rsidRPr="00000000">
        <w:rPr>
          <w:rtl w:val="0"/>
        </w:rPr>
      </w:r>
    </w:p>
    <w:tbl>
      <w:tblPr>
        <w:tblStyle w:val="Table44"/>
        <w:tblW w:w="10835.0" w:type="dxa"/>
        <w:jc w:val="left"/>
        <w:tblInd w:w="24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061"/>
        <w:gridCol w:w="4292"/>
        <w:gridCol w:w="1801"/>
        <w:gridCol w:w="1681"/>
        <w:tblGridChange w:id="0">
          <w:tblGrid>
            <w:gridCol w:w="3061"/>
            <w:gridCol w:w="4292"/>
            <w:gridCol w:w="1801"/>
            <w:gridCol w:w="1681"/>
          </w:tblGrid>
        </w:tblGridChange>
      </w:tblGrid>
      <w:tr>
        <w:trPr>
          <w:cantSplit w:val="0"/>
          <w:trHeight w:val="787" w:hRule="atLeast"/>
          <w:tblHeader w:val="0"/>
        </w:trPr>
        <w:tc>
          <w:tcPr/>
          <w:p w:rsidR="00000000" w:rsidDel="00000000" w:rsidP="00000000" w:rsidRDefault="00000000" w:rsidRPr="00000000" w14:paraId="00000D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AC">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42" w:right="0" w:firstLine="0"/>
              <w:jc w:val="left"/>
              <w:rPr>
                <w:rFonts w:ascii="Calibri" w:cs="Calibri" w:eastAsia="Calibri" w:hAnsi="Calibri"/>
                <w:b w:val="0"/>
                <w:i w:val="1"/>
                <w:smallCaps w:val="0"/>
                <w:strike w:val="0"/>
                <w:color w:val="000000"/>
                <w:sz w:val="24"/>
                <w:szCs w:val="24"/>
                <w:u w:val="none"/>
                <w:shd w:fill="auto" w:val="clear"/>
                <w:vertAlign w:val="baseline"/>
              </w:rPr>
            </w:pPr>
            <w:hyperlink r:id="rId279">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tabosa@hotmai</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80">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l.com</w:t>
              </w:r>
            </w:hyperlink>
            <w:r w:rsidDel="00000000" w:rsidR="00000000" w:rsidRPr="00000000">
              <w:rPr>
                <w:rtl w:val="0"/>
              </w:rPr>
            </w:r>
          </w:p>
        </w:tc>
      </w:tr>
      <w:tr>
        <w:trPr>
          <w:cantSplit w:val="0"/>
          <w:trHeight w:val="1665" w:hRule="atLeast"/>
          <w:tblHeader w:val="0"/>
        </w:trPr>
        <w:tc>
          <w:tcPr/>
          <w:p w:rsidR="00000000" w:rsidDel="00000000" w:rsidP="00000000" w:rsidRDefault="00000000" w:rsidRPr="00000000" w14:paraId="00000D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AE">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D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Diana Samolejová</w:t>
            </w:r>
          </w:p>
        </w:tc>
        <w:tc>
          <w:tcPr/>
          <w:p w:rsidR="00000000" w:rsidDel="00000000" w:rsidP="00000000" w:rsidRDefault="00000000" w:rsidRPr="00000000" w14:paraId="00000DB0">
            <w:pPr>
              <w:keepNext w:val="0"/>
              <w:keepLines w:val="0"/>
              <w:widowControl w:val="0"/>
              <w:pBdr>
                <w:top w:space="0" w:sz="0" w:val="nil"/>
                <w:left w:space="0" w:sz="0" w:val="nil"/>
                <w:bottom w:space="0" w:sz="0" w:val="nil"/>
                <w:right w:space="0" w:sz="0" w:val="nil"/>
                <w:between w:space="0" w:sz="0" w:val="nil"/>
              </w:pBdr>
              <w:shd w:fill="auto" w:val="clear"/>
              <w:spacing w:after="0" w:before="97" w:line="242" w:lineRule="auto"/>
              <w:ind w:left="45" w:right="58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problem of leadership in modern society</w:t>
            </w:r>
          </w:p>
        </w:tc>
        <w:tc>
          <w:tcPr/>
          <w:p w:rsidR="00000000" w:rsidDel="00000000" w:rsidP="00000000" w:rsidRDefault="00000000" w:rsidRPr="00000000" w14:paraId="00000DB1">
            <w:pPr>
              <w:keepNext w:val="0"/>
              <w:keepLines w:val="0"/>
              <w:widowControl w:val="0"/>
              <w:pBdr>
                <w:top w:space="0" w:sz="0" w:val="nil"/>
                <w:left w:space="0" w:sz="0" w:val="nil"/>
                <w:bottom w:space="0" w:sz="0" w:val="nil"/>
                <w:right w:space="0" w:sz="0" w:val="nil"/>
                <w:between w:space="0" w:sz="0" w:val="nil"/>
              </w:pBdr>
              <w:shd w:fill="auto" w:val="clear"/>
              <w:spacing w:after="0" w:before="97" w:line="240" w:lineRule="auto"/>
              <w:ind w:left="114" w:right="114"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František Novosád </w:t>
            </w:r>
            <w:hyperlink r:id="rId281">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novosad@bisla.</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82">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sk</w:t>
              </w:r>
            </w:hyperlink>
            <w:r w:rsidDel="00000000" w:rsidR="00000000" w:rsidRPr="00000000">
              <w:rPr>
                <w:rtl w:val="0"/>
              </w:rPr>
            </w:r>
          </w:p>
        </w:tc>
        <w:tc>
          <w:tcPr/>
          <w:p w:rsidR="00000000" w:rsidDel="00000000" w:rsidP="00000000" w:rsidRDefault="00000000" w:rsidRPr="00000000" w14:paraId="00000DB2">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2"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Samuel</w:t>
            </w:r>
          </w:p>
          <w:p w:rsidR="00000000" w:rsidDel="00000000" w:rsidP="00000000" w:rsidRDefault="00000000" w:rsidRPr="00000000" w14:paraId="00000D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2" w:right="138"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Abrahám </w:t>
            </w:r>
            <w:hyperlink r:id="rId283">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abraham.xyz@</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84">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gmail.com</w:t>
              </w:r>
            </w:hyperlink>
            <w:r w:rsidDel="00000000" w:rsidR="00000000" w:rsidRPr="00000000">
              <w:rPr>
                <w:rtl w:val="0"/>
              </w:rPr>
            </w:r>
          </w:p>
        </w:tc>
      </w:tr>
      <w:tr>
        <w:trPr>
          <w:cantSplit w:val="0"/>
          <w:trHeight w:val="1077" w:hRule="atLeast"/>
          <w:tblHeader w:val="0"/>
        </w:trPr>
        <w:tc>
          <w:tcPr/>
          <w:p w:rsidR="00000000" w:rsidDel="00000000" w:rsidP="00000000" w:rsidRDefault="00000000" w:rsidRPr="00000000" w14:paraId="00000DB5">
            <w:pPr>
              <w:keepNext w:val="0"/>
              <w:keepLines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31"/>
                <w:szCs w:val="31"/>
                <w:u w:val="none"/>
                <w:shd w:fill="auto" w:val="clear"/>
                <w:vertAlign w:val="baseline"/>
              </w:rPr>
            </w:pPr>
            <w:r w:rsidDel="00000000" w:rsidR="00000000" w:rsidRPr="00000000">
              <w:rPr>
                <w:rtl w:val="0"/>
              </w:rPr>
            </w:r>
          </w:p>
          <w:p w:rsidR="00000000" w:rsidDel="00000000" w:rsidP="00000000" w:rsidRDefault="00000000" w:rsidRPr="00000000" w14:paraId="00000D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Tomáš Štrba</w:t>
            </w:r>
          </w:p>
        </w:tc>
        <w:tc>
          <w:tcPr/>
          <w:p w:rsidR="00000000" w:rsidDel="00000000" w:rsidP="00000000" w:rsidRDefault="00000000" w:rsidRPr="00000000" w14:paraId="00000DB7">
            <w:pPr>
              <w:keepNext w:val="0"/>
              <w:keepLines w:val="0"/>
              <w:widowControl w:val="0"/>
              <w:pBdr>
                <w:top w:space="0" w:sz="0" w:val="nil"/>
                <w:left w:space="0" w:sz="0" w:val="nil"/>
                <w:bottom w:space="0" w:sz="0" w:val="nil"/>
                <w:right w:space="0" w:sz="0" w:val="nil"/>
                <w:between w:space="0" w:sz="0" w:val="nil"/>
              </w:pBdr>
              <w:shd w:fill="auto" w:val="clear"/>
              <w:spacing w:after="0" w:before="97" w:line="240" w:lineRule="auto"/>
              <w:ind w:left="45" w:right="1111"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They Forgot to Plan for Trams…; Constituting Effective Municipal Governance in Bratislava</w:t>
            </w:r>
          </w:p>
        </w:tc>
        <w:tc>
          <w:tcPr/>
          <w:p w:rsidR="00000000" w:rsidDel="00000000" w:rsidP="00000000" w:rsidRDefault="00000000" w:rsidRPr="00000000" w14:paraId="00000DB8">
            <w:pPr>
              <w:keepNext w:val="0"/>
              <w:keepLines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D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Dagmar Kusá</w:t>
            </w:r>
          </w:p>
          <w:p w:rsidR="00000000" w:rsidDel="00000000" w:rsidP="00000000" w:rsidRDefault="00000000" w:rsidRPr="00000000" w14:paraId="00000D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0" w:firstLine="0"/>
              <w:jc w:val="left"/>
              <w:rPr>
                <w:rFonts w:ascii="Calibri" w:cs="Calibri" w:eastAsia="Calibri" w:hAnsi="Calibri"/>
                <w:b w:val="0"/>
                <w:i w:val="1"/>
                <w:smallCaps w:val="0"/>
                <w:strike w:val="0"/>
                <w:color w:val="000000"/>
                <w:sz w:val="24"/>
                <w:szCs w:val="24"/>
                <w:u w:val="none"/>
                <w:shd w:fill="auto" w:val="clear"/>
                <w:vertAlign w:val="baseline"/>
              </w:rPr>
            </w:pPr>
            <w:hyperlink r:id="rId285">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kusa@bisla.sk</w:t>
              </w:r>
            </w:hyperlink>
            <w:r w:rsidDel="00000000" w:rsidR="00000000" w:rsidRPr="00000000">
              <w:rPr>
                <w:rtl w:val="0"/>
              </w:rPr>
            </w:r>
          </w:p>
        </w:tc>
        <w:tc>
          <w:tcPr/>
          <w:p w:rsidR="00000000" w:rsidDel="00000000" w:rsidP="00000000" w:rsidRDefault="00000000" w:rsidRPr="00000000" w14:paraId="00000DBB">
            <w:pPr>
              <w:keepNext w:val="0"/>
              <w:keepLines w:val="0"/>
              <w:widowControl w:val="0"/>
              <w:pBdr>
                <w:top w:space="0" w:sz="0" w:val="nil"/>
                <w:left w:space="0" w:sz="0" w:val="nil"/>
                <w:bottom w:space="0" w:sz="0" w:val="nil"/>
                <w:right w:space="0" w:sz="0" w:val="nil"/>
                <w:between w:space="0" w:sz="0" w:val="nil"/>
              </w:pBdr>
              <w:shd w:fill="auto" w:val="clear"/>
              <w:spacing w:after="0" w:before="97" w:line="240" w:lineRule="auto"/>
              <w:ind w:left="42" w:right="201"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Iveta Radičová </w:t>
            </w:r>
            <w:hyperlink r:id="rId286">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iveta.radicova</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87">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@gmail.com</w:t>
              </w:r>
            </w:hyperlink>
            <w:r w:rsidDel="00000000" w:rsidR="00000000" w:rsidRPr="00000000">
              <w:rPr>
                <w:rtl w:val="0"/>
              </w:rPr>
            </w:r>
          </w:p>
        </w:tc>
      </w:tr>
      <w:tr>
        <w:trPr>
          <w:cantSplit w:val="0"/>
          <w:trHeight w:val="1373" w:hRule="atLeast"/>
          <w:tblHeader w:val="0"/>
        </w:trPr>
        <w:tc>
          <w:tcPr/>
          <w:p w:rsidR="00000000" w:rsidDel="00000000" w:rsidP="00000000" w:rsidRDefault="00000000" w:rsidRPr="00000000" w14:paraId="00000D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BD">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Alexander Tršťanský</w:t>
            </w:r>
          </w:p>
        </w:tc>
        <w:tc>
          <w:tcPr/>
          <w:p w:rsidR="00000000" w:rsidDel="00000000" w:rsidP="00000000" w:rsidRDefault="00000000" w:rsidRPr="00000000" w14:paraId="00000DBF">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45" w:right="39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Madame Ambassador - Participation of Women in Slovak Diplomacy</w:t>
            </w:r>
          </w:p>
        </w:tc>
        <w:tc>
          <w:tcPr/>
          <w:p w:rsidR="00000000" w:rsidDel="00000000" w:rsidP="00000000" w:rsidRDefault="00000000" w:rsidRPr="00000000" w14:paraId="00000DC0">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154"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Clarissa Tabosa </w:t>
            </w:r>
            <w:hyperlink r:id="rId288">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clarissa-</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89">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tabosa@hotma</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90">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il.com</w:t>
              </w:r>
            </w:hyperlink>
            <w:r w:rsidDel="00000000" w:rsidR="00000000" w:rsidRPr="00000000">
              <w:rPr>
                <w:rtl w:val="0"/>
              </w:rPr>
            </w:r>
          </w:p>
        </w:tc>
        <w:tc>
          <w:tcPr/>
          <w:p w:rsidR="00000000" w:rsidDel="00000000" w:rsidP="00000000" w:rsidRDefault="00000000" w:rsidRPr="00000000" w14:paraId="00000DC1">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C2">
            <w:pPr>
              <w:keepNext w:val="0"/>
              <w:keepLines w:val="0"/>
              <w:widowControl w:val="0"/>
              <w:pBdr>
                <w:top w:space="0" w:sz="0" w:val="nil"/>
                <w:left w:space="0" w:sz="0" w:val="nil"/>
                <w:bottom w:space="0" w:sz="0" w:val="nil"/>
                <w:right w:space="0" w:sz="0" w:val="nil"/>
                <w:between w:space="0" w:sz="0" w:val="nil"/>
              </w:pBdr>
              <w:shd w:fill="auto" w:val="clear"/>
              <w:spacing w:after="0" w:before="1" w:line="240" w:lineRule="auto"/>
              <w:ind w:left="42" w:right="201"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Iveta Radičová </w:t>
            </w:r>
            <w:hyperlink r:id="rId291">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iveta.radicova</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92">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@gmail.com</w:t>
              </w:r>
            </w:hyperlink>
            <w:r w:rsidDel="00000000" w:rsidR="00000000" w:rsidRPr="00000000">
              <w:rPr>
                <w:rtl w:val="0"/>
              </w:rPr>
            </w:r>
          </w:p>
        </w:tc>
      </w:tr>
      <w:tr>
        <w:trPr>
          <w:cantSplit w:val="0"/>
          <w:trHeight w:val="1957" w:hRule="atLeast"/>
          <w:tblHeader w:val="0"/>
        </w:trPr>
        <w:tc>
          <w:tcPr/>
          <w:p w:rsidR="00000000" w:rsidDel="00000000" w:rsidP="00000000" w:rsidRDefault="00000000" w:rsidRPr="00000000" w14:paraId="00000D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C5">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Hanna Vasilenka</w:t>
            </w:r>
          </w:p>
        </w:tc>
        <w:tc>
          <w:tcPr/>
          <w:p w:rsidR="00000000" w:rsidDel="00000000" w:rsidP="00000000" w:rsidRDefault="00000000" w:rsidRPr="00000000" w14:paraId="00000DC7">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4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 Can Space Manage Power in the City</w:t>
            </w:r>
          </w:p>
        </w:tc>
        <w:tc>
          <w:tcPr/>
          <w:p w:rsidR="00000000" w:rsidDel="00000000" w:rsidP="00000000" w:rsidRDefault="00000000" w:rsidRPr="00000000" w14:paraId="00000DC8">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14"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Dagmar</w:t>
            </w:r>
          </w:p>
          <w:p w:rsidR="00000000" w:rsidDel="00000000" w:rsidP="00000000" w:rsidRDefault="00000000" w:rsidRPr="00000000" w14:paraId="00000D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279"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Kusá/Michal Vašečka </w:t>
            </w:r>
            <w:hyperlink r:id="rId293">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kusa@bisla.sk</w:t>
              </w:r>
            </w:hyperlink>
            <w:r w:rsidDel="00000000" w:rsidR="00000000" w:rsidRPr="00000000">
              <w:rPr>
                <w:rtl w:val="0"/>
              </w:rPr>
            </w:r>
          </w:p>
          <w:p w:rsidR="00000000" w:rsidDel="00000000" w:rsidP="00000000" w:rsidRDefault="00000000" w:rsidRPr="00000000" w14:paraId="00000D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264"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hyperlink r:id="rId294">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mike.vasecka</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95">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@gmail.com</w:t>
              </w:r>
            </w:hyperlink>
            <w:r w:rsidDel="00000000" w:rsidR="00000000" w:rsidRPr="00000000">
              <w:rPr>
                <w:rtl w:val="0"/>
              </w:rPr>
            </w:r>
          </w:p>
        </w:tc>
        <w:tc>
          <w:tcPr/>
          <w:p w:rsidR="00000000" w:rsidDel="00000000" w:rsidP="00000000" w:rsidRDefault="00000000" w:rsidRPr="00000000" w14:paraId="00000DCB">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D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2"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Samuel</w:t>
            </w:r>
          </w:p>
          <w:p w:rsidR="00000000" w:rsidDel="00000000" w:rsidP="00000000" w:rsidRDefault="00000000" w:rsidRPr="00000000" w14:paraId="00000D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2" w:right="138"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Abrahám </w:t>
            </w:r>
            <w:hyperlink r:id="rId296">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abraham.xyz@</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97">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gmail.com</w:t>
              </w:r>
            </w:hyperlink>
            <w:r w:rsidDel="00000000" w:rsidR="00000000" w:rsidRPr="00000000">
              <w:rPr>
                <w:rtl w:val="0"/>
              </w:rPr>
            </w:r>
          </w:p>
        </w:tc>
      </w:tr>
      <w:tr>
        <w:trPr>
          <w:cantSplit w:val="0"/>
          <w:trHeight w:val="1372" w:hRule="atLeast"/>
          <w:tblHeader w:val="0"/>
        </w:trPr>
        <w:tc>
          <w:tcPr/>
          <w:p w:rsidR="00000000" w:rsidDel="00000000" w:rsidP="00000000" w:rsidRDefault="00000000" w:rsidRPr="00000000" w14:paraId="00000D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CF">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5"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Max Weber</w:t>
            </w:r>
          </w:p>
        </w:tc>
        <w:tc>
          <w:tcPr/>
          <w:p w:rsidR="00000000" w:rsidDel="00000000" w:rsidP="00000000" w:rsidRDefault="00000000" w:rsidRPr="00000000" w14:paraId="00000DD1">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45" w:right="16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What Has Digitalisation Done for the Economy? Examining the effect of eGovernment and Public Digitalisation on Economic Growth</w:t>
            </w:r>
          </w:p>
        </w:tc>
        <w:tc>
          <w:tcPr/>
          <w:p w:rsidR="00000000" w:rsidDel="00000000" w:rsidP="00000000" w:rsidRDefault="00000000" w:rsidRPr="00000000" w14:paraId="00000DD2">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14" w:right="248" w:firstLine="0"/>
              <w:jc w:val="both"/>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Iveta Radičová </w:t>
            </w:r>
            <w:hyperlink r:id="rId298">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iveta.radicova</w:t>
              </w:r>
            </w:hyperlink>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w:t>
            </w:r>
            <w:hyperlink r:id="rId299">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@gmail.com</w:t>
              </w:r>
            </w:hyperlink>
            <w:r w:rsidDel="00000000" w:rsidR="00000000" w:rsidRPr="00000000">
              <w:rPr>
                <w:rtl w:val="0"/>
              </w:rPr>
            </w:r>
          </w:p>
        </w:tc>
        <w:tc>
          <w:tcPr/>
          <w:p w:rsidR="00000000" w:rsidDel="00000000" w:rsidP="00000000" w:rsidRDefault="00000000" w:rsidRPr="00000000" w14:paraId="00000DD4">
            <w:pPr>
              <w:keepNext w:val="0"/>
              <w:keepLines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32"/>
                <w:szCs w:val="32"/>
                <w:u w:val="none"/>
                <w:shd w:fill="auto" w:val="clear"/>
                <w:vertAlign w:val="baseline"/>
              </w:rPr>
            </w:pPr>
            <w:r w:rsidDel="00000000" w:rsidR="00000000" w:rsidRPr="00000000">
              <w:rPr>
                <w:rtl w:val="0"/>
              </w:rPr>
            </w:r>
          </w:p>
          <w:p w:rsidR="00000000" w:rsidDel="00000000" w:rsidP="00000000" w:rsidRDefault="00000000" w:rsidRPr="00000000" w14:paraId="00000D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2" w:right="0" w:firstLine="0"/>
              <w:jc w:val="left"/>
              <w:rPr>
                <w:rFonts w:ascii="Calibri" w:cs="Calibri" w:eastAsia="Calibri" w:hAnsi="Calibri"/>
                <w:b w:val="0"/>
                <w:i w:val="1"/>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Dagmar Kusá</w:t>
            </w:r>
          </w:p>
          <w:p w:rsidR="00000000" w:rsidDel="00000000" w:rsidP="00000000" w:rsidRDefault="00000000" w:rsidRPr="00000000" w14:paraId="00000D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42" w:right="0" w:firstLine="0"/>
              <w:jc w:val="left"/>
              <w:rPr>
                <w:rFonts w:ascii="Calibri" w:cs="Calibri" w:eastAsia="Calibri" w:hAnsi="Calibri"/>
                <w:b w:val="0"/>
                <w:i w:val="1"/>
                <w:smallCaps w:val="0"/>
                <w:strike w:val="0"/>
                <w:color w:val="000000"/>
                <w:sz w:val="24"/>
                <w:szCs w:val="24"/>
                <w:u w:val="none"/>
                <w:shd w:fill="auto" w:val="clear"/>
                <w:vertAlign w:val="baseline"/>
              </w:rPr>
            </w:pPr>
            <w:hyperlink r:id="rId300">
              <w:r w:rsidDel="00000000" w:rsidR="00000000" w:rsidRPr="00000000">
                <w:rPr>
                  <w:rFonts w:ascii="Calibri" w:cs="Calibri" w:eastAsia="Calibri" w:hAnsi="Calibri"/>
                  <w:b w:val="0"/>
                  <w:i w:val="1"/>
                  <w:smallCaps w:val="0"/>
                  <w:strike w:val="0"/>
                  <w:color w:val="000000"/>
                  <w:sz w:val="24"/>
                  <w:szCs w:val="24"/>
                  <w:u w:val="single"/>
                  <w:shd w:fill="auto" w:val="clear"/>
                  <w:vertAlign w:val="baseline"/>
                  <w:rtl w:val="0"/>
                </w:rPr>
                <w:t xml:space="preserve">kusa@bisla.sk</w:t>
              </w:r>
            </w:hyperlink>
            <w:r w:rsidDel="00000000" w:rsidR="00000000" w:rsidRPr="00000000">
              <w:rPr>
                <w:rtl w:val="0"/>
              </w:rPr>
            </w:r>
          </w:p>
        </w:tc>
      </w:tr>
    </w:tbl>
    <w:p w:rsidR="00000000" w:rsidDel="00000000" w:rsidP="00000000" w:rsidRDefault="00000000" w:rsidRPr="00000000" w14:paraId="00000DD7">
      <w:pPr>
        <w:ind w:left="1728" w:firstLine="0"/>
        <w:rPr>
          <w:b w:val="1"/>
          <w:sz w:val="24"/>
          <w:szCs w:val="24"/>
        </w:rPr>
      </w:pPr>
      <w:r w:rsidDel="00000000" w:rsidR="00000000" w:rsidRPr="00000000">
        <w:rPr>
          <w:rtl w:val="0"/>
        </w:rPr>
      </w:r>
    </w:p>
    <w:p w:rsidR="00000000" w:rsidDel="00000000" w:rsidP="00000000" w:rsidRDefault="00000000" w:rsidRPr="00000000" w14:paraId="00000DD8">
      <w:pPr>
        <w:ind w:left="1728" w:firstLine="0"/>
        <w:rPr>
          <w:b w:val="1"/>
          <w:sz w:val="24"/>
          <w:szCs w:val="24"/>
        </w:rPr>
      </w:pPr>
      <w:r w:rsidDel="00000000" w:rsidR="00000000" w:rsidRPr="00000000">
        <w:rPr>
          <w:b w:val="1"/>
          <w:sz w:val="24"/>
          <w:szCs w:val="24"/>
          <w:rtl w:val="0"/>
        </w:rPr>
        <w:t xml:space="preserve">Bachelor Thesis 2022/2023</w:t>
      </w:r>
    </w:p>
    <w:p w:rsidR="00000000" w:rsidDel="00000000" w:rsidP="00000000" w:rsidRDefault="00000000" w:rsidRPr="00000000" w14:paraId="00000DD9">
      <w:pPr>
        <w:ind w:left="1728" w:firstLine="0"/>
        <w:rPr>
          <w:b w:val="1"/>
          <w:sz w:val="24"/>
          <w:szCs w:val="24"/>
        </w:rPr>
      </w:pPr>
      <w:r w:rsidDel="00000000" w:rsidR="00000000" w:rsidRPr="00000000">
        <w:rPr>
          <w:rtl w:val="0"/>
        </w:rPr>
      </w:r>
    </w:p>
    <w:tbl>
      <w:tblPr>
        <w:tblStyle w:val="Table45"/>
        <w:tblW w:w="11185.511811023624"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029.174595056917"/>
        <w:gridCol w:w="2943.5557397430584"/>
        <w:gridCol w:w="3006.184585269507"/>
        <w:gridCol w:w="1377.8346015818574"/>
        <w:gridCol w:w="1828.7622893722832"/>
        <w:tblGridChange w:id="0">
          <w:tblGrid>
            <w:gridCol w:w="2029.174595056917"/>
            <w:gridCol w:w="2943.5557397430584"/>
            <w:gridCol w:w="3006.184585269507"/>
            <w:gridCol w:w="1377.8346015818574"/>
            <w:gridCol w:w="1828.7622893722832"/>
          </w:tblGrid>
        </w:tblGridChange>
      </w:tblGrid>
      <w:tr>
        <w:trPr>
          <w:cantSplit w:val="0"/>
          <w:trHeight w:val="480" w:hRule="atLeast"/>
          <w:tblHeader w:val="0"/>
        </w:trPr>
        <w:tc>
          <w:tcPr/>
          <w:p w:rsidR="00000000" w:rsidDel="00000000" w:rsidP="00000000" w:rsidRDefault="00000000" w:rsidRPr="00000000" w14:paraId="00000DDA">
            <w:pPr>
              <w:spacing w:before="100" w:lineRule="auto"/>
              <w:ind w:left="114" w:right="610" w:firstLine="0"/>
              <w:rPr>
                <w:b w:val="1"/>
                <w:sz w:val="24"/>
                <w:szCs w:val="24"/>
              </w:rPr>
            </w:pPr>
            <w:r w:rsidDel="00000000" w:rsidR="00000000" w:rsidRPr="00000000">
              <w:rPr>
                <w:b w:val="1"/>
                <w:sz w:val="24"/>
                <w:szCs w:val="24"/>
                <w:rtl w:val="0"/>
              </w:rPr>
              <w:t xml:space="preserve">Name and Surname</w:t>
            </w:r>
          </w:p>
          <w:p w:rsidR="00000000" w:rsidDel="00000000" w:rsidP="00000000" w:rsidRDefault="00000000" w:rsidRPr="00000000" w14:paraId="00000DDB">
            <w:pPr>
              <w:spacing w:before="100" w:lineRule="auto"/>
              <w:ind w:left="114" w:right="610" w:firstLine="0"/>
              <w:rPr>
                <w:b w:val="1"/>
                <w:sz w:val="24"/>
                <w:szCs w:val="24"/>
              </w:rPr>
            </w:pPr>
            <w:r w:rsidDel="00000000" w:rsidR="00000000" w:rsidRPr="00000000">
              <w:rPr>
                <w:rtl w:val="0"/>
              </w:rPr>
            </w:r>
          </w:p>
        </w:tc>
        <w:tc>
          <w:tcPr/>
          <w:p w:rsidR="00000000" w:rsidDel="00000000" w:rsidP="00000000" w:rsidRDefault="00000000" w:rsidRPr="00000000" w14:paraId="00000DDC">
            <w:pPr>
              <w:spacing w:before="100" w:lineRule="auto"/>
              <w:ind w:left="114" w:firstLine="0"/>
              <w:rPr>
                <w:b w:val="1"/>
                <w:sz w:val="24"/>
                <w:szCs w:val="24"/>
              </w:rPr>
            </w:pPr>
            <w:r w:rsidDel="00000000" w:rsidR="00000000" w:rsidRPr="00000000">
              <w:rPr>
                <w:b w:val="1"/>
                <w:sz w:val="24"/>
                <w:szCs w:val="24"/>
                <w:rtl w:val="0"/>
              </w:rPr>
              <w:t xml:space="preserve">BT Topic - Slovak</w:t>
            </w:r>
          </w:p>
        </w:tc>
        <w:tc>
          <w:tcPr/>
          <w:p w:rsidR="00000000" w:rsidDel="00000000" w:rsidP="00000000" w:rsidRDefault="00000000" w:rsidRPr="00000000" w14:paraId="00000DDD">
            <w:pPr>
              <w:spacing w:before="100" w:lineRule="auto"/>
              <w:ind w:left="114" w:firstLine="0"/>
              <w:rPr>
                <w:b w:val="1"/>
                <w:sz w:val="24"/>
                <w:szCs w:val="24"/>
              </w:rPr>
            </w:pPr>
            <w:r w:rsidDel="00000000" w:rsidR="00000000" w:rsidRPr="00000000">
              <w:rPr>
                <w:b w:val="1"/>
                <w:sz w:val="24"/>
                <w:szCs w:val="24"/>
                <w:rtl w:val="0"/>
              </w:rPr>
              <w:t xml:space="preserve">BT Topic - English</w:t>
            </w:r>
          </w:p>
        </w:tc>
        <w:tc>
          <w:tcPr/>
          <w:p w:rsidR="00000000" w:rsidDel="00000000" w:rsidP="00000000" w:rsidRDefault="00000000" w:rsidRPr="00000000" w14:paraId="00000DDE">
            <w:pPr>
              <w:spacing w:after="240" w:before="240" w:lineRule="auto"/>
              <w:rPr>
                <w:b w:val="1"/>
                <w:sz w:val="24"/>
                <w:szCs w:val="24"/>
              </w:rPr>
            </w:pPr>
            <w:r w:rsidDel="00000000" w:rsidR="00000000" w:rsidRPr="00000000">
              <w:rPr>
                <w:b w:val="1"/>
                <w:sz w:val="24"/>
                <w:szCs w:val="24"/>
                <w:rtl w:val="0"/>
              </w:rPr>
              <w:t xml:space="preserve">Supervisor(s) of the thesis</w:t>
            </w:r>
          </w:p>
          <w:p w:rsidR="00000000" w:rsidDel="00000000" w:rsidP="00000000" w:rsidRDefault="00000000" w:rsidRPr="00000000" w14:paraId="00000DDF">
            <w:pPr>
              <w:spacing w:before="100" w:lineRule="auto"/>
              <w:ind w:left="114" w:right="471" w:firstLine="0"/>
              <w:rPr>
                <w:b w:val="1"/>
                <w:sz w:val="24"/>
                <w:szCs w:val="24"/>
              </w:rPr>
            </w:pPr>
            <w:r w:rsidDel="00000000" w:rsidR="00000000" w:rsidRPr="00000000">
              <w:rPr>
                <w:rtl w:val="0"/>
              </w:rPr>
            </w:r>
          </w:p>
        </w:tc>
        <w:tc>
          <w:tcPr/>
          <w:p w:rsidR="00000000" w:rsidDel="00000000" w:rsidP="00000000" w:rsidRDefault="00000000" w:rsidRPr="00000000" w14:paraId="00000DE0">
            <w:pPr>
              <w:spacing w:after="240" w:before="240" w:lineRule="auto"/>
              <w:rPr>
                <w:b w:val="1"/>
                <w:sz w:val="24"/>
                <w:szCs w:val="24"/>
              </w:rPr>
            </w:pPr>
            <w:r w:rsidDel="00000000" w:rsidR="00000000" w:rsidRPr="00000000">
              <w:rPr>
                <w:b w:val="1"/>
                <w:sz w:val="24"/>
                <w:szCs w:val="24"/>
                <w:rtl w:val="0"/>
              </w:rPr>
              <w:t xml:space="preserve">Thesis opponent</w:t>
            </w:r>
          </w:p>
        </w:tc>
      </w:tr>
      <w:tr>
        <w:trPr>
          <w:cantSplit w:val="0"/>
          <w:trHeight w:val="48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DE1">
            <w:pPr>
              <w:rPr>
                <w:sz w:val="24"/>
                <w:szCs w:val="24"/>
              </w:rPr>
            </w:pPr>
            <w:r w:rsidDel="00000000" w:rsidR="00000000" w:rsidRPr="00000000">
              <w:rPr>
                <w:sz w:val="24"/>
                <w:szCs w:val="24"/>
                <w:rtl w:val="0"/>
              </w:rPr>
              <w:t xml:space="preserve">Bačová Petra</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DE2">
            <w:pPr>
              <w:rPr>
                <w:sz w:val="24"/>
                <w:szCs w:val="24"/>
              </w:rPr>
            </w:pPr>
            <w:r w:rsidDel="00000000" w:rsidR="00000000" w:rsidRPr="00000000">
              <w:rPr>
                <w:sz w:val="24"/>
                <w:szCs w:val="24"/>
                <w:rtl w:val="0"/>
              </w:rPr>
              <w:t xml:space="preserve">Theatre as Society’s Mirror: Generational Confrontation of Gender Stereotypes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DE3">
            <w:pPr>
              <w:rPr>
                <w:sz w:val="24"/>
                <w:szCs w:val="24"/>
              </w:rPr>
            </w:pPr>
            <w:r w:rsidDel="00000000" w:rsidR="00000000" w:rsidRPr="00000000">
              <w:rPr>
                <w:sz w:val="24"/>
                <w:szCs w:val="24"/>
                <w:rtl w:val="0"/>
              </w:rPr>
              <w:t xml:space="preserve">Divadlo ako zrkadlo spoločnosti: Generačný rozpor rodových stereotypov</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DE4">
            <w:pPr>
              <w:rPr>
                <w:i w:val="1"/>
                <w:sz w:val="24"/>
                <w:szCs w:val="24"/>
              </w:rPr>
            </w:pPr>
            <w:r w:rsidDel="00000000" w:rsidR="00000000" w:rsidRPr="00000000">
              <w:rPr>
                <w:i w:val="1"/>
                <w:sz w:val="24"/>
                <w:szCs w:val="24"/>
                <w:rtl w:val="0"/>
              </w:rPr>
              <w:t xml:space="preserve">p.Abrahámová</w:t>
            </w:r>
          </w:p>
          <w:p w:rsidR="00000000" w:rsidDel="00000000" w:rsidP="00000000" w:rsidRDefault="00000000" w:rsidRPr="00000000" w14:paraId="00000DE5">
            <w:pPr>
              <w:rPr>
                <w:i w:val="1"/>
                <w:sz w:val="24"/>
                <w:szCs w:val="24"/>
              </w:rPr>
            </w:pPr>
            <w:r w:rsidDel="00000000" w:rsidR="00000000" w:rsidRPr="00000000">
              <w:rPr>
                <w:i w:val="1"/>
                <w:sz w:val="24"/>
                <w:szCs w:val="24"/>
                <w:rtl w:val="0"/>
              </w:rPr>
              <w:t xml:space="preserve">abrahamova.xyz@gmail.com</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DE6">
            <w:pPr>
              <w:rPr>
                <w:sz w:val="24"/>
                <w:szCs w:val="24"/>
              </w:rPr>
            </w:pPr>
            <w:r w:rsidDel="00000000" w:rsidR="00000000" w:rsidRPr="00000000">
              <w:rPr>
                <w:sz w:val="24"/>
                <w:szCs w:val="24"/>
                <w:rtl w:val="0"/>
              </w:rPr>
              <w:t xml:space="preserve">František Novosád</w:t>
            </w:r>
          </w:p>
          <w:p w:rsidR="00000000" w:rsidDel="00000000" w:rsidP="00000000" w:rsidRDefault="00000000" w:rsidRPr="00000000" w14:paraId="00000DE7">
            <w:pPr>
              <w:spacing w:before="97" w:lineRule="auto"/>
              <w:ind w:left="114" w:right="114" w:firstLine="0"/>
              <w:rPr>
                <w:sz w:val="24"/>
                <w:szCs w:val="24"/>
              </w:rPr>
            </w:pPr>
            <w:hyperlink r:id="rId301">
              <w:r w:rsidDel="00000000" w:rsidR="00000000" w:rsidRPr="00000000">
                <w:rPr>
                  <w:i w:val="1"/>
                  <w:sz w:val="24"/>
                  <w:szCs w:val="24"/>
                  <w:u w:val="single"/>
                  <w:rtl w:val="0"/>
                </w:rPr>
                <w:t xml:space="preserve">novosad@bisla.</w:t>
              </w:r>
            </w:hyperlink>
            <w:r w:rsidDel="00000000" w:rsidR="00000000" w:rsidRPr="00000000">
              <w:rPr>
                <w:i w:val="1"/>
                <w:sz w:val="24"/>
                <w:szCs w:val="24"/>
                <w:rtl w:val="0"/>
              </w:rPr>
              <w:t xml:space="preserve"> </w:t>
            </w:r>
            <w:hyperlink r:id="rId302">
              <w:r w:rsidDel="00000000" w:rsidR="00000000" w:rsidRPr="00000000">
                <w:rPr>
                  <w:i w:val="1"/>
                  <w:sz w:val="24"/>
                  <w:szCs w:val="24"/>
                  <w:u w:val="single"/>
                  <w:rtl w:val="0"/>
                </w:rPr>
                <w:t xml:space="preserve">sk</w:t>
              </w:r>
            </w:hyperlink>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DE8">
            <w:pPr>
              <w:rPr>
                <w:sz w:val="24"/>
                <w:szCs w:val="24"/>
              </w:rPr>
            </w:pPr>
            <w:r w:rsidDel="00000000" w:rsidR="00000000" w:rsidRPr="00000000">
              <w:rPr>
                <w:sz w:val="24"/>
                <w:szCs w:val="24"/>
                <w:rtl w:val="0"/>
              </w:rPr>
              <w:t xml:space="preserve">Bujdošová Kristína</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DE9">
            <w:pPr>
              <w:rPr>
                <w:sz w:val="24"/>
                <w:szCs w:val="24"/>
              </w:rPr>
            </w:pPr>
            <w:r w:rsidDel="00000000" w:rsidR="00000000" w:rsidRPr="00000000">
              <w:rPr>
                <w:sz w:val="24"/>
                <w:szCs w:val="24"/>
                <w:rtl w:val="0"/>
              </w:rPr>
              <w:t xml:space="preserve">Why do Migrants not want to stay in Slovakia?</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DEA">
            <w:pPr>
              <w:rPr>
                <w:sz w:val="24"/>
                <w:szCs w:val="24"/>
              </w:rPr>
            </w:pPr>
            <w:r w:rsidDel="00000000" w:rsidR="00000000" w:rsidRPr="00000000">
              <w:rPr>
                <w:sz w:val="24"/>
                <w:szCs w:val="24"/>
                <w:rtl w:val="0"/>
              </w:rPr>
              <w:t xml:space="preserve">Prečo migranti nechcú ostať žiť na Slovensku?</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DEB">
            <w:pPr>
              <w:rPr>
                <w:i w:val="1"/>
                <w:sz w:val="24"/>
                <w:szCs w:val="24"/>
              </w:rPr>
            </w:pPr>
            <w:r w:rsidDel="00000000" w:rsidR="00000000" w:rsidRPr="00000000">
              <w:rPr>
                <w:i w:val="1"/>
                <w:sz w:val="24"/>
                <w:szCs w:val="24"/>
                <w:rtl w:val="0"/>
              </w:rPr>
              <w:t xml:space="preserve">p.Vašečka</w:t>
            </w:r>
          </w:p>
          <w:p w:rsidR="00000000" w:rsidDel="00000000" w:rsidP="00000000" w:rsidRDefault="00000000" w:rsidRPr="00000000" w14:paraId="00000DEC">
            <w:pPr>
              <w:ind w:left="114" w:right="264" w:firstLine="0"/>
              <w:rPr>
                <w:i w:val="1"/>
                <w:sz w:val="24"/>
                <w:szCs w:val="24"/>
              </w:rPr>
            </w:pPr>
            <w:hyperlink r:id="rId303">
              <w:r w:rsidDel="00000000" w:rsidR="00000000" w:rsidRPr="00000000">
                <w:rPr>
                  <w:i w:val="1"/>
                  <w:sz w:val="24"/>
                  <w:szCs w:val="24"/>
                  <w:u w:val="single"/>
                  <w:rtl w:val="0"/>
                </w:rPr>
                <w:t xml:space="preserve">mike.vasecka</w:t>
              </w:r>
            </w:hyperlink>
            <w:r w:rsidDel="00000000" w:rsidR="00000000" w:rsidRPr="00000000">
              <w:rPr>
                <w:i w:val="1"/>
                <w:sz w:val="24"/>
                <w:szCs w:val="24"/>
                <w:rtl w:val="0"/>
              </w:rPr>
              <w:t xml:space="preserve"> </w:t>
            </w:r>
            <w:hyperlink r:id="rId304">
              <w:r w:rsidDel="00000000" w:rsidR="00000000" w:rsidRPr="00000000">
                <w:rPr>
                  <w:i w:val="1"/>
                  <w:sz w:val="24"/>
                  <w:szCs w:val="24"/>
                  <w:u w:val="single"/>
                  <w:rtl w:val="0"/>
                </w:rPr>
                <w:t xml:space="preserve">@gmail.com</w:t>
              </w:r>
            </w:hyperlink>
            <w:r w:rsidDel="00000000" w:rsidR="00000000" w:rsidRPr="00000000">
              <w:rPr>
                <w:rtl w:val="0"/>
              </w:rPr>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DED">
            <w:pPr>
              <w:rPr>
                <w:sz w:val="24"/>
                <w:szCs w:val="24"/>
              </w:rPr>
            </w:pPr>
            <w:r w:rsidDel="00000000" w:rsidR="00000000" w:rsidRPr="00000000">
              <w:rPr>
                <w:sz w:val="24"/>
                <w:szCs w:val="24"/>
                <w:rtl w:val="0"/>
              </w:rPr>
              <w:t xml:space="preserve">P.Radičová</w:t>
            </w:r>
          </w:p>
          <w:p w:rsidR="00000000" w:rsidDel="00000000" w:rsidP="00000000" w:rsidRDefault="00000000" w:rsidRPr="00000000" w14:paraId="00000DEE">
            <w:pPr>
              <w:ind w:left="114" w:right="248" w:firstLine="0"/>
              <w:jc w:val="both"/>
              <w:rPr>
                <w:sz w:val="24"/>
                <w:szCs w:val="24"/>
              </w:rPr>
            </w:pPr>
            <w:r w:rsidDel="00000000" w:rsidR="00000000" w:rsidRPr="00000000">
              <w:rPr>
                <w:sz w:val="24"/>
                <w:szCs w:val="24"/>
                <w:rtl w:val="0"/>
              </w:rPr>
              <w:t xml:space="preserve">i</w:t>
            </w:r>
            <w:hyperlink r:id="rId305">
              <w:r w:rsidDel="00000000" w:rsidR="00000000" w:rsidRPr="00000000">
                <w:rPr>
                  <w:i w:val="1"/>
                  <w:sz w:val="24"/>
                  <w:szCs w:val="24"/>
                  <w:u w:val="single"/>
                  <w:rtl w:val="0"/>
                </w:rPr>
                <w:t xml:space="preserve">veta.radicova</w:t>
              </w:r>
            </w:hyperlink>
            <w:r w:rsidDel="00000000" w:rsidR="00000000" w:rsidRPr="00000000">
              <w:rPr>
                <w:i w:val="1"/>
                <w:sz w:val="24"/>
                <w:szCs w:val="24"/>
                <w:rtl w:val="0"/>
              </w:rPr>
              <w:t xml:space="preserve"> </w:t>
            </w:r>
            <w:hyperlink r:id="rId306">
              <w:r w:rsidDel="00000000" w:rsidR="00000000" w:rsidRPr="00000000">
                <w:rPr>
                  <w:i w:val="1"/>
                  <w:sz w:val="24"/>
                  <w:szCs w:val="24"/>
                  <w:u w:val="single"/>
                  <w:rtl w:val="0"/>
                </w:rPr>
                <w:t xml:space="preserve">@gmail.com</w:t>
              </w:r>
            </w:hyperlink>
            <w:r w:rsidDel="00000000" w:rsidR="00000000" w:rsidRPr="00000000">
              <w:rPr>
                <w:rtl w:val="0"/>
              </w:rPr>
            </w:r>
          </w:p>
        </w:tc>
      </w:tr>
      <w:tr>
        <w:trPr>
          <w:cantSplit w:val="0"/>
          <w:trHeight w:val="102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DEF">
            <w:pPr>
              <w:rPr>
                <w:sz w:val="24"/>
                <w:szCs w:val="24"/>
              </w:rPr>
            </w:pPr>
            <w:r w:rsidDel="00000000" w:rsidR="00000000" w:rsidRPr="00000000">
              <w:rPr>
                <w:sz w:val="24"/>
                <w:szCs w:val="24"/>
                <w:rtl w:val="0"/>
              </w:rPr>
              <w:t xml:space="preserve">Blažeková Laura</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DF0">
            <w:pPr>
              <w:spacing w:after="240" w:lineRule="auto"/>
              <w:rPr>
                <w:sz w:val="24"/>
                <w:szCs w:val="24"/>
              </w:rPr>
            </w:pPr>
            <w:r w:rsidDel="00000000" w:rsidR="00000000" w:rsidRPr="00000000">
              <w:rPr>
                <w:sz w:val="24"/>
                <w:szCs w:val="24"/>
                <w:rtl w:val="0"/>
              </w:rPr>
              <w:t xml:space="preserve">The Footprint of Gendered Neoliberalism on Incel’s Archives: How the Postfeminism is</w:t>
            </w:r>
          </w:p>
          <w:p w:rsidR="00000000" w:rsidDel="00000000" w:rsidP="00000000" w:rsidRDefault="00000000" w:rsidRPr="00000000" w14:paraId="00000DF1">
            <w:pPr>
              <w:spacing w:before="240" w:lineRule="auto"/>
              <w:rPr>
                <w:sz w:val="24"/>
                <w:szCs w:val="24"/>
              </w:rPr>
            </w:pPr>
            <w:r w:rsidDel="00000000" w:rsidR="00000000" w:rsidRPr="00000000">
              <w:rPr>
                <w:sz w:val="24"/>
                <w:szCs w:val="24"/>
                <w:rtl w:val="0"/>
              </w:rPr>
              <w:t xml:space="preserve">Imprinted in incels.wiki</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DF2">
            <w:pPr>
              <w:rPr>
                <w:sz w:val="24"/>
                <w:szCs w:val="24"/>
              </w:rPr>
            </w:pPr>
            <w:r w:rsidDel="00000000" w:rsidR="00000000" w:rsidRPr="00000000">
              <w:rPr>
                <w:sz w:val="24"/>
                <w:szCs w:val="24"/>
                <w:rtl w:val="0"/>
              </w:rPr>
              <w:t xml:space="preserve">Po stope rodovo podmieneného neoliberalizmu v archívoch Incelu: Ako je postfeminizmus prítomný v incels.wiki</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DF3">
            <w:pPr>
              <w:rPr>
                <w:i w:val="1"/>
                <w:sz w:val="24"/>
                <w:szCs w:val="24"/>
              </w:rPr>
            </w:pPr>
            <w:r w:rsidDel="00000000" w:rsidR="00000000" w:rsidRPr="00000000">
              <w:rPr>
                <w:i w:val="1"/>
                <w:sz w:val="24"/>
                <w:szCs w:val="24"/>
                <w:rtl w:val="0"/>
              </w:rPr>
              <w:t xml:space="preserve">p.Radičová</w:t>
            </w:r>
          </w:p>
          <w:p w:rsidR="00000000" w:rsidDel="00000000" w:rsidP="00000000" w:rsidRDefault="00000000" w:rsidRPr="00000000" w14:paraId="00000DF4">
            <w:pPr>
              <w:ind w:left="114" w:right="248" w:firstLine="0"/>
              <w:jc w:val="both"/>
              <w:rPr>
                <w:i w:val="1"/>
                <w:sz w:val="24"/>
                <w:szCs w:val="24"/>
              </w:rPr>
            </w:pPr>
            <w:r w:rsidDel="00000000" w:rsidR="00000000" w:rsidRPr="00000000">
              <w:rPr>
                <w:i w:val="1"/>
                <w:sz w:val="24"/>
                <w:szCs w:val="24"/>
                <w:rtl w:val="0"/>
              </w:rPr>
              <w:t xml:space="preserve">i</w:t>
            </w:r>
            <w:hyperlink r:id="rId307">
              <w:r w:rsidDel="00000000" w:rsidR="00000000" w:rsidRPr="00000000">
                <w:rPr>
                  <w:i w:val="1"/>
                  <w:sz w:val="24"/>
                  <w:szCs w:val="24"/>
                  <w:u w:val="single"/>
                  <w:rtl w:val="0"/>
                </w:rPr>
                <w:t xml:space="preserve">veta.radicova</w:t>
              </w:r>
            </w:hyperlink>
            <w:r w:rsidDel="00000000" w:rsidR="00000000" w:rsidRPr="00000000">
              <w:rPr>
                <w:i w:val="1"/>
                <w:sz w:val="24"/>
                <w:szCs w:val="24"/>
                <w:rtl w:val="0"/>
              </w:rPr>
              <w:t xml:space="preserve"> </w:t>
            </w:r>
            <w:hyperlink r:id="rId308">
              <w:r w:rsidDel="00000000" w:rsidR="00000000" w:rsidRPr="00000000">
                <w:rPr>
                  <w:i w:val="1"/>
                  <w:sz w:val="24"/>
                  <w:szCs w:val="24"/>
                  <w:u w:val="single"/>
                  <w:rtl w:val="0"/>
                </w:rPr>
                <w:t xml:space="preserve">@gmail.com</w:t>
              </w:r>
            </w:hyperlink>
            <w:r w:rsidDel="00000000" w:rsidR="00000000" w:rsidRPr="00000000">
              <w:rPr>
                <w:rtl w:val="0"/>
              </w:rPr>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DF5">
            <w:pPr>
              <w:rPr>
                <w:sz w:val="24"/>
                <w:szCs w:val="24"/>
              </w:rPr>
            </w:pPr>
            <w:r w:rsidDel="00000000" w:rsidR="00000000" w:rsidRPr="00000000">
              <w:rPr>
                <w:sz w:val="24"/>
                <w:szCs w:val="24"/>
                <w:rtl w:val="0"/>
              </w:rPr>
              <w:t xml:space="preserve">Dagmar Kusá</w:t>
            </w:r>
          </w:p>
          <w:p w:rsidR="00000000" w:rsidDel="00000000" w:rsidP="00000000" w:rsidRDefault="00000000" w:rsidRPr="00000000" w14:paraId="00000DF6">
            <w:pPr>
              <w:ind w:left="42" w:firstLine="0"/>
              <w:rPr>
                <w:sz w:val="24"/>
                <w:szCs w:val="24"/>
              </w:rPr>
            </w:pPr>
            <w:hyperlink r:id="rId309">
              <w:r w:rsidDel="00000000" w:rsidR="00000000" w:rsidRPr="00000000">
                <w:rPr>
                  <w:i w:val="1"/>
                  <w:sz w:val="24"/>
                  <w:szCs w:val="24"/>
                  <w:u w:val="single"/>
                  <w:rtl w:val="0"/>
                </w:rPr>
                <w:t xml:space="preserve">kusa@bisla.sk</w:t>
              </w:r>
            </w:hyperlink>
            <w:r w:rsidDel="00000000" w:rsidR="00000000" w:rsidRPr="00000000">
              <w:rPr>
                <w:rtl w:val="0"/>
              </w:rPr>
            </w:r>
          </w:p>
        </w:tc>
      </w:tr>
      <w:tr>
        <w:trPr>
          <w:cantSplit w:val="0"/>
          <w:trHeight w:val="5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DF7">
            <w:pPr>
              <w:rPr>
                <w:sz w:val="24"/>
                <w:szCs w:val="24"/>
              </w:rPr>
            </w:pPr>
            <w:r w:rsidDel="00000000" w:rsidR="00000000" w:rsidRPr="00000000">
              <w:rPr>
                <w:sz w:val="24"/>
                <w:szCs w:val="24"/>
                <w:rtl w:val="0"/>
              </w:rPr>
              <w:t xml:space="preserve">Formel Markus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DF8">
            <w:pPr>
              <w:rPr>
                <w:color w:val="212121"/>
                <w:sz w:val="24"/>
                <w:szCs w:val="24"/>
              </w:rPr>
            </w:pPr>
            <w:r w:rsidDel="00000000" w:rsidR="00000000" w:rsidRPr="00000000">
              <w:rPr>
                <w:color w:val="212121"/>
                <w:sz w:val="24"/>
                <w:szCs w:val="24"/>
                <w:rtl w:val="0"/>
              </w:rPr>
              <w:t xml:space="preserve">International Responsibility and Prosperity: Economic Paradigm in Responsibility to Protect</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DF9">
            <w:pPr>
              <w:rPr>
                <w:color w:val="212121"/>
                <w:sz w:val="24"/>
                <w:szCs w:val="24"/>
              </w:rPr>
            </w:pPr>
            <w:r w:rsidDel="00000000" w:rsidR="00000000" w:rsidRPr="00000000">
              <w:rPr>
                <w:color w:val="212121"/>
                <w:sz w:val="24"/>
                <w:szCs w:val="24"/>
                <w:rtl w:val="0"/>
              </w:rPr>
              <w:t xml:space="preserve">Medzinárodná zodpovednosť a prosperita ? Ekonomická paradigma a zodpovednosť chrániť</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DFA">
            <w:pPr>
              <w:rPr>
                <w:i w:val="1"/>
                <w:sz w:val="24"/>
                <w:szCs w:val="24"/>
              </w:rPr>
            </w:pPr>
            <w:r w:rsidDel="00000000" w:rsidR="00000000" w:rsidRPr="00000000">
              <w:rPr>
                <w:i w:val="1"/>
                <w:sz w:val="24"/>
                <w:szCs w:val="24"/>
                <w:rtl w:val="0"/>
              </w:rPr>
              <w:t xml:space="preserve">p.Tabosa</w:t>
            </w:r>
          </w:p>
          <w:p w:rsidR="00000000" w:rsidDel="00000000" w:rsidP="00000000" w:rsidRDefault="00000000" w:rsidRPr="00000000" w14:paraId="00000DFB">
            <w:pPr>
              <w:spacing w:before="100" w:lineRule="auto"/>
              <w:ind w:left="42" w:firstLine="0"/>
              <w:rPr>
                <w:i w:val="1"/>
                <w:sz w:val="24"/>
                <w:szCs w:val="24"/>
              </w:rPr>
            </w:pPr>
            <w:hyperlink r:id="rId310">
              <w:r w:rsidDel="00000000" w:rsidR="00000000" w:rsidRPr="00000000">
                <w:rPr>
                  <w:i w:val="1"/>
                  <w:sz w:val="24"/>
                  <w:szCs w:val="24"/>
                  <w:u w:val="single"/>
                  <w:rtl w:val="0"/>
                </w:rPr>
                <w:t xml:space="preserve">tabosa@hotmai</w:t>
              </w:r>
            </w:hyperlink>
            <w:r w:rsidDel="00000000" w:rsidR="00000000" w:rsidRPr="00000000">
              <w:rPr>
                <w:i w:val="1"/>
                <w:sz w:val="24"/>
                <w:szCs w:val="24"/>
                <w:rtl w:val="0"/>
              </w:rPr>
              <w:t xml:space="preserve"> </w:t>
            </w:r>
            <w:hyperlink r:id="rId311">
              <w:r w:rsidDel="00000000" w:rsidR="00000000" w:rsidRPr="00000000">
                <w:rPr>
                  <w:i w:val="1"/>
                  <w:sz w:val="24"/>
                  <w:szCs w:val="24"/>
                  <w:u w:val="single"/>
                  <w:rtl w:val="0"/>
                </w:rPr>
                <w:t xml:space="preserve">l.com</w:t>
              </w:r>
            </w:hyperlink>
            <w:r w:rsidDel="00000000" w:rsidR="00000000" w:rsidRPr="00000000">
              <w:rPr>
                <w:rtl w:val="0"/>
              </w:rPr>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DFC">
            <w:pPr>
              <w:rPr>
                <w:sz w:val="24"/>
                <w:szCs w:val="24"/>
              </w:rPr>
            </w:pPr>
            <w:r w:rsidDel="00000000" w:rsidR="00000000" w:rsidRPr="00000000">
              <w:rPr>
                <w:sz w:val="24"/>
                <w:szCs w:val="24"/>
                <w:rtl w:val="0"/>
              </w:rPr>
              <w:t xml:space="preserve">Martin Hudcovský</w:t>
            </w:r>
          </w:p>
          <w:p w:rsidR="00000000" w:rsidDel="00000000" w:rsidP="00000000" w:rsidRDefault="00000000" w:rsidRPr="00000000" w14:paraId="00000DFD">
            <w:pPr>
              <w:rPr>
                <w:sz w:val="24"/>
                <w:szCs w:val="24"/>
              </w:rPr>
            </w:pPr>
            <w:r w:rsidDel="00000000" w:rsidR="00000000" w:rsidRPr="00000000">
              <w:rPr>
                <w:sz w:val="24"/>
                <w:szCs w:val="24"/>
                <w:rtl w:val="0"/>
              </w:rPr>
              <w:t xml:space="preserve">martin.hudcovsky@euba.sk</w:t>
            </w:r>
          </w:p>
          <w:p w:rsidR="00000000" w:rsidDel="00000000" w:rsidP="00000000" w:rsidRDefault="00000000" w:rsidRPr="00000000" w14:paraId="00000DFE">
            <w:pPr>
              <w:rPr>
                <w:sz w:val="24"/>
                <w:szCs w:val="24"/>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DFF">
            <w:pPr>
              <w:rPr>
                <w:sz w:val="24"/>
                <w:szCs w:val="24"/>
              </w:rPr>
            </w:pPr>
            <w:r w:rsidDel="00000000" w:rsidR="00000000" w:rsidRPr="00000000">
              <w:rPr>
                <w:sz w:val="24"/>
                <w:szCs w:val="24"/>
                <w:rtl w:val="0"/>
              </w:rPr>
              <w:t xml:space="preserve">Gonzales Nathaniel</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00">
            <w:pPr>
              <w:rPr>
                <w:sz w:val="24"/>
                <w:szCs w:val="24"/>
              </w:rPr>
            </w:pPr>
            <w:r w:rsidDel="00000000" w:rsidR="00000000" w:rsidRPr="00000000">
              <w:rPr>
                <w:sz w:val="24"/>
                <w:szCs w:val="24"/>
                <w:rtl w:val="0"/>
              </w:rPr>
              <w:t xml:space="preserve">Where is the Person?</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01">
            <w:pPr>
              <w:rPr>
                <w:sz w:val="24"/>
                <w:szCs w:val="24"/>
              </w:rPr>
            </w:pPr>
            <w:r w:rsidDel="00000000" w:rsidR="00000000" w:rsidRPr="00000000">
              <w:rPr>
                <w:sz w:val="24"/>
                <w:szCs w:val="24"/>
                <w:rtl w:val="0"/>
              </w:rPr>
              <w:t xml:space="preserve">Kde je osoba?</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02">
            <w:pPr>
              <w:rPr>
                <w:i w:val="1"/>
                <w:sz w:val="24"/>
                <w:szCs w:val="24"/>
              </w:rPr>
            </w:pPr>
            <w:r w:rsidDel="00000000" w:rsidR="00000000" w:rsidRPr="00000000">
              <w:rPr>
                <w:i w:val="1"/>
                <w:sz w:val="24"/>
                <w:szCs w:val="24"/>
                <w:rtl w:val="0"/>
              </w:rPr>
              <w:t xml:space="preserve">p.Novosád</w:t>
            </w:r>
          </w:p>
          <w:p w:rsidR="00000000" w:rsidDel="00000000" w:rsidP="00000000" w:rsidRDefault="00000000" w:rsidRPr="00000000" w14:paraId="00000E03">
            <w:pPr>
              <w:spacing w:before="97" w:lineRule="auto"/>
              <w:ind w:left="114" w:right="114" w:firstLine="0"/>
              <w:rPr>
                <w:i w:val="1"/>
                <w:sz w:val="24"/>
                <w:szCs w:val="24"/>
              </w:rPr>
            </w:pPr>
            <w:hyperlink r:id="rId312">
              <w:r w:rsidDel="00000000" w:rsidR="00000000" w:rsidRPr="00000000">
                <w:rPr>
                  <w:i w:val="1"/>
                  <w:sz w:val="24"/>
                  <w:szCs w:val="24"/>
                  <w:u w:val="single"/>
                  <w:rtl w:val="0"/>
                </w:rPr>
                <w:t xml:space="preserve">novosad@bisla.</w:t>
              </w:r>
            </w:hyperlink>
            <w:r w:rsidDel="00000000" w:rsidR="00000000" w:rsidRPr="00000000">
              <w:rPr>
                <w:i w:val="1"/>
                <w:sz w:val="24"/>
                <w:szCs w:val="24"/>
                <w:rtl w:val="0"/>
              </w:rPr>
              <w:t xml:space="preserve"> </w:t>
            </w:r>
            <w:hyperlink r:id="rId313">
              <w:r w:rsidDel="00000000" w:rsidR="00000000" w:rsidRPr="00000000">
                <w:rPr>
                  <w:i w:val="1"/>
                  <w:sz w:val="24"/>
                  <w:szCs w:val="24"/>
                  <w:u w:val="single"/>
                  <w:rtl w:val="0"/>
                </w:rPr>
                <w:t xml:space="preserve">sk</w:t>
              </w:r>
            </w:hyperlink>
            <w:r w:rsidDel="00000000" w:rsidR="00000000" w:rsidRPr="00000000">
              <w:rPr>
                <w:rtl w:val="0"/>
              </w:rPr>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04">
            <w:pPr>
              <w:rPr>
                <w:sz w:val="24"/>
                <w:szCs w:val="24"/>
              </w:rPr>
            </w:pPr>
            <w:r w:rsidDel="00000000" w:rsidR="00000000" w:rsidRPr="00000000">
              <w:rPr>
                <w:sz w:val="24"/>
                <w:szCs w:val="24"/>
                <w:rtl w:val="0"/>
              </w:rPr>
              <w:t xml:space="preserve">Egon Gál</w:t>
            </w:r>
          </w:p>
          <w:p w:rsidR="00000000" w:rsidDel="00000000" w:rsidP="00000000" w:rsidRDefault="00000000" w:rsidRPr="00000000" w14:paraId="00000E05">
            <w:pPr>
              <w:rPr>
                <w:sz w:val="24"/>
                <w:szCs w:val="24"/>
              </w:rPr>
            </w:pPr>
            <w:r w:rsidDel="00000000" w:rsidR="00000000" w:rsidRPr="00000000">
              <w:rPr>
                <w:sz w:val="24"/>
                <w:szCs w:val="24"/>
                <w:rtl w:val="0"/>
              </w:rPr>
              <w:t xml:space="preserve">egonxgal@gmail.com</w:t>
            </w:r>
          </w:p>
          <w:p w:rsidR="00000000" w:rsidDel="00000000" w:rsidP="00000000" w:rsidRDefault="00000000" w:rsidRPr="00000000" w14:paraId="00000E06">
            <w:pPr>
              <w:rPr>
                <w:sz w:val="24"/>
                <w:szCs w:val="24"/>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07">
            <w:pPr>
              <w:rPr>
                <w:sz w:val="24"/>
                <w:szCs w:val="24"/>
              </w:rPr>
            </w:pPr>
            <w:r w:rsidDel="00000000" w:rsidR="00000000" w:rsidRPr="00000000">
              <w:rPr>
                <w:sz w:val="24"/>
                <w:szCs w:val="24"/>
                <w:rtl w:val="0"/>
              </w:rPr>
              <w:t xml:space="preserve">Karas Damián</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08">
            <w:pPr>
              <w:rPr>
                <w:sz w:val="24"/>
                <w:szCs w:val="24"/>
              </w:rPr>
            </w:pPr>
            <w:r w:rsidDel="00000000" w:rsidR="00000000" w:rsidRPr="00000000">
              <w:rPr>
                <w:sz w:val="24"/>
                <w:szCs w:val="24"/>
                <w:rtl w:val="0"/>
              </w:rPr>
              <w:t xml:space="preserve">Is the Maturita exam Ready for the 21st century?</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09">
            <w:pPr>
              <w:rPr>
                <w:sz w:val="24"/>
                <w:szCs w:val="24"/>
              </w:rPr>
            </w:pPr>
            <w:r w:rsidDel="00000000" w:rsidR="00000000" w:rsidRPr="00000000">
              <w:rPr>
                <w:sz w:val="24"/>
                <w:szCs w:val="24"/>
                <w:rtl w:val="0"/>
              </w:rPr>
              <w:t xml:space="preserve">Je Maturitná skúška pripravená na 21. storočie?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0A">
            <w:pPr>
              <w:rPr>
                <w:i w:val="1"/>
                <w:sz w:val="24"/>
                <w:szCs w:val="24"/>
              </w:rPr>
            </w:pPr>
            <w:r w:rsidDel="00000000" w:rsidR="00000000" w:rsidRPr="00000000">
              <w:rPr>
                <w:i w:val="1"/>
                <w:sz w:val="24"/>
                <w:szCs w:val="24"/>
                <w:rtl w:val="0"/>
              </w:rPr>
              <w:t xml:space="preserve">p.Kuruc</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0B">
            <w:pPr>
              <w:rPr>
                <w:sz w:val="24"/>
                <w:szCs w:val="24"/>
              </w:rPr>
            </w:pPr>
            <w:r w:rsidDel="00000000" w:rsidR="00000000" w:rsidRPr="00000000">
              <w:rPr>
                <w:sz w:val="24"/>
                <w:szCs w:val="24"/>
                <w:rtl w:val="0"/>
              </w:rPr>
              <w:t xml:space="preserve">Lucas A. Sprouse</w:t>
            </w:r>
          </w:p>
          <w:p w:rsidR="00000000" w:rsidDel="00000000" w:rsidP="00000000" w:rsidRDefault="00000000" w:rsidRPr="00000000" w14:paraId="00000E0C">
            <w:pPr>
              <w:rPr>
                <w:sz w:val="24"/>
                <w:szCs w:val="24"/>
              </w:rPr>
            </w:pPr>
            <w:r w:rsidDel="00000000" w:rsidR="00000000" w:rsidRPr="00000000">
              <w:rPr>
                <w:sz w:val="24"/>
                <w:szCs w:val="24"/>
                <w:rtl w:val="0"/>
              </w:rPr>
              <w:t xml:space="preserve">lucasasprouse@gmail.com</w:t>
            </w:r>
          </w:p>
          <w:p w:rsidR="00000000" w:rsidDel="00000000" w:rsidP="00000000" w:rsidRDefault="00000000" w:rsidRPr="00000000" w14:paraId="00000E0D">
            <w:pPr>
              <w:rPr>
                <w:sz w:val="24"/>
                <w:szCs w:val="24"/>
              </w:rPr>
            </w:pPr>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0E">
            <w:pPr>
              <w:rPr>
                <w:sz w:val="24"/>
                <w:szCs w:val="24"/>
              </w:rPr>
            </w:pPr>
            <w:r w:rsidDel="00000000" w:rsidR="00000000" w:rsidRPr="00000000">
              <w:rPr>
                <w:sz w:val="24"/>
                <w:szCs w:val="24"/>
                <w:rtl w:val="0"/>
              </w:rPr>
              <w:t xml:space="preserve">Katuščáková Lucia</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0F">
            <w:pPr>
              <w:rPr>
                <w:sz w:val="24"/>
                <w:szCs w:val="24"/>
              </w:rPr>
            </w:pPr>
            <w:r w:rsidDel="00000000" w:rsidR="00000000" w:rsidRPr="00000000">
              <w:rPr>
                <w:sz w:val="24"/>
                <w:szCs w:val="24"/>
                <w:rtl w:val="0"/>
              </w:rPr>
              <w:t xml:space="preserve">Challenges and Limitations of Slovak Cultural Diplomacy</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10">
            <w:pPr>
              <w:rPr>
                <w:sz w:val="24"/>
                <w:szCs w:val="24"/>
              </w:rPr>
            </w:pPr>
            <w:r w:rsidDel="00000000" w:rsidR="00000000" w:rsidRPr="00000000">
              <w:rPr>
                <w:sz w:val="24"/>
                <w:szCs w:val="24"/>
                <w:rtl w:val="0"/>
              </w:rPr>
              <w:t xml:space="preserve">Výzvy a limity Slovenskej kultúrnej diplomacie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11">
            <w:pPr>
              <w:rPr>
                <w:i w:val="1"/>
                <w:sz w:val="24"/>
                <w:szCs w:val="24"/>
              </w:rPr>
            </w:pPr>
            <w:r w:rsidDel="00000000" w:rsidR="00000000" w:rsidRPr="00000000">
              <w:rPr>
                <w:i w:val="1"/>
                <w:sz w:val="24"/>
                <w:szCs w:val="24"/>
                <w:rtl w:val="0"/>
              </w:rPr>
              <w:t xml:space="preserve">p.Radičová</w:t>
            </w:r>
          </w:p>
          <w:p w:rsidR="00000000" w:rsidDel="00000000" w:rsidP="00000000" w:rsidRDefault="00000000" w:rsidRPr="00000000" w14:paraId="00000E12">
            <w:pPr>
              <w:ind w:left="114" w:right="248" w:firstLine="0"/>
              <w:jc w:val="both"/>
              <w:rPr>
                <w:i w:val="1"/>
                <w:sz w:val="24"/>
                <w:szCs w:val="24"/>
              </w:rPr>
            </w:pPr>
            <w:r w:rsidDel="00000000" w:rsidR="00000000" w:rsidRPr="00000000">
              <w:rPr>
                <w:i w:val="1"/>
                <w:sz w:val="24"/>
                <w:szCs w:val="24"/>
                <w:rtl w:val="0"/>
              </w:rPr>
              <w:t xml:space="preserve">i</w:t>
            </w:r>
            <w:hyperlink r:id="rId314">
              <w:r w:rsidDel="00000000" w:rsidR="00000000" w:rsidRPr="00000000">
                <w:rPr>
                  <w:i w:val="1"/>
                  <w:sz w:val="24"/>
                  <w:szCs w:val="24"/>
                  <w:u w:val="single"/>
                  <w:rtl w:val="0"/>
                </w:rPr>
                <w:t xml:space="preserve">veta.radicova</w:t>
              </w:r>
            </w:hyperlink>
            <w:r w:rsidDel="00000000" w:rsidR="00000000" w:rsidRPr="00000000">
              <w:rPr>
                <w:i w:val="1"/>
                <w:sz w:val="24"/>
                <w:szCs w:val="24"/>
                <w:rtl w:val="0"/>
              </w:rPr>
              <w:t xml:space="preserve"> </w:t>
            </w:r>
            <w:hyperlink r:id="rId315">
              <w:r w:rsidDel="00000000" w:rsidR="00000000" w:rsidRPr="00000000">
                <w:rPr>
                  <w:i w:val="1"/>
                  <w:sz w:val="24"/>
                  <w:szCs w:val="24"/>
                  <w:u w:val="single"/>
                  <w:rtl w:val="0"/>
                </w:rPr>
                <w:t xml:space="preserve">@gmail.com</w:t>
              </w:r>
            </w:hyperlink>
            <w:r w:rsidDel="00000000" w:rsidR="00000000" w:rsidRPr="00000000">
              <w:rPr>
                <w:rtl w:val="0"/>
              </w:rPr>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13">
            <w:pPr>
              <w:rPr>
                <w:sz w:val="24"/>
                <w:szCs w:val="24"/>
              </w:rPr>
            </w:pPr>
            <w:r w:rsidDel="00000000" w:rsidR="00000000" w:rsidRPr="00000000">
              <w:rPr>
                <w:sz w:val="24"/>
                <w:szCs w:val="24"/>
                <w:rtl w:val="0"/>
              </w:rPr>
              <w:t xml:space="preserve">Clarissa Tabosa</w:t>
            </w:r>
          </w:p>
          <w:p w:rsidR="00000000" w:rsidDel="00000000" w:rsidP="00000000" w:rsidRDefault="00000000" w:rsidRPr="00000000" w14:paraId="00000E14">
            <w:pPr>
              <w:spacing w:before="100" w:lineRule="auto"/>
              <w:ind w:left="42" w:firstLine="0"/>
              <w:rPr>
                <w:sz w:val="24"/>
                <w:szCs w:val="24"/>
              </w:rPr>
            </w:pPr>
            <w:hyperlink r:id="rId316">
              <w:r w:rsidDel="00000000" w:rsidR="00000000" w:rsidRPr="00000000">
                <w:rPr>
                  <w:i w:val="1"/>
                  <w:sz w:val="24"/>
                  <w:szCs w:val="24"/>
                  <w:u w:val="single"/>
                  <w:rtl w:val="0"/>
                </w:rPr>
                <w:t xml:space="preserve">tabosa@hotmai</w:t>
              </w:r>
            </w:hyperlink>
            <w:r w:rsidDel="00000000" w:rsidR="00000000" w:rsidRPr="00000000">
              <w:rPr>
                <w:i w:val="1"/>
                <w:sz w:val="24"/>
                <w:szCs w:val="24"/>
                <w:rtl w:val="0"/>
              </w:rPr>
              <w:t xml:space="preserve"> </w:t>
            </w:r>
            <w:hyperlink r:id="rId317">
              <w:r w:rsidDel="00000000" w:rsidR="00000000" w:rsidRPr="00000000">
                <w:rPr>
                  <w:i w:val="1"/>
                  <w:sz w:val="24"/>
                  <w:szCs w:val="24"/>
                  <w:u w:val="single"/>
                  <w:rtl w:val="0"/>
                </w:rPr>
                <w:t xml:space="preserve">l.com</w:t>
              </w:r>
            </w:hyperlink>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15">
            <w:pPr>
              <w:rPr>
                <w:sz w:val="24"/>
                <w:szCs w:val="24"/>
              </w:rPr>
            </w:pPr>
            <w:r w:rsidDel="00000000" w:rsidR="00000000" w:rsidRPr="00000000">
              <w:rPr>
                <w:sz w:val="24"/>
                <w:szCs w:val="24"/>
                <w:rtl w:val="0"/>
              </w:rPr>
              <w:t xml:space="preserve">Kobzová Lucia</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16">
            <w:pPr>
              <w:rPr>
                <w:sz w:val="24"/>
                <w:szCs w:val="24"/>
              </w:rPr>
            </w:pPr>
            <w:r w:rsidDel="00000000" w:rsidR="00000000" w:rsidRPr="00000000">
              <w:rPr>
                <w:sz w:val="24"/>
                <w:szCs w:val="24"/>
                <w:rtl w:val="0"/>
              </w:rPr>
              <w:t xml:space="preserve">A Utopia for Realists: Effective e-Government in Slovakia</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17">
            <w:pPr>
              <w:rPr>
                <w:sz w:val="24"/>
                <w:szCs w:val="24"/>
              </w:rPr>
            </w:pPr>
            <w:r w:rsidDel="00000000" w:rsidR="00000000" w:rsidRPr="00000000">
              <w:rPr>
                <w:sz w:val="24"/>
                <w:szCs w:val="24"/>
                <w:rtl w:val="0"/>
              </w:rPr>
              <w:t xml:space="preserve">Utópia pre Realistov: Efektívny e-Government na Slovensku</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18">
            <w:pPr>
              <w:rPr>
                <w:i w:val="1"/>
                <w:sz w:val="24"/>
                <w:szCs w:val="24"/>
              </w:rPr>
            </w:pPr>
            <w:r w:rsidDel="00000000" w:rsidR="00000000" w:rsidRPr="00000000">
              <w:rPr>
                <w:i w:val="1"/>
                <w:sz w:val="24"/>
                <w:szCs w:val="24"/>
                <w:rtl w:val="0"/>
              </w:rPr>
              <w:t xml:space="preserve">p.Kusá</w:t>
            </w:r>
          </w:p>
          <w:p w:rsidR="00000000" w:rsidDel="00000000" w:rsidP="00000000" w:rsidRDefault="00000000" w:rsidRPr="00000000" w14:paraId="00000E19">
            <w:pPr>
              <w:ind w:left="42" w:firstLine="0"/>
              <w:rPr>
                <w:i w:val="1"/>
                <w:sz w:val="24"/>
                <w:szCs w:val="24"/>
              </w:rPr>
            </w:pPr>
            <w:hyperlink r:id="rId318">
              <w:r w:rsidDel="00000000" w:rsidR="00000000" w:rsidRPr="00000000">
                <w:rPr>
                  <w:i w:val="1"/>
                  <w:sz w:val="24"/>
                  <w:szCs w:val="24"/>
                  <w:u w:val="single"/>
                  <w:rtl w:val="0"/>
                </w:rPr>
                <w:t xml:space="preserve">kusa@bisla.sk</w:t>
              </w:r>
            </w:hyperlink>
            <w:r w:rsidDel="00000000" w:rsidR="00000000" w:rsidRPr="00000000">
              <w:rPr>
                <w:rtl w:val="0"/>
              </w:rPr>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1A">
            <w:pPr>
              <w:rPr>
                <w:sz w:val="24"/>
                <w:szCs w:val="24"/>
              </w:rPr>
            </w:pPr>
            <w:r w:rsidDel="00000000" w:rsidR="00000000" w:rsidRPr="00000000">
              <w:rPr>
                <w:sz w:val="24"/>
                <w:szCs w:val="24"/>
                <w:rtl w:val="0"/>
              </w:rPr>
              <w:t xml:space="preserve">p.Radičová</w:t>
            </w:r>
          </w:p>
          <w:p w:rsidR="00000000" w:rsidDel="00000000" w:rsidP="00000000" w:rsidRDefault="00000000" w:rsidRPr="00000000" w14:paraId="00000E1B">
            <w:pPr>
              <w:ind w:left="114" w:right="248" w:firstLine="0"/>
              <w:jc w:val="both"/>
              <w:rPr>
                <w:sz w:val="24"/>
                <w:szCs w:val="24"/>
              </w:rPr>
            </w:pPr>
            <w:r w:rsidDel="00000000" w:rsidR="00000000" w:rsidRPr="00000000">
              <w:rPr>
                <w:sz w:val="24"/>
                <w:szCs w:val="24"/>
                <w:rtl w:val="0"/>
              </w:rPr>
              <w:t xml:space="preserve">i</w:t>
            </w:r>
            <w:hyperlink r:id="rId319">
              <w:r w:rsidDel="00000000" w:rsidR="00000000" w:rsidRPr="00000000">
                <w:rPr>
                  <w:i w:val="1"/>
                  <w:sz w:val="24"/>
                  <w:szCs w:val="24"/>
                  <w:u w:val="single"/>
                  <w:rtl w:val="0"/>
                </w:rPr>
                <w:t xml:space="preserve">veta.radicova</w:t>
              </w:r>
            </w:hyperlink>
            <w:r w:rsidDel="00000000" w:rsidR="00000000" w:rsidRPr="00000000">
              <w:rPr>
                <w:i w:val="1"/>
                <w:sz w:val="24"/>
                <w:szCs w:val="24"/>
                <w:rtl w:val="0"/>
              </w:rPr>
              <w:t xml:space="preserve"> </w:t>
            </w:r>
            <w:hyperlink r:id="rId320">
              <w:r w:rsidDel="00000000" w:rsidR="00000000" w:rsidRPr="00000000">
                <w:rPr>
                  <w:i w:val="1"/>
                  <w:sz w:val="24"/>
                  <w:szCs w:val="24"/>
                  <w:u w:val="single"/>
                  <w:rtl w:val="0"/>
                </w:rPr>
                <w:t xml:space="preserve">@gmail.com</w:t>
              </w:r>
            </w:hyperlink>
            <w:r w:rsidDel="00000000" w:rsidR="00000000" w:rsidRPr="00000000">
              <w:rPr>
                <w:rtl w:val="0"/>
              </w:rPr>
            </w:r>
          </w:p>
        </w:tc>
      </w:tr>
      <w:tr>
        <w:trPr>
          <w:cantSplit w:val="0"/>
          <w:trHeight w:val="48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1C">
            <w:pPr>
              <w:rPr>
                <w:sz w:val="24"/>
                <w:szCs w:val="24"/>
              </w:rPr>
            </w:pPr>
            <w:r w:rsidDel="00000000" w:rsidR="00000000" w:rsidRPr="00000000">
              <w:rPr>
                <w:sz w:val="24"/>
                <w:szCs w:val="24"/>
                <w:rtl w:val="0"/>
              </w:rPr>
              <w:t xml:space="preserve">Mantello Elvis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1D">
            <w:pPr>
              <w:rPr>
                <w:sz w:val="24"/>
                <w:szCs w:val="24"/>
              </w:rPr>
            </w:pPr>
            <w:r w:rsidDel="00000000" w:rsidR="00000000" w:rsidRPr="00000000">
              <w:rPr>
                <w:sz w:val="24"/>
                <w:szCs w:val="24"/>
                <w:rtl w:val="0"/>
              </w:rPr>
              <w:t xml:space="preserve">The Pursuit of Happiness in the Age of Capitalist Realism</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1E">
            <w:pPr>
              <w:rPr>
                <w:sz w:val="24"/>
                <w:szCs w:val="24"/>
                <w:highlight w:val="white"/>
              </w:rPr>
            </w:pPr>
            <w:r w:rsidDel="00000000" w:rsidR="00000000" w:rsidRPr="00000000">
              <w:rPr>
                <w:sz w:val="24"/>
                <w:szCs w:val="24"/>
                <w:highlight w:val="white"/>
                <w:rtl w:val="0"/>
              </w:rPr>
              <w:t xml:space="preserve">Hľadanie šťastia v dobe kapitalistického realizmu</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1F">
            <w:pPr>
              <w:rPr>
                <w:i w:val="1"/>
                <w:sz w:val="24"/>
                <w:szCs w:val="24"/>
              </w:rPr>
            </w:pPr>
            <w:r w:rsidDel="00000000" w:rsidR="00000000" w:rsidRPr="00000000">
              <w:rPr>
                <w:i w:val="1"/>
                <w:sz w:val="24"/>
                <w:szCs w:val="24"/>
                <w:rtl w:val="0"/>
              </w:rPr>
              <w:t xml:space="preserve">p.Novosád</w:t>
            </w:r>
          </w:p>
          <w:p w:rsidR="00000000" w:rsidDel="00000000" w:rsidP="00000000" w:rsidRDefault="00000000" w:rsidRPr="00000000" w14:paraId="00000E20">
            <w:pPr>
              <w:spacing w:before="97" w:lineRule="auto"/>
              <w:ind w:left="114" w:right="114" w:firstLine="0"/>
              <w:rPr>
                <w:i w:val="1"/>
                <w:sz w:val="24"/>
                <w:szCs w:val="24"/>
              </w:rPr>
            </w:pPr>
            <w:hyperlink r:id="rId321">
              <w:r w:rsidDel="00000000" w:rsidR="00000000" w:rsidRPr="00000000">
                <w:rPr>
                  <w:i w:val="1"/>
                  <w:sz w:val="24"/>
                  <w:szCs w:val="24"/>
                  <w:u w:val="single"/>
                  <w:rtl w:val="0"/>
                </w:rPr>
                <w:t xml:space="preserve">novosad@bisla.</w:t>
              </w:r>
            </w:hyperlink>
            <w:r w:rsidDel="00000000" w:rsidR="00000000" w:rsidRPr="00000000">
              <w:rPr>
                <w:i w:val="1"/>
                <w:sz w:val="24"/>
                <w:szCs w:val="24"/>
                <w:rtl w:val="0"/>
              </w:rPr>
              <w:t xml:space="preserve"> </w:t>
            </w:r>
            <w:hyperlink r:id="rId322">
              <w:r w:rsidDel="00000000" w:rsidR="00000000" w:rsidRPr="00000000">
                <w:rPr>
                  <w:i w:val="1"/>
                  <w:sz w:val="24"/>
                  <w:szCs w:val="24"/>
                  <w:u w:val="single"/>
                  <w:rtl w:val="0"/>
                </w:rPr>
                <w:t xml:space="preserve">sk</w:t>
              </w:r>
            </w:hyperlink>
            <w:r w:rsidDel="00000000" w:rsidR="00000000" w:rsidRPr="00000000">
              <w:rPr>
                <w:rtl w:val="0"/>
              </w:rPr>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21">
            <w:pPr>
              <w:rPr>
                <w:sz w:val="24"/>
                <w:szCs w:val="24"/>
              </w:rPr>
            </w:pPr>
            <w:r w:rsidDel="00000000" w:rsidR="00000000" w:rsidRPr="00000000">
              <w:rPr>
                <w:sz w:val="24"/>
                <w:szCs w:val="24"/>
                <w:rtl w:val="0"/>
              </w:rPr>
              <w:t xml:space="preserve">Lukáš Siegel</w:t>
            </w:r>
          </w:p>
          <w:p w:rsidR="00000000" w:rsidDel="00000000" w:rsidP="00000000" w:rsidRDefault="00000000" w:rsidRPr="00000000" w14:paraId="00000E22">
            <w:pPr>
              <w:rPr>
                <w:sz w:val="24"/>
                <w:szCs w:val="24"/>
              </w:rPr>
            </w:pPr>
            <w:r w:rsidDel="00000000" w:rsidR="00000000" w:rsidRPr="00000000">
              <w:rPr>
                <w:sz w:val="24"/>
                <w:szCs w:val="24"/>
                <w:rtl w:val="0"/>
              </w:rPr>
              <w:t xml:space="preserve">siegel@bisla.sk</w:t>
            </w:r>
          </w:p>
        </w:tc>
      </w:tr>
      <w:tr>
        <w:trPr>
          <w:cantSplit w:val="0"/>
          <w:trHeight w:val="78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23">
            <w:pPr>
              <w:rPr>
                <w:sz w:val="24"/>
                <w:szCs w:val="24"/>
              </w:rPr>
            </w:pPr>
            <w:r w:rsidDel="00000000" w:rsidR="00000000" w:rsidRPr="00000000">
              <w:rPr>
                <w:sz w:val="24"/>
                <w:szCs w:val="24"/>
                <w:rtl w:val="0"/>
              </w:rPr>
              <w:t xml:space="preserve">Orlovská Nikola</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24">
            <w:pPr>
              <w:rPr>
                <w:sz w:val="24"/>
                <w:szCs w:val="24"/>
              </w:rPr>
            </w:pPr>
            <w:r w:rsidDel="00000000" w:rsidR="00000000" w:rsidRPr="00000000">
              <w:rPr>
                <w:sz w:val="24"/>
                <w:szCs w:val="24"/>
                <w:rtl w:val="0"/>
              </w:rPr>
              <w:t xml:space="preserve">Communism and its Influence on Slovak Public Space; How the Regime Influenced Slovak Behavior and People’s Attitudes Towards Communist Monuments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25">
            <w:pPr>
              <w:rPr>
                <w:sz w:val="24"/>
                <w:szCs w:val="24"/>
              </w:rPr>
            </w:pPr>
            <w:r w:rsidDel="00000000" w:rsidR="00000000" w:rsidRPr="00000000">
              <w:rPr>
                <w:sz w:val="24"/>
                <w:szCs w:val="24"/>
                <w:rtl w:val="0"/>
              </w:rPr>
              <w:t xml:space="preserve">Komunizmus a jeho dopad na Slovenský verejný priestor: Ako režim pôsobil na správanie Slovákov a ich prístup ku komunistickým pamiatkam</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26">
            <w:pPr>
              <w:rPr>
                <w:i w:val="1"/>
                <w:sz w:val="24"/>
                <w:szCs w:val="24"/>
              </w:rPr>
            </w:pPr>
            <w:r w:rsidDel="00000000" w:rsidR="00000000" w:rsidRPr="00000000">
              <w:rPr>
                <w:i w:val="1"/>
                <w:sz w:val="24"/>
                <w:szCs w:val="24"/>
                <w:rtl w:val="0"/>
              </w:rPr>
              <w:t xml:space="preserve">p.Kusá</w:t>
            </w:r>
          </w:p>
          <w:p w:rsidR="00000000" w:rsidDel="00000000" w:rsidP="00000000" w:rsidRDefault="00000000" w:rsidRPr="00000000" w14:paraId="00000E27">
            <w:pPr>
              <w:ind w:left="42" w:firstLine="0"/>
              <w:rPr>
                <w:i w:val="1"/>
                <w:sz w:val="24"/>
                <w:szCs w:val="24"/>
              </w:rPr>
            </w:pPr>
            <w:hyperlink r:id="rId323">
              <w:r w:rsidDel="00000000" w:rsidR="00000000" w:rsidRPr="00000000">
                <w:rPr>
                  <w:i w:val="1"/>
                  <w:sz w:val="24"/>
                  <w:szCs w:val="24"/>
                  <w:u w:val="single"/>
                  <w:rtl w:val="0"/>
                </w:rPr>
                <w:t xml:space="preserve">kusa@bisla.sk</w:t>
              </w:r>
            </w:hyperlink>
            <w:r w:rsidDel="00000000" w:rsidR="00000000" w:rsidRPr="00000000">
              <w:rPr>
                <w:rtl w:val="0"/>
              </w:rPr>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28">
            <w:pPr>
              <w:rPr>
                <w:sz w:val="24"/>
                <w:szCs w:val="24"/>
              </w:rPr>
            </w:pPr>
            <w:r w:rsidDel="00000000" w:rsidR="00000000" w:rsidRPr="00000000">
              <w:rPr>
                <w:sz w:val="24"/>
                <w:szCs w:val="24"/>
                <w:rtl w:val="0"/>
              </w:rPr>
              <w:t xml:space="preserve"> Samuel Abrahám</w:t>
            </w:r>
          </w:p>
          <w:p w:rsidR="00000000" w:rsidDel="00000000" w:rsidP="00000000" w:rsidRDefault="00000000" w:rsidRPr="00000000" w14:paraId="00000E29">
            <w:pPr>
              <w:ind w:left="42" w:right="138" w:firstLine="0"/>
              <w:rPr>
                <w:i w:val="1"/>
                <w:sz w:val="24"/>
                <w:szCs w:val="24"/>
              </w:rPr>
            </w:pPr>
            <w:hyperlink r:id="rId324">
              <w:r w:rsidDel="00000000" w:rsidR="00000000" w:rsidRPr="00000000">
                <w:rPr>
                  <w:i w:val="1"/>
                  <w:sz w:val="24"/>
                  <w:szCs w:val="24"/>
                  <w:u w:val="single"/>
                  <w:rtl w:val="0"/>
                </w:rPr>
                <w:t xml:space="preserve">abraham.xyz@</w:t>
              </w:r>
            </w:hyperlink>
            <w:r w:rsidDel="00000000" w:rsidR="00000000" w:rsidRPr="00000000">
              <w:rPr>
                <w:i w:val="1"/>
                <w:sz w:val="24"/>
                <w:szCs w:val="24"/>
                <w:rtl w:val="0"/>
              </w:rPr>
              <w:t xml:space="preserve"> </w:t>
            </w:r>
            <w:hyperlink r:id="rId325">
              <w:r w:rsidDel="00000000" w:rsidR="00000000" w:rsidRPr="00000000">
                <w:rPr>
                  <w:i w:val="1"/>
                  <w:sz w:val="24"/>
                  <w:szCs w:val="24"/>
                  <w:u w:val="single"/>
                  <w:rtl w:val="0"/>
                </w:rPr>
                <w:t xml:space="preserve">gmail.com</w:t>
              </w:r>
            </w:hyperlink>
            <w:r w:rsidDel="00000000" w:rsidR="00000000" w:rsidRPr="00000000">
              <w:rPr>
                <w:rtl w:val="0"/>
              </w:rPr>
            </w:r>
          </w:p>
          <w:p w:rsidR="00000000" w:rsidDel="00000000" w:rsidP="00000000" w:rsidRDefault="00000000" w:rsidRPr="00000000" w14:paraId="00000E2A">
            <w:pPr>
              <w:rPr>
                <w:sz w:val="24"/>
                <w:szCs w:val="24"/>
              </w:rPr>
            </w:pPr>
            <w:r w:rsidDel="00000000" w:rsidR="00000000" w:rsidRPr="00000000">
              <w:rPr>
                <w:rtl w:val="0"/>
              </w:rPr>
            </w:r>
          </w:p>
        </w:tc>
      </w:tr>
      <w:tr>
        <w:trPr>
          <w:cantSplit w:val="0"/>
          <w:trHeight w:val="82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2B">
            <w:pPr>
              <w:rPr>
                <w:sz w:val="24"/>
                <w:szCs w:val="24"/>
              </w:rPr>
            </w:pPr>
            <w:r w:rsidDel="00000000" w:rsidR="00000000" w:rsidRPr="00000000">
              <w:rPr>
                <w:sz w:val="24"/>
                <w:szCs w:val="24"/>
                <w:rtl w:val="0"/>
              </w:rPr>
              <w:t xml:space="preserve">Oružinská Katarína</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2C">
            <w:pPr>
              <w:rPr>
                <w:sz w:val="24"/>
                <w:szCs w:val="24"/>
              </w:rPr>
            </w:pPr>
            <w:r w:rsidDel="00000000" w:rsidR="00000000" w:rsidRPr="00000000">
              <w:rPr>
                <w:sz w:val="24"/>
                <w:szCs w:val="24"/>
                <w:rtl w:val="0"/>
              </w:rPr>
              <w:t xml:space="preserve">Autism Spectrum Art: A Way To Learn</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2D">
            <w:pPr>
              <w:spacing w:after="240" w:lineRule="auto"/>
              <w:rPr>
                <w:sz w:val="24"/>
                <w:szCs w:val="24"/>
              </w:rPr>
            </w:pPr>
            <w:r w:rsidDel="00000000" w:rsidR="00000000" w:rsidRPr="00000000">
              <w:rPr>
                <w:sz w:val="24"/>
                <w:szCs w:val="24"/>
                <w:rtl w:val="0"/>
              </w:rPr>
              <w:t xml:space="preserve">Výtvarné umenie na autistickom spektre ako edukatívny</w:t>
            </w:r>
          </w:p>
          <w:p w:rsidR="00000000" w:rsidDel="00000000" w:rsidP="00000000" w:rsidRDefault="00000000" w:rsidRPr="00000000" w14:paraId="00000E2E">
            <w:pPr>
              <w:spacing w:before="240" w:lineRule="auto"/>
              <w:rPr>
                <w:sz w:val="24"/>
                <w:szCs w:val="24"/>
              </w:rPr>
            </w:pPr>
            <w:r w:rsidDel="00000000" w:rsidR="00000000" w:rsidRPr="00000000">
              <w:rPr>
                <w:sz w:val="24"/>
                <w:szCs w:val="24"/>
                <w:rtl w:val="0"/>
              </w:rPr>
              <w:t xml:space="preserve">prostriedok</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2F">
            <w:pPr>
              <w:rPr>
                <w:i w:val="1"/>
                <w:sz w:val="24"/>
                <w:szCs w:val="24"/>
              </w:rPr>
            </w:pPr>
            <w:r w:rsidDel="00000000" w:rsidR="00000000" w:rsidRPr="00000000">
              <w:rPr>
                <w:i w:val="1"/>
                <w:sz w:val="24"/>
                <w:szCs w:val="24"/>
                <w:rtl w:val="0"/>
              </w:rPr>
              <w:t xml:space="preserve">p.Gál</w:t>
            </w:r>
          </w:p>
          <w:p w:rsidR="00000000" w:rsidDel="00000000" w:rsidP="00000000" w:rsidRDefault="00000000" w:rsidRPr="00000000" w14:paraId="00000E30">
            <w:pPr>
              <w:rPr>
                <w:i w:val="1"/>
                <w:sz w:val="24"/>
                <w:szCs w:val="24"/>
              </w:rPr>
            </w:pPr>
            <w:r w:rsidDel="00000000" w:rsidR="00000000" w:rsidRPr="00000000">
              <w:rPr>
                <w:i w:val="1"/>
                <w:sz w:val="24"/>
                <w:szCs w:val="24"/>
                <w:rtl w:val="0"/>
              </w:rPr>
              <w:t xml:space="preserve">egonxgal@gmail.com</w:t>
            </w:r>
          </w:p>
          <w:p w:rsidR="00000000" w:rsidDel="00000000" w:rsidP="00000000" w:rsidRDefault="00000000" w:rsidRPr="00000000" w14:paraId="00000E31">
            <w:pPr>
              <w:rPr>
                <w:i w:val="1"/>
                <w:sz w:val="24"/>
                <w:szCs w:val="24"/>
              </w:rPr>
            </w:pPr>
            <w:r w:rsidDel="00000000" w:rsidR="00000000" w:rsidRPr="00000000">
              <w:rPr>
                <w:rtl w:val="0"/>
              </w:rPr>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32">
            <w:pPr>
              <w:rPr>
                <w:sz w:val="24"/>
                <w:szCs w:val="24"/>
              </w:rPr>
            </w:pPr>
            <w:r w:rsidDel="00000000" w:rsidR="00000000" w:rsidRPr="00000000">
              <w:rPr>
                <w:sz w:val="24"/>
                <w:szCs w:val="24"/>
                <w:rtl w:val="0"/>
              </w:rPr>
              <w:t xml:space="preserve">Dana Ahern</w:t>
            </w:r>
          </w:p>
        </w:tc>
      </w:tr>
      <w:tr>
        <w:trPr>
          <w:cantSplit w:val="0"/>
          <w:trHeight w:val="78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33">
            <w:pPr>
              <w:rPr>
                <w:sz w:val="24"/>
                <w:szCs w:val="24"/>
              </w:rPr>
            </w:pPr>
            <w:r w:rsidDel="00000000" w:rsidR="00000000" w:rsidRPr="00000000">
              <w:rPr>
                <w:sz w:val="24"/>
                <w:szCs w:val="24"/>
                <w:rtl w:val="0"/>
              </w:rPr>
              <w:t xml:space="preserve">Vach Štefan</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34">
            <w:pPr>
              <w:rPr>
                <w:sz w:val="24"/>
                <w:szCs w:val="24"/>
              </w:rPr>
            </w:pPr>
            <w:r w:rsidDel="00000000" w:rsidR="00000000" w:rsidRPr="00000000">
              <w:rPr>
                <w:sz w:val="24"/>
                <w:szCs w:val="24"/>
                <w:rtl w:val="0"/>
              </w:rPr>
              <w:t xml:space="preserve">Burning Firefighters? Investigating Quality of Life Change among Slovak Healthcare Professionals During the COVID-19 Pandemic</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35">
            <w:pPr>
              <w:rPr>
                <w:sz w:val="24"/>
                <w:szCs w:val="24"/>
              </w:rPr>
            </w:pPr>
            <w:r w:rsidDel="00000000" w:rsidR="00000000" w:rsidRPr="00000000">
              <w:rPr>
                <w:sz w:val="24"/>
                <w:szCs w:val="24"/>
                <w:rtl w:val="0"/>
              </w:rPr>
              <w:t xml:space="preserve">Horiaci hasiči? Skúmanie zmeny zdravotného stavu medzi slovenskými zdravotníkmi počas pandémie COVID-19</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36">
            <w:pPr>
              <w:rPr>
                <w:i w:val="1"/>
                <w:sz w:val="24"/>
                <w:szCs w:val="24"/>
              </w:rPr>
            </w:pPr>
            <w:r w:rsidDel="00000000" w:rsidR="00000000" w:rsidRPr="00000000">
              <w:rPr>
                <w:i w:val="1"/>
                <w:sz w:val="24"/>
                <w:szCs w:val="24"/>
                <w:rtl w:val="0"/>
              </w:rPr>
              <w:t xml:space="preserve">p.Hanák peter.hanak@emle.eu</w:t>
            </w:r>
          </w:p>
          <w:p w:rsidR="00000000" w:rsidDel="00000000" w:rsidP="00000000" w:rsidRDefault="00000000" w:rsidRPr="00000000" w14:paraId="00000E37">
            <w:pPr>
              <w:rPr>
                <w:i w:val="1"/>
                <w:sz w:val="24"/>
                <w:szCs w:val="24"/>
              </w:rPr>
            </w:pPr>
            <w:r w:rsidDel="00000000" w:rsidR="00000000" w:rsidRPr="00000000">
              <w:rPr>
                <w:rtl w:val="0"/>
              </w:rPr>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38">
            <w:pPr>
              <w:rPr>
                <w:sz w:val="24"/>
                <w:szCs w:val="24"/>
              </w:rPr>
            </w:pPr>
            <w:r w:rsidDel="00000000" w:rsidR="00000000" w:rsidRPr="00000000">
              <w:rPr>
                <w:sz w:val="24"/>
                <w:szCs w:val="24"/>
                <w:rtl w:val="0"/>
              </w:rPr>
              <w:t xml:space="preserve">Šimon Jeseňák</w:t>
            </w:r>
          </w:p>
        </w:tc>
      </w:tr>
      <w:tr>
        <w:trPr>
          <w:cantSplit w:val="0"/>
          <w:trHeight w:val="48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39">
            <w:pPr>
              <w:rPr/>
            </w:pPr>
            <w:r w:rsidDel="00000000" w:rsidR="00000000" w:rsidRPr="00000000">
              <w:rPr>
                <w:rtl w:val="0"/>
              </w:rPr>
              <w:t xml:space="preserve">Žiga Michal</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3A">
            <w:pPr>
              <w:rPr>
                <w:rFonts w:ascii="Arial" w:cs="Arial" w:eastAsia="Arial" w:hAnsi="Arial"/>
                <w:sz w:val="18"/>
                <w:szCs w:val="18"/>
              </w:rPr>
            </w:pPr>
            <w:r w:rsidDel="00000000" w:rsidR="00000000" w:rsidRPr="00000000">
              <w:rPr>
                <w:rFonts w:ascii="Arial" w:cs="Arial" w:eastAsia="Arial" w:hAnsi="Arial"/>
                <w:sz w:val="18"/>
                <w:szCs w:val="18"/>
                <w:rtl w:val="0"/>
              </w:rPr>
              <w:t xml:space="preserve">To Fear or Not to Fear?</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3B">
            <w:pPr>
              <w:rPr>
                <w:rFonts w:ascii="Arial" w:cs="Arial" w:eastAsia="Arial" w:hAnsi="Arial"/>
                <w:sz w:val="18"/>
                <w:szCs w:val="18"/>
              </w:rPr>
            </w:pPr>
            <w:r w:rsidDel="00000000" w:rsidR="00000000" w:rsidRPr="00000000">
              <w:rPr>
                <w:rFonts w:ascii="Arial" w:cs="Arial" w:eastAsia="Arial" w:hAnsi="Arial"/>
                <w:sz w:val="18"/>
                <w:szCs w:val="18"/>
                <w:rtl w:val="0"/>
              </w:rPr>
              <w:t xml:space="preserve">Je dôvod sa báť?</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3C">
            <w:pPr>
              <w:rPr>
                <w:i w:val="1"/>
              </w:rPr>
            </w:pPr>
            <w:r w:rsidDel="00000000" w:rsidR="00000000" w:rsidRPr="00000000">
              <w:rPr>
                <w:i w:val="1"/>
                <w:rtl w:val="0"/>
              </w:rPr>
              <w:t xml:space="preserve">p.Tiryaki</w:t>
            </w:r>
          </w:p>
          <w:p w:rsidR="00000000" w:rsidDel="00000000" w:rsidP="00000000" w:rsidRDefault="00000000" w:rsidRPr="00000000" w14:paraId="00000E3D">
            <w:pPr>
              <w:rPr>
                <w:i w:val="1"/>
              </w:rPr>
            </w:pPr>
            <w:r w:rsidDel="00000000" w:rsidR="00000000" w:rsidRPr="00000000">
              <w:rPr>
                <w:i w:val="1"/>
                <w:rtl w:val="0"/>
              </w:rPr>
              <w:t xml:space="preserve">sylvia.tiryaki@gmail.com</w:t>
            </w:r>
          </w:p>
          <w:p w:rsidR="00000000" w:rsidDel="00000000" w:rsidP="00000000" w:rsidRDefault="00000000" w:rsidRPr="00000000" w14:paraId="00000E3E">
            <w:pPr>
              <w:rPr>
                <w:i w:val="1"/>
              </w:rPr>
            </w:pPr>
            <w:r w:rsidDel="00000000" w:rsidR="00000000" w:rsidRPr="00000000">
              <w:rPr>
                <w:rtl w:val="0"/>
              </w:rPr>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3F">
            <w:pPr>
              <w:rPr/>
            </w:pPr>
            <w:r w:rsidDel="00000000" w:rsidR="00000000" w:rsidRPr="00000000">
              <w:rPr>
                <w:rtl w:val="0"/>
              </w:rPr>
              <w:t xml:space="preserve">p.Tabosa</w:t>
            </w:r>
          </w:p>
          <w:p w:rsidR="00000000" w:rsidDel="00000000" w:rsidP="00000000" w:rsidRDefault="00000000" w:rsidRPr="00000000" w14:paraId="00000E40">
            <w:pPr>
              <w:spacing w:before="100" w:lineRule="auto"/>
              <w:ind w:left="42" w:firstLine="0"/>
              <w:rPr/>
            </w:pPr>
            <w:hyperlink r:id="rId326">
              <w:r w:rsidDel="00000000" w:rsidR="00000000" w:rsidRPr="00000000">
                <w:rPr>
                  <w:i w:val="1"/>
                  <w:sz w:val="24"/>
                  <w:szCs w:val="24"/>
                  <w:u w:val="single"/>
                  <w:rtl w:val="0"/>
                </w:rPr>
                <w:t xml:space="preserve">tabosa@hotmai</w:t>
              </w:r>
            </w:hyperlink>
            <w:r w:rsidDel="00000000" w:rsidR="00000000" w:rsidRPr="00000000">
              <w:rPr>
                <w:i w:val="1"/>
                <w:sz w:val="24"/>
                <w:szCs w:val="24"/>
                <w:rtl w:val="0"/>
              </w:rPr>
              <w:t xml:space="preserve"> </w:t>
            </w:r>
            <w:hyperlink r:id="rId327">
              <w:r w:rsidDel="00000000" w:rsidR="00000000" w:rsidRPr="00000000">
                <w:rPr>
                  <w:i w:val="1"/>
                  <w:sz w:val="24"/>
                  <w:szCs w:val="24"/>
                  <w:u w:val="single"/>
                  <w:rtl w:val="0"/>
                </w:rPr>
                <w:t xml:space="preserve">l.com</w:t>
              </w:r>
            </w:hyperlink>
            <w:r w:rsidDel="00000000" w:rsidR="00000000" w:rsidRPr="00000000">
              <w:rPr>
                <w:rtl w:val="0"/>
              </w:rPr>
            </w:r>
          </w:p>
        </w:tc>
      </w:tr>
    </w:tbl>
    <w:p w:rsidR="00000000" w:rsidDel="00000000" w:rsidP="00000000" w:rsidRDefault="00000000" w:rsidRPr="00000000" w14:paraId="00000E41">
      <w:pPr>
        <w:ind w:left="1728" w:firstLine="0"/>
        <w:rPr>
          <w:b w:val="1"/>
          <w:sz w:val="24"/>
          <w:szCs w:val="24"/>
        </w:rPr>
      </w:pPr>
      <w:r w:rsidDel="00000000" w:rsidR="00000000" w:rsidRPr="00000000">
        <w:rPr>
          <w:rtl w:val="0"/>
        </w:rPr>
      </w:r>
    </w:p>
    <w:p w:rsidR="00000000" w:rsidDel="00000000" w:rsidP="00000000" w:rsidRDefault="00000000" w:rsidRPr="00000000" w14:paraId="00000E42">
      <w:pPr>
        <w:ind w:left="1728" w:firstLine="0"/>
        <w:rPr>
          <w:b w:val="1"/>
          <w:sz w:val="24"/>
          <w:szCs w:val="24"/>
        </w:rPr>
      </w:pPr>
      <w:r w:rsidDel="00000000" w:rsidR="00000000" w:rsidRPr="00000000">
        <w:rPr>
          <w:b w:val="1"/>
          <w:sz w:val="24"/>
          <w:szCs w:val="24"/>
          <w:rtl w:val="0"/>
        </w:rPr>
        <w:t xml:space="preserve">Bachelor Thesis 2023/2024</w:t>
      </w:r>
    </w:p>
    <w:p w:rsidR="00000000" w:rsidDel="00000000" w:rsidP="00000000" w:rsidRDefault="00000000" w:rsidRPr="00000000" w14:paraId="00000E43">
      <w:pPr>
        <w:ind w:left="1728" w:firstLine="0"/>
        <w:rPr>
          <w:b w:val="1"/>
          <w:sz w:val="24"/>
          <w:szCs w:val="24"/>
        </w:rPr>
      </w:pPr>
      <w:r w:rsidDel="00000000" w:rsidR="00000000" w:rsidRPr="00000000">
        <w:rPr>
          <w:rtl w:val="0"/>
        </w:rPr>
      </w:r>
    </w:p>
    <w:tbl>
      <w:tblPr>
        <w:tblStyle w:val="Table46"/>
        <w:tblW w:w="11185.511811023624"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36.9168956519734"/>
        <w:gridCol w:w="2711.6392269148178"/>
        <w:gridCol w:w="2777.243401759531"/>
        <w:gridCol w:w="1825.982866511188"/>
        <w:gridCol w:w="2033.7294201861137"/>
        <w:tblGridChange w:id="0">
          <w:tblGrid>
            <w:gridCol w:w="1836.9168956519734"/>
            <w:gridCol w:w="2711.6392269148178"/>
            <w:gridCol w:w="2777.243401759531"/>
            <w:gridCol w:w="1825.982866511188"/>
            <w:gridCol w:w="2033.7294201861137"/>
          </w:tblGrid>
        </w:tblGridChange>
      </w:tblGrid>
      <w:tr>
        <w:trPr>
          <w:cantSplit w:val="0"/>
          <w:trHeight w:val="360" w:hRule="atLeast"/>
          <w:tblHeader w:val="0"/>
        </w:trPr>
        <w:tc>
          <w:tcPr/>
          <w:p w:rsidR="00000000" w:rsidDel="00000000" w:rsidP="00000000" w:rsidRDefault="00000000" w:rsidRPr="00000000" w14:paraId="00000E44">
            <w:pPr>
              <w:spacing w:before="100" w:lineRule="auto"/>
              <w:ind w:left="114" w:right="610" w:firstLine="0"/>
              <w:rPr>
                <w:b w:val="1"/>
                <w:sz w:val="24"/>
                <w:szCs w:val="24"/>
              </w:rPr>
            </w:pPr>
            <w:r w:rsidDel="00000000" w:rsidR="00000000" w:rsidRPr="00000000">
              <w:rPr>
                <w:b w:val="1"/>
                <w:sz w:val="24"/>
                <w:szCs w:val="24"/>
                <w:rtl w:val="0"/>
              </w:rPr>
              <w:t xml:space="preserve">Name and Surname</w:t>
            </w:r>
          </w:p>
          <w:p w:rsidR="00000000" w:rsidDel="00000000" w:rsidP="00000000" w:rsidRDefault="00000000" w:rsidRPr="00000000" w14:paraId="00000E45">
            <w:pPr>
              <w:spacing w:before="100" w:lineRule="auto"/>
              <w:ind w:left="114" w:right="610" w:firstLine="0"/>
              <w:rPr>
                <w:b w:val="1"/>
                <w:sz w:val="24"/>
                <w:szCs w:val="24"/>
              </w:rPr>
            </w:pPr>
            <w:r w:rsidDel="00000000" w:rsidR="00000000" w:rsidRPr="00000000">
              <w:rPr>
                <w:rtl w:val="0"/>
              </w:rPr>
            </w:r>
          </w:p>
        </w:tc>
        <w:tc>
          <w:tcPr/>
          <w:p w:rsidR="00000000" w:rsidDel="00000000" w:rsidP="00000000" w:rsidRDefault="00000000" w:rsidRPr="00000000" w14:paraId="00000E46">
            <w:pPr>
              <w:spacing w:before="100" w:lineRule="auto"/>
              <w:ind w:left="114" w:firstLine="0"/>
              <w:rPr>
                <w:b w:val="1"/>
                <w:sz w:val="24"/>
                <w:szCs w:val="24"/>
              </w:rPr>
            </w:pPr>
            <w:r w:rsidDel="00000000" w:rsidR="00000000" w:rsidRPr="00000000">
              <w:rPr>
                <w:b w:val="1"/>
                <w:sz w:val="24"/>
                <w:szCs w:val="24"/>
                <w:rtl w:val="0"/>
              </w:rPr>
              <w:t xml:space="preserve">BT Topic - Slovak</w:t>
            </w:r>
          </w:p>
        </w:tc>
        <w:tc>
          <w:tcPr/>
          <w:p w:rsidR="00000000" w:rsidDel="00000000" w:rsidP="00000000" w:rsidRDefault="00000000" w:rsidRPr="00000000" w14:paraId="00000E47">
            <w:pPr>
              <w:spacing w:before="100" w:lineRule="auto"/>
              <w:ind w:left="114" w:firstLine="0"/>
              <w:rPr>
                <w:b w:val="1"/>
                <w:sz w:val="24"/>
                <w:szCs w:val="24"/>
              </w:rPr>
            </w:pPr>
            <w:r w:rsidDel="00000000" w:rsidR="00000000" w:rsidRPr="00000000">
              <w:rPr>
                <w:b w:val="1"/>
                <w:sz w:val="24"/>
                <w:szCs w:val="24"/>
                <w:rtl w:val="0"/>
              </w:rPr>
              <w:t xml:space="preserve">BT Topic - English</w:t>
            </w:r>
          </w:p>
        </w:tc>
        <w:tc>
          <w:tcPr/>
          <w:p w:rsidR="00000000" w:rsidDel="00000000" w:rsidP="00000000" w:rsidRDefault="00000000" w:rsidRPr="00000000" w14:paraId="00000E48">
            <w:pPr>
              <w:spacing w:after="240" w:before="240" w:lineRule="auto"/>
              <w:rPr>
                <w:b w:val="1"/>
                <w:sz w:val="24"/>
                <w:szCs w:val="24"/>
              </w:rPr>
            </w:pPr>
            <w:r w:rsidDel="00000000" w:rsidR="00000000" w:rsidRPr="00000000">
              <w:rPr>
                <w:b w:val="1"/>
                <w:sz w:val="24"/>
                <w:szCs w:val="24"/>
                <w:rtl w:val="0"/>
              </w:rPr>
              <w:t xml:space="preserve">Supervisor(s) of the thesis</w:t>
            </w:r>
          </w:p>
          <w:p w:rsidR="00000000" w:rsidDel="00000000" w:rsidP="00000000" w:rsidRDefault="00000000" w:rsidRPr="00000000" w14:paraId="00000E49">
            <w:pPr>
              <w:spacing w:before="100" w:lineRule="auto"/>
              <w:ind w:left="114" w:right="471" w:firstLine="0"/>
              <w:rPr>
                <w:b w:val="1"/>
                <w:sz w:val="24"/>
                <w:szCs w:val="24"/>
              </w:rPr>
            </w:pPr>
            <w:r w:rsidDel="00000000" w:rsidR="00000000" w:rsidRPr="00000000">
              <w:rPr>
                <w:rtl w:val="0"/>
              </w:rPr>
            </w:r>
          </w:p>
        </w:tc>
        <w:tc>
          <w:tcPr/>
          <w:p w:rsidR="00000000" w:rsidDel="00000000" w:rsidP="00000000" w:rsidRDefault="00000000" w:rsidRPr="00000000" w14:paraId="00000E4A">
            <w:pPr>
              <w:spacing w:after="240" w:before="240" w:lineRule="auto"/>
              <w:rPr>
                <w:b w:val="1"/>
                <w:sz w:val="24"/>
                <w:szCs w:val="24"/>
              </w:rPr>
            </w:pPr>
            <w:r w:rsidDel="00000000" w:rsidR="00000000" w:rsidRPr="00000000">
              <w:rPr>
                <w:b w:val="1"/>
                <w:sz w:val="24"/>
                <w:szCs w:val="24"/>
                <w:rtl w:val="0"/>
              </w:rPr>
              <w:t xml:space="preserve">Thesis opponent</w:t>
            </w:r>
          </w:p>
        </w:tc>
      </w:tr>
      <w:tr>
        <w:trPr>
          <w:cantSplit w:val="0"/>
          <w:trHeight w:val="14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4B">
            <w:pPr>
              <w:rPr>
                <w:sz w:val="24"/>
                <w:szCs w:val="24"/>
              </w:rPr>
            </w:pPr>
            <w:r w:rsidDel="00000000" w:rsidR="00000000" w:rsidRPr="00000000">
              <w:rPr>
                <w:sz w:val="24"/>
                <w:szCs w:val="24"/>
                <w:rtl w:val="0"/>
              </w:rPr>
              <w:t xml:space="preserve">Benková Claudia</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4C">
            <w:pPr>
              <w:rPr>
                <w:sz w:val="24"/>
                <w:szCs w:val="24"/>
              </w:rPr>
            </w:pPr>
            <w:r w:rsidDel="00000000" w:rsidR="00000000" w:rsidRPr="00000000">
              <w:rPr>
                <w:sz w:val="24"/>
                <w:szCs w:val="24"/>
                <w:rtl w:val="0"/>
              </w:rPr>
              <w:t xml:space="preserve">Empowering Women in Slovak Diplomacy: Examining the Institutional Aspects and Tools of the Ministry of Foreign and European Affairs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4D">
            <w:pPr>
              <w:spacing w:after="240" w:lineRule="auto"/>
              <w:rPr>
                <w:sz w:val="24"/>
                <w:szCs w:val="24"/>
              </w:rPr>
            </w:pPr>
            <w:r w:rsidDel="00000000" w:rsidR="00000000" w:rsidRPr="00000000">
              <w:rPr>
                <w:sz w:val="24"/>
                <w:szCs w:val="24"/>
                <w:rtl w:val="0"/>
              </w:rPr>
              <w:t xml:space="preserve">Posilnenie postavenia žien v slovenskej diplomacii: skúmanie inštitucionálnych aspektov a nástrojov Ministerstva zahraničných vecí a európskych záležitostí</w:t>
            </w:r>
          </w:p>
          <w:p w:rsidR="00000000" w:rsidDel="00000000" w:rsidP="00000000" w:rsidRDefault="00000000" w:rsidRPr="00000000" w14:paraId="00000E4E">
            <w:pPr>
              <w:spacing w:before="240" w:lineRule="auto"/>
              <w:rPr>
                <w:sz w:val="24"/>
                <w:szCs w:val="24"/>
              </w:rPr>
            </w:pPr>
            <w:r w:rsidDel="00000000" w:rsidR="00000000" w:rsidRPr="00000000">
              <w:rPr>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4F">
            <w:pPr>
              <w:rPr>
                <w:sz w:val="24"/>
                <w:szCs w:val="24"/>
              </w:rPr>
            </w:pPr>
            <w:r w:rsidDel="00000000" w:rsidR="00000000" w:rsidRPr="00000000">
              <w:rPr>
                <w:sz w:val="24"/>
                <w:szCs w:val="24"/>
                <w:rtl w:val="0"/>
              </w:rPr>
              <w:t xml:space="preserve">Ing. Ingrid Brocková, CSc., MIPP</w:t>
            </w:r>
          </w:p>
          <w:p w:rsidR="00000000" w:rsidDel="00000000" w:rsidP="00000000" w:rsidRDefault="00000000" w:rsidRPr="00000000" w14:paraId="00000E50">
            <w:pPr>
              <w:rPr>
                <w:sz w:val="24"/>
                <w:szCs w:val="24"/>
              </w:rPr>
            </w:pPr>
            <w:r w:rsidDel="00000000" w:rsidR="00000000" w:rsidRPr="00000000">
              <w:rPr>
                <w:sz w:val="24"/>
                <w:szCs w:val="24"/>
                <w:rtl w:val="0"/>
              </w:rPr>
              <w:t xml:space="preserve">ingrid.brockova@mzv.sk</w:t>
            </w:r>
          </w:p>
          <w:p w:rsidR="00000000" w:rsidDel="00000000" w:rsidP="00000000" w:rsidRDefault="00000000" w:rsidRPr="00000000" w14:paraId="00000E51">
            <w:pPr>
              <w:rPr>
                <w:sz w:val="24"/>
                <w:szCs w:val="24"/>
              </w:rPr>
            </w:pPr>
            <w:r w:rsidDel="00000000" w:rsidR="00000000" w:rsidRPr="00000000">
              <w:rPr>
                <w:rtl w:val="0"/>
              </w:rPr>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52">
            <w:pPr>
              <w:rPr>
                <w:sz w:val="24"/>
                <w:szCs w:val="24"/>
              </w:rPr>
            </w:pPr>
            <w:r w:rsidDel="00000000" w:rsidR="00000000" w:rsidRPr="00000000">
              <w:rPr>
                <w:sz w:val="24"/>
                <w:szCs w:val="24"/>
                <w:rtl w:val="0"/>
              </w:rPr>
              <w:t xml:space="preserve">Prof. PhDr. Iveta Radičová, PhD.</w:t>
            </w:r>
          </w:p>
          <w:p w:rsidR="00000000" w:rsidDel="00000000" w:rsidP="00000000" w:rsidRDefault="00000000" w:rsidRPr="00000000" w14:paraId="00000E53">
            <w:pPr>
              <w:ind w:left="114" w:right="248" w:firstLine="0"/>
              <w:jc w:val="both"/>
              <w:rPr>
                <w:sz w:val="24"/>
                <w:szCs w:val="24"/>
              </w:rPr>
            </w:pPr>
            <w:r w:rsidDel="00000000" w:rsidR="00000000" w:rsidRPr="00000000">
              <w:rPr>
                <w:i w:val="1"/>
                <w:sz w:val="24"/>
                <w:szCs w:val="24"/>
                <w:rtl w:val="0"/>
              </w:rPr>
              <w:t xml:space="preserve">i</w:t>
            </w:r>
            <w:hyperlink r:id="rId328">
              <w:r w:rsidDel="00000000" w:rsidR="00000000" w:rsidRPr="00000000">
                <w:rPr>
                  <w:i w:val="1"/>
                  <w:sz w:val="24"/>
                  <w:szCs w:val="24"/>
                  <w:u w:val="single"/>
                  <w:rtl w:val="0"/>
                </w:rPr>
                <w:t xml:space="preserve">veta.radicova</w:t>
              </w:r>
            </w:hyperlink>
            <w:r w:rsidDel="00000000" w:rsidR="00000000" w:rsidRPr="00000000">
              <w:rPr>
                <w:i w:val="1"/>
                <w:sz w:val="24"/>
                <w:szCs w:val="24"/>
                <w:rtl w:val="0"/>
              </w:rPr>
              <w:t xml:space="preserve"> </w:t>
            </w:r>
            <w:hyperlink r:id="rId329">
              <w:r w:rsidDel="00000000" w:rsidR="00000000" w:rsidRPr="00000000">
                <w:rPr>
                  <w:i w:val="1"/>
                  <w:sz w:val="24"/>
                  <w:szCs w:val="24"/>
                  <w:u w:val="single"/>
                  <w:rtl w:val="0"/>
                </w:rPr>
                <w:t xml:space="preserve">@gmail.com</w:t>
              </w:r>
            </w:hyperlink>
            <w:r w:rsidDel="00000000" w:rsidR="00000000" w:rsidRPr="00000000">
              <w:rPr>
                <w:rtl w:val="0"/>
              </w:rPr>
            </w:r>
          </w:p>
        </w:tc>
      </w:tr>
      <w:tr>
        <w:trPr>
          <w:cantSplit w:val="0"/>
          <w:trHeight w:val="14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54">
            <w:pPr>
              <w:rPr>
                <w:sz w:val="24"/>
                <w:szCs w:val="24"/>
              </w:rPr>
            </w:pPr>
            <w:r w:rsidDel="00000000" w:rsidR="00000000" w:rsidRPr="00000000">
              <w:rPr>
                <w:sz w:val="24"/>
                <w:szCs w:val="24"/>
                <w:rtl w:val="0"/>
              </w:rPr>
              <w:t xml:space="preserve">Boleková Paulína</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55">
            <w:pPr>
              <w:spacing w:after="240" w:lineRule="auto"/>
              <w:rPr>
                <w:sz w:val="24"/>
                <w:szCs w:val="24"/>
              </w:rPr>
            </w:pPr>
            <w:r w:rsidDel="00000000" w:rsidR="00000000" w:rsidRPr="00000000">
              <w:rPr>
                <w:sz w:val="24"/>
                <w:szCs w:val="24"/>
                <w:rtl w:val="0"/>
              </w:rPr>
              <w:t xml:space="preserve">Can you pitch your presentation in flip-flops and still get millions in funding? Fashion in the Slovak start-up environment</w:t>
            </w:r>
          </w:p>
          <w:p w:rsidR="00000000" w:rsidDel="00000000" w:rsidP="00000000" w:rsidRDefault="00000000" w:rsidRPr="00000000" w14:paraId="00000E56">
            <w:pPr>
              <w:spacing w:before="240" w:lineRule="auto"/>
              <w:rPr>
                <w:sz w:val="24"/>
                <w:szCs w:val="24"/>
              </w:rPr>
            </w:pPr>
            <w:r w:rsidDel="00000000" w:rsidR="00000000" w:rsidRPr="00000000">
              <w:rPr>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57">
            <w:pPr>
              <w:rPr>
                <w:sz w:val="24"/>
                <w:szCs w:val="24"/>
                <w:highlight w:val="white"/>
              </w:rPr>
            </w:pPr>
            <w:r w:rsidDel="00000000" w:rsidR="00000000" w:rsidRPr="00000000">
              <w:rPr>
                <w:sz w:val="24"/>
                <w:szCs w:val="24"/>
                <w:highlight w:val="white"/>
                <w:rtl w:val="0"/>
              </w:rPr>
              <w:t xml:space="preserve">Môžete prezentovať v žabkách a aj tak získať miliónové investície? Móda v slovenskom start-upovom prostredí</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58">
            <w:pPr>
              <w:rPr>
                <w:sz w:val="24"/>
                <w:szCs w:val="24"/>
              </w:rPr>
            </w:pPr>
            <w:r w:rsidDel="00000000" w:rsidR="00000000" w:rsidRPr="00000000">
              <w:rPr>
                <w:sz w:val="24"/>
                <w:szCs w:val="24"/>
                <w:rtl w:val="0"/>
              </w:rPr>
              <w:t xml:space="preserve">Prof. PhD., prof. František Novosád, CSc. novosad@bisla.sk</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59">
            <w:pPr>
              <w:rPr>
                <w:sz w:val="24"/>
                <w:szCs w:val="24"/>
              </w:rPr>
            </w:pPr>
            <w:r w:rsidDel="00000000" w:rsidR="00000000" w:rsidRPr="00000000">
              <w:rPr>
                <w:sz w:val="24"/>
                <w:szCs w:val="24"/>
                <w:rtl w:val="0"/>
              </w:rPr>
              <w:t xml:space="preserve">prof. PhDr. Silvia Miháliková, PhD.</w:t>
            </w:r>
          </w:p>
        </w:tc>
      </w:tr>
      <w:tr>
        <w:trPr>
          <w:cantSplit w:val="0"/>
          <w:trHeight w:val="124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5A">
            <w:pPr>
              <w:rPr>
                <w:sz w:val="24"/>
                <w:szCs w:val="24"/>
              </w:rPr>
            </w:pPr>
            <w:r w:rsidDel="00000000" w:rsidR="00000000" w:rsidRPr="00000000">
              <w:rPr>
                <w:sz w:val="24"/>
                <w:szCs w:val="24"/>
                <w:rtl w:val="0"/>
              </w:rPr>
              <w:t xml:space="preserve">Dzibela Lukáš</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5B">
            <w:pPr>
              <w:spacing w:after="240" w:lineRule="auto"/>
              <w:rPr>
                <w:sz w:val="24"/>
                <w:szCs w:val="24"/>
              </w:rPr>
            </w:pPr>
            <w:r w:rsidDel="00000000" w:rsidR="00000000" w:rsidRPr="00000000">
              <w:rPr>
                <w:sz w:val="24"/>
                <w:szCs w:val="24"/>
                <w:rtl w:val="0"/>
              </w:rPr>
              <w:t xml:space="preserve">The Impact of Eurozone Dynamics on Monetary Policy Goals Comparative Analysis of CNB and NBS</w:t>
            </w:r>
          </w:p>
          <w:p w:rsidR="00000000" w:rsidDel="00000000" w:rsidP="00000000" w:rsidRDefault="00000000" w:rsidRPr="00000000" w14:paraId="00000E5C">
            <w:pPr>
              <w:spacing w:before="240" w:lineRule="auto"/>
              <w:rPr>
                <w:sz w:val="24"/>
                <w:szCs w:val="24"/>
              </w:rPr>
            </w:pPr>
            <w:r w:rsidDel="00000000" w:rsidR="00000000" w:rsidRPr="00000000">
              <w:rPr>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5D">
            <w:pPr>
              <w:rPr>
                <w:sz w:val="24"/>
                <w:szCs w:val="24"/>
              </w:rPr>
            </w:pPr>
            <w:r w:rsidDel="00000000" w:rsidR="00000000" w:rsidRPr="00000000">
              <w:rPr>
                <w:sz w:val="24"/>
                <w:szCs w:val="24"/>
                <w:rtl w:val="0"/>
              </w:rPr>
              <w:t xml:space="preserve">Dopad Členstva v Eurozóne na Ciele Monetárnej Politiky: Porovnávacia Analýza ČNB a NBS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5E">
            <w:pPr>
              <w:rPr>
                <w:sz w:val="24"/>
                <w:szCs w:val="24"/>
              </w:rPr>
            </w:pPr>
            <w:r w:rsidDel="00000000" w:rsidR="00000000" w:rsidRPr="00000000">
              <w:rPr>
                <w:sz w:val="24"/>
                <w:szCs w:val="24"/>
                <w:rtl w:val="0"/>
              </w:rPr>
              <w:t xml:space="preserve">Prof. PhDr. Iveta Radičová, PhD.</w:t>
            </w:r>
          </w:p>
          <w:p w:rsidR="00000000" w:rsidDel="00000000" w:rsidP="00000000" w:rsidRDefault="00000000" w:rsidRPr="00000000" w14:paraId="00000E5F">
            <w:pPr>
              <w:ind w:left="114" w:right="248" w:firstLine="0"/>
              <w:jc w:val="both"/>
              <w:rPr>
                <w:sz w:val="24"/>
                <w:szCs w:val="24"/>
              </w:rPr>
            </w:pPr>
            <w:r w:rsidDel="00000000" w:rsidR="00000000" w:rsidRPr="00000000">
              <w:rPr>
                <w:i w:val="1"/>
                <w:sz w:val="24"/>
                <w:szCs w:val="24"/>
                <w:rtl w:val="0"/>
              </w:rPr>
              <w:t xml:space="preserve">i</w:t>
            </w:r>
            <w:hyperlink r:id="rId330">
              <w:r w:rsidDel="00000000" w:rsidR="00000000" w:rsidRPr="00000000">
                <w:rPr>
                  <w:i w:val="1"/>
                  <w:sz w:val="24"/>
                  <w:szCs w:val="24"/>
                  <w:u w:val="single"/>
                  <w:rtl w:val="0"/>
                </w:rPr>
                <w:t xml:space="preserve">veta.radicova</w:t>
              </w:r>
            </w:hyperlink>
            <w:r w:rsidDel="00000000" w:rsidR="00000000" w:rsidRPr="00000000">
              <w:rPr>
                <w:i w:val="1"/>
                <w:sz w:val="24"/>
                <w:szCs w:val="24"/>
                <w:rtl w:val="0"/>
              </w:rPr>
              <w:t xml:space="preserve"> </w:t>
            </w:r>
            <w:hyperlink r:id="rId331">
              <w:r w:rsidDel="00000000" w:rsidR="00000000" w:rsidRPr="00000000">
                <w:rPr>
                  <w:i w:val="1"/>
                  <w:sz w:val="24"/>
                  <w:szCs w:val="24"/>
                  <w:u w:val="single"/>
                  <w:rtl w:val="0"/>
                </w:rPr>
                <w:t xml:space="preserve">@gmail.com</w:t>
              </w:r>
            </w:hyperlink>
            <w:r w:rsidDel="00000000" w:rsidR="00000000" w:rsidRPr="00000000">
              <w:rPr>
                <w:rtl w:val="0"/>
              </w:rPr>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60">
            <w:pPr>
              <w:rPr>
                <w:sz w:val="24"/>
                <w:szCs w:val="24"/>
              </w:rPr>
            </w:pPr>
            <w:r w:rsidDel="00000000" w:rsidR="00000000" w:rsidRPr="00000000">
              <w:rPr>
                <w:sz w:val="24"/>
                <w:szCs w:val="24"/>
                <w:rtl w:val="0"/>
              </w:rPr>
              <w:t xml:space="preserve">Mgr. Lukáš Siegel, PhD siegel@bisla.sk</w:t>
            </w:r>
          </w:p>
        </w:tc>
      </w:tr>
      <w:tr>
        <w:trPr>
          <w:cantSplit w:val="0"/>
          <w:trHeight w:val="100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61">
            <w:pPr>
              <w:rPr>
                <w:sz w:val="24"/>
                <w:szCs w:val="24"/>
              </w:rPr>
            </w:pPr>
            <w:r w:rsidDel="00000000" w:rsidR="00000000" w:rsidRPr="00000000">
              <w:rPr>
                <w:sz w:val="24"/>
                <w:szCs w:val="24"/>
                <w:rtl w:val="0"/>
              </w:rPr>
              <w:t xml:space="preserve">Hamza Adam</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62">
            <w:pPr>
              <w:rPr>
                <w:sz w:val="24"/>
                <w:szCs w:val="24"/>
              </w:rPr>
            </w:pPr>
            <w:r w:rsidDel="00000000" w:rsidR="00000000" w:rsidRPr="00000000">
              <w:rPr>
                <w:sz w:val="24"/>
                <w:szCs w:val="24"/>
                <w:rtl w:val="0"/>
              </w:rPr>
              <w:t xml:space="preserve">Unity or Separation: Exploration of different concepts of federalization within Twentieth Century Central Europe</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63">
            <w:pPr>
              <w:rPr>
                <w:sz w:val="24"/>
                <w:szCs w:val="24"/>
              </w:rPr>
            </w:pPr>
            <w:r w:rsidDel="00000000" w:rsidR="00000000" w:rsidRPr="00000000">
              <w:rPr>
                <w:sz w:val="24"/>
                <w:szCs w:val="24"/>
                <w:rtl w:val="0"/>
              </w:rPr>
              <w:t xml:space="preserve">Jednota či rozkol: Prieskum jednotlivých konceptov federalizáce v rámci strednej Európy v dvadsiatom storočí</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64">
            <w:pPr>
              <w:rPr>
                <w:sz w:val="24"/>
                <w:szCs w:val="24"/>
              </w:rPr>
            </w:pPr>
            <w:r w:rsidDel="00000000" w:rsidR="00000000" w:rsidRPr="00000000">
              <w:rPr>
                <w:sz w:val="24"/>
                <w:szCs w:val="24"/>
                <w:rtl w:val="0"/>
              </w:rPr>
              <w:t xml:space="preserve">doc. Samuel Abrahám, PhD. abraham.xyz@gmail.com</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65">
            <w:pPr>
              <w:rPr>
                <w:sz w:val="24"/>
                <w:szCs w:val="24"/>
              </w:rPr>
            </w:pPr>
            <w:r w:rsidDel="00000000" w:rsidR="00000000" w:rsidRPr="00000000">
              <w:rPr>
                <w:sz w:val="24"/>
                <w:szCs w:val="24"/>
                <w:rtl w:val="0"/>
              </w:rPr>
              <w:t xml:space="preserve">Prof. PhDr. Roman Holec, DrSc.</w:t>
            </w:r>
          </w:p>
        </w:tc>
      </w:tr>
      <w:tr>
        <w:trPr>
          <w:cantSplit w:val="0"/>
          <w:trHeight w:val="99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66">
            <w:pPr>
              <w:rPr>
                <w:sz w:val="24"/>
                <w:szCs w:val="24"/>
              </w:rPr>
            </w:pPr>
            <w:r w:rsidDel="00000000" w:rsidR="00000000" w:rsidRPr="00000000">
              <w:rPr>
                <w:sz w:val="24"/>
                <w:szCs w:val="24"/>
                <w:rtl w:val="0"/>
              </w:rPr>
              <w:t xml:space="preserve">Hrubá Silvia</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67">
            <w:pPr>
              <w:rPr>
                <w:sz w:val="24"/>
                <w:szCs w:val="24"/>
              </w:rPr>
            </w:pPr>
            <w:r w:rsidDel="00000000" w:rsidR="00000000" w:rsidRPr="00000000">
              <w:rPr>
                <w:sz w:val="24"/>
                <w:szCs w:val="24"/>
                <w:rtl w:val="0"/>
              </w:rPr>
              <w:t xml:space="preserve">Materialism: The Case of Post-Communist Slovakia</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68">
            <w:pPr>
              <w:spacing w:after="240" w:lineRule="auto"/>
              <w:rPr>
                <w:sz w:val="24"/>
                <w:szCs w:val="24"/>
              </w:rPr>
            </w:pPr>
            <w:r w:rsidDel="00000000" w:rsidR="00000000" w:rsidRPr="00000000">
              <w:rPr>
                <w:sz w:val="24"/>
                <w:szCs w:val="24"/>
                <w:rtl w:val="0"/>
              </w:rPr>
              <w:t xml:space="preserve">Materializmus: Prípad postkomunistického Slovenska</w:t>
            </w:r>
          </w:p>
          <w:p w:rsidR="00000000" w:rsidDel="00000000" w:rsidP="00000000" w:rsidRDefault="00000000" w:rsidRPr="00000000" w14:paraId="00000E69">
            <w:pPr>
              <w:spacing w:before="240" w:lineRule="auto"/>
              <w:rPr>
                <w:sz w:val="24"/>
                <w:szCs w:val="24"/>
              </w:rPr>
            </w:pPr>
            <w:r w:rsidDel="00000000" w:rsidR="00000000" w:rsidRPr="00000000">
              <w:rPr>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6A">
            <w:pPr>
              <w:rPr>
                <w:sz w:val="24"/>
                <w:szCs w:val="24"/>
              </w:rPr>
            </w:pPr>
            <w:r w:rsidDel="00000000" w:rsidR="00000000" w:rsidRPr="00000000">
              <w:rPr>
                <w:sz w:val="24"/>
                <w:szCs w:val="24"/>
                <w:rtl w:val="0"/>
              </w:rPr>
              <w:t xml:space="preserve">Mgr. Lukáš Siegel, PhD siegel@bisla.sk</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6B">
            <w:pPr>
              <w:spacing w:after="240" w:lineRule="auto"/>
              <w:rPr>
                <w:sz w:val="24"/>
                <w:szCs w:val="24"/>
              </w:rPr>
            </w:pPr>
            <w:r w:rsidDel="00000000" w:rsidR="00000000" w:rsidRPr="00000000">
              <w:rPr>
                <w:sz w:val="24"/>
                <w:szCs w:val="24"/>
                <w:rtl w:val="0"/>
              </w:rPr>
              <w:t xml:space="preserve">Mgr. Dagmar Kusá, PhD. </w:t>
            </w:r>
            <w:hyperlink r:id="rId332">
              <w:r w:rsidDel="00000000" w:rsidR="00000000" w:rsidRPr="00000000">
                <w:rPr>
                  <w:i w:val="1"/>
                  <w:sz w:val="24"/>
                  <w:szCs w:val="24"/>
                  <w:u w:val="single"/>
                  <w:rtl w:val="0"/>
                </w:rPr>
                <w:t xml:space="preserve">kusa@bisla.sk</w:t>
              </w:r>
            </w:hyperlink>
            <w:r w:rsidDel="00000000" w:rsidR="00000000" w:rsidRPr="00000000">
              <w:rPr>
                <w:rtl w:val="0"/>
              </w:rPr>
            </w:r>
          </w:p>
          <w:p w:rsidR="00000000" w:rsidDel="00000000" w:rsidP="00000000" w:rsidRDefault="00000000" w:rsidRPr="00000000" w14:paraId="00000E6C">
            <w:pPr>
              <w:spacing w:before="240" w:lineRule="auto"/>
              <w:rPr>
                <w:sz w:val="24"/>
                <w:szCs w:val="24"/>
              </w:rPr>
            </w:pPr>
            <w:r w:rsidDel="00000000" w:rsidR="00000000" w:rsidRPr="00000000">
              <w:rPr>
                <w:sz w:val="24"/>
                <w:szCs w:val="24"/>
                <w:rtl w:val="0"/>
              </w:rPr>
              <w:t xml:space="preserve"> </w:t>
            </w:r>
          </w:p>
        </w:tc>
      </w:tr>
      <w:tr>
        <w:trPr>
          <w:cantSplit w:val="0"/>
          <w:trHeight w:val="124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6D">
            <w:pPr>
              <w:rPr>
                <w:sz w:val="24"/>
                <w:szCs w:val="24"/>
              </w:rPr>
            </w:pPr>
            <w:r w:rsidDel="00000000" w:rsidR="00000000" w:rsidRPr="00000000">
              <w:rPr>
                <w:sz w:val="24"/>
                <w:szCs w:val="24"/>
                <w:rtl w:val="0"/>
              </w:rPr>
              <w:t xml:space="preserve">Péteri Maximilián</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6E">
            <w:pPr>
              <w:spacing w:after="240" w:lineRule="auto"/>
              <w:rPr>
                <w:sz w:val="24"/>
                <w:szCs w:val="24"/>
              </w:rPr>
            </w:pPr>
            <w:r w:rsidDel="00000000" w:rsidR="00000000" w:rsidRPr="00000000">
              <w:rPr>
                <w:sz w:val="24"/>
                <w:szCs w:val="24"/>
                <w:rtl w:val="0"/>
              </w:rPr>
              <w:t xml:space="preserve">Assessing the Heterogeneity of Far-Right Movements in</w:t>
            </w:r>
          </w:p>
          <w:p w:rsidR="00000000" w:rsidDel="00000000" w:rsidP="00000000" w:rsidRDefault="00000000" w:rsidRPr="00000000" w14:paraId="00000E6F">
            <w:pPr>
              <w:spacing w:before="240" w:lineRule="auto"/>
              <w:rPr>
                <w:sz w:val="24"/>
                <w:szCs w:val="24"/>
              </w:rPr>
            </w:pPr>
            <w:r w:rsidDel="00000000" w:rsidR="00000000" w:rsidRPr="00000000">
              <w:rPr>
                <w:sz w:val="24"/>
                <w:szCs w:val="24"/>
                <w:rtl w:val="0"/>
              </w:rPr>
              <w:t xml:space="preserve">Europe Through the Lens of Migration via the Examples of Italy and Hungary</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70">
            <w:pPr>
              <w:spacing w:after="240" w:lineRule="auto"/>
              <w:rPr>
                <w:sz w:val="24"/>
                <w:szCs w:val="24"/>
              </w:rPr>
            </w:pPr>
            <w:r w:rsidDel="00000000" w:rsidR="00000000" w:rsidRPr="00000000">
              <w:rPr>
                <w:sz w:val="24"/>
                <w:szCs w:val="24"/>
                <w:rtl w:val="0"/>
              </w:rPr>
              <w:t xml:space="preserve">Rozchadzajuce sa cesty: Posudzovanie heterogenity krajne pravicovych</w:t>
            </w:r>
          </w:p>
          <w:p w:rsidR="00000000" w:rsidDel="00000000" w:rsidP="00000000" w:rsidRDefault="00000000" w:rsidRPr="00000000" w14:paraId="00000E71">
            <w:pPr>
              <w:spacing w:before="240" w:lineRule="auto"/>
              <w:rPr>
                <w:sz w:val="24"/>
                <w:szCs w:val="24"/>
              </w:rPr>
            </w:pPr>
            <w:r w:rsidDel="00000000" w:rsidR="00000000" w:rsidRPr="00000000">
              <w:rPr>
                <w:sz w:val="24"/>
                <w:szCs w:val="24"/>
                <w:rtl w:val="0"/>
              </w:rPr>
              <w:t xml:space="preserve">hnuti v Europe cez prizmu migracie na prikladoch Talianska a Maďarska</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72">
            <w:pPr>
              <w:rPr>
                <w:sz w:val="24"/>
                <w:szCs w:val="24"/>
              </w:rPr>
            </w:pPr>
            <w:r w:rsidDel="00000000" w:rsidR="00000000" w:rsidRPr="00000000">
              <w:rPr>
                <w:sz w:val="24"/>
                <w:szCs w:val="24"/>
                <w:rtl w:val="0"/>
              </w:rPr>
              <w:t xml:space="preserve">Adam Bence Balazs, PhD. balazs@bisla.sk</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73">
            <w:pPr>
              <w:rPr>
                <w:sz w:val="24"/>
                <w:szCs w:val="24"/>
              </w:rPr>
            </w:pPr>
            <w:r w:rsidDel="00000000" w:rsidR="00000000" w:rsidRPr="00000000">
              <w:rPr>
                <w:sz w:val="24"/>
                <w:szCs w:val="24"/>
                <w:rtl w:val="0"/>
              </w:rPr>
              <w:t xml:space="preserve">Mgr. Clarissa do Nascimento Tabosa, Ph.D.</w:t>
            </w:r>
          </w:p>
          <w:p w:rsidR="00000000" w:rsidDel="00000000" w:rsidP="00000000" w:rsidRDefault="00000000" w:rsidRPr="00000000" w14:paraId="00000E74">
            <w:pPr>
              <w:spacing w:before="100" w:lineRule="auto"/>
              <w:ind w:left="42" w:firstLine="0"/>
              <w:rPr>
                <w:sz w:val="24"/>
                <w:szCs w:val="24"/>
              </w:rPr>
            </w:pPr>
            <w:hyperlink r:id="rId333">
              <w:r w:rsidDel="00000000" w:rsidR="00000000" w:rsidRPr="00000000">
                <w:rPr>
                  <w:i w:val="1"/>
                  <w:sz w:val="24"/>
                  <w:szCs w:val="24"/>
                  <w:u w:val="single"/>
                  <w:rtl w:val="0"/>
                </w:rPr>
                <w:t xml:space="preserve">tabosa@hotmai</w:t>
              </w:r>
            </w:hyperlink>
            <w:r w:rsidDel="00000000" w:rsidR="00000000" w:rsidRPr="00000000">
              <w:rPr>
                <w:i w:val="1"/>
                <w:sz w:val="24"/>
                <w:szCs w:val="24"/>
                <w:rtl w:val="0"/>
              </w:rPr>
              <w:t xml:space="preserve"> </w:t>
            </w:r>
            <w:hyperlink r:id="rId334">
              <w:r w:rsidDel="00000000" w:rsidR="00000000" w:rsidRPr="00000000">
                <w:rPr>
                  <w:i w:val="1"/>
                  <w:sz w:val="24"/>
                  <w:szCs w:val="24"/>
                  <w:u w:val="single"/>
                  <w:rtl w:val="0"/>
                </w:rPr>
                <w:t xml:space="preserve">l.com</w:t>
              </w:r>
            </w:hyperlink>
            <w:r w:rsidDel="00000000" w:rsidR="00000000" w:rsidRPr="00000000">
              <w:rPr>
                <w:rtl w:val="0"/>
              </w:rPr>
            </w:r>
          </w:p>
        </w:tc>
      </w:tr>
      <w:tr>
        <w:trPr>
          <w:cantSplit w:val="0"/>
          <w:trHeight w:val="100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75">
            <w:pPr>
              <w:rPr>
                <w:sz w:val="24"/>
                <w:szCs w:val="24"/>
              </w:rPr>
            </w:pPr>
            <w:r w:rsidDel="00000000" w:rsidR="00000000" w:rsidRPr="00000000">
              <w:rPr>
                <w:sz w:val="24"/>
                <w:szCs w:val="24"/>
                <w:rtl w:val="0"/>
              </w:rPr>
              <w:t xml:space="preserve">Sadloňová Adela</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76">
            <w:pPr>
              <w:rPr>
                <w:sz w:val="24"/>
                <w:szCs w:val="24"/>
              </w:rPr>
            </w:pPr>
            <w:r w:rsidDel="00000000" w:rsidR="00000000" w:rsidRPr="00000000">
              <w:rPr>
                <w:sz w:val="24"/>
                <w:szCs w:val="24"/>
                <w:rtl w:val="0"/>
              </w:rPr>
              <w:t xml:space="preserve">Unveiling the Paradox: Bolsonaro's Openness to Venezuelan Refugees as a Challenge to the Narratives of Right-Wing Populism</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77">
            <w:pPr>
              <w:rPr>
                <w:sz w:val="24"/>
                <w:szCs w:val="24"/>
              </w:rPr>
            </w:pPr>
            <w:r w:rsidDel="00000000" w:rsidR="00000000" w:rsidRPr="00000000">
              <w:rPr>
                <w:sz w:val="24"/>
                <w:szCs w:val="24"/>
                <w:rtl w:val="0"/>
              </w:rPr>
              <w:t xml:space="preserve">Odhalenie paradoxu: Bolsonarova otvorenosť k venezuelským utečencom ako výzva pre naratívy pravicového populizmu</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78">
            <w:pPr>
              <w:rPr>
                <w:sz w:val="24"/>
                <w:szCs w:val="24"/>
              </w:rPr>
            </w:pPr>
            <w:r w:rsidDel="00000000" w:rsidR="00000000" w:rsidRPr="00000000">
              <w:rPr>
                <w:sz w:val="24"/>
                <w:szCs w:val="24"/>
                <w:rtl w:val="0"/>
              </w:rPr>
              <w:t xml:space="preserve">Mgr. Clarissa do Nascimento Tabosa, Ph.D.</w:t>
            </w:r>
          </w:p>
          <w:p w:rsidR="00000000" w:rsidDel="00000000" w:rsidP="00000000" w:rsidRDefault="00000000" w:rsidRPr="00000000" w14:paraId="00000E79">
            <w:pPr>
              <w:spacing w:before="100" w:lineRule="auto"/>
              <w:ind w:left="42" w:firstLine="0"/>
              <w:rPr>
                <w:sz w:val="24"/>
                <w:szCs w:val="24"/>
              </w:rPr>
            </w:pPr>
            <w:hyperlink r:id="rId335">
              <w:r w:rsidDel="00000000" w:rsidR="00000000" w:rsidRPr="00000000">
                <w:rPr>
                  <w:i w:val="1"/>
                  <w:sz w:val="24"/>
                  <w:szCs w:val="24"/>
                  <w:u w:val="single"/>
                  <w:rtl w:val="0"/>
                </w:rPr>
                <w:t xml:space="preserve">tabosa@hotmai</w:t>
              </w:r>
            </w:hyperlink>
            <w:r w:rsidDel="00000000" w:rsidR="00000000" w:rsidRPr="00000000">
              <w:rPr>
                <w:i w:val="1"/>
                <w:sz w:val="24"/>
                <w:szCs w:val="24"/>
                <w:rtl w:val="0"/>
              </w:rPr>
              <w:t xml:space="preserve"> </w:t>
            </w:r>
            <w:hyperlink r:id="rId336">
              <w:r w:rsidDel="00000000" w:rsidR="00000000" w:rsidRPr="00000000">
                <w:rPr>
                  <w:i w:val="1"/>
                  <w:sz w:val="24"/>
                  <w:szCs w:val="24"/>
                  <w:u w:val="single"/>
                  <w:rtl w:val="0"/>
                </w:rPr>
                <w:t xml:space="preserve">l.com</w:t>
              </w:r>
            </w:hyperlink>
            <w:r w:rsidDel="00000000" w:rsidR="00000000" w:rsidRPr="00000000">
              <w:rPr>
                <w:rtl w:val="0"/>
              </w:rPr>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7A">
            <w:pPr>
              <w:spacing w:after="240" w:lineRule="auto"/>
              <w:rPr>
                <w:sz w:val="24"/>
                <w:szCs w:val="24"/>
              </w:rPr>
            </w:pPr>
            <w:r w:rsidDel="00000000" w:rsidR="00000000" w:rsidRPr="00000000">
              <w:rPr>
                <w:sz w:val="24"/>
                <w:szCs w:val="24"/>
                <w:rtl w:val="0"/>
              </w:rPr>
              <w:t xml:space="preserve">Mgr. Dagmar Kusá, PhD. </w:t>
            </w:r>
            <w:hyperlink r:id="rId337">
              <w:r w:rsidDel="00000000" w:rsidR="00000000" w:rsidRPr="00000000">
                <w:rPr>
                  <w:i w:val="1"/>
                  <w:sz w:val="24"/>
                  <w:szCs w:val="24"/>
                  <w:u w:val="single"/>
                  <w:rtl w:val="0"/>
                </w:rPr>
                <w:t xml:space="preserve">kusa@bisla.sk</w:t>
              </w:r>
            </w:hyperlink>
            <w:r w:rsidDel="00000000" w:rsidR="00000000" w:rsidRPr="00000000">
              <w:rPr>
                <w:rtl w:val="0"/>
              </w:rPr>
            </w:r>
          </w:p>
          <w:p w:rsidR="00000000" w:rsidDel="00000000" w:rsidP="00000000" w:rsidRDefault="00000000" w:rsidRPr="00000000" w14:paraId="00000E7B">
            <w:pPr>
              <w:spacing w:before="240" w:lineRule="auto"/>
              <w:rPr>
                <w:sz w:val="24"/>
                <w:szCs w:val="24"/>
              </w:rPr>
            </w:pPr>
            <w:r w:rsidDel="00000000" w:rsidR="00000000" w:rsidRPr="00000000">
              <w:rPr>
                <w:sz w:val="24"/>
                <w:szCs w:val="24"/>
                <w:rtl w:val="0"/>
              </w:rPr>
              <w:t xml:space="preserve"> </w:t>
            </w:r>
          </w:p>
        </w:tc>
      </w:tr>
      <w:tr>
        <w:trPr>
          <w:cantSplit w:val="0"/>
          <w:trHeight w:val="75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7C">
            <w:pPr>
              <w:rPr>
                <w:sz w:val="24"/>
                <w:szCs w:val="24"/>
              </w:rPr>
            </w:pPr>
            <w:r w:rsidDel="00000000" w:rsidR="00000000" w:rsidRPr="00000000">
              <w:rPr>
                <w:sz w:val="24"/>
                <w:szCs w:val="24"/>
                <w:rtl w:val="0"/>
              </w:rPr>
              <w:t xml:space="preserve">Strecha Samuel</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7D">
            <w:pPr>
              <w:rPr>
                <w:sz w:val="24"/>
                <w:szCs w:val="24"/>
              </w:rPr>
            </w:pPr>
            <w:r w:rsidDel="00000000" w:rsidR="00000000" w:rsidRPr="00000000">
              <w:rPr>
                <w:sz w:val="24"/>
                <w:szCs w:val="24"/>
                <w:rtl w:val="0"/>
              </w:rPr>
              <w:t xml:space="preserve">The Influence of Prussian Military Reforms on the German Nation-Building Process</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7E">
            <w:pPr>
              <w:rPr>
                <w:sz w:val="24"/>
                <w:szCs w:val="24"/>
              </w:rPr>
            </w:pPr>
            <w:r w:rsidDel="00000000" w:rsidR="00000000" w:rsidRPr="00000000">
              <w:rPr>
                <w:sz w:val="24"/>
                <w:szCs w:val="24"/>
                <w:rtl w:val="0"/>
              </w:rPr>
              <w:t xml:space="preserve">Železná cesta: Vplyv pruských vojenských reforiem na nemecký národotvorný proces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7F">
            <w:pPr>
              <w:spacing w:after="240" w:lineRule="auto"/>
              <w:rPr>
                <w:sz w:val="24"/>
                <w:szCs w:val="24"/>
              </w:rPr>
            </w:pPr>
            <w:r w:rsidDel="00000000" w:rsidR="00000000" w:rsidRPr="00000000">
              <w:rPr>
                <w:sz w:val="24"/>
                <w:szCs w:val="24"/>
                <w:rtl w:val="0"/>
              </w:rPr>
              <w:t xml:space="preserve">Lucas Sprouse, MAHR lucasasprouse@gmail.com</w:t>
            </w:r>
          </w:p>
          <w:p w:rsidR="00000000" w:rsidDel="00000000" w:rsidP="00000000" w:rsidRDefault="00000000" w:rsidRPr="00000000" w14:paraId="00000E80">
            <w:pPr>
              <w:spacing w:before="240" w:lineRule="auto"/>
              <w:rPr>
                <w:sz w:val="24"/>
                <w:szCs w:val="24"/>
              </w:rPr>
            </w:pPr>
            <w:r w:rsidDel="00000000" w:rsidR="00000000" w:rsidRPr="00000000">
              <w:rPr>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81">
            <w:pPr>
              <w:rPr>
                <w:sz w:val="24"/>
                <w:szCs w:val="24"/>
              </w:rPr>
            </w:pPr>
            <w:r w:rsidDel="00000000" w:rsidR="00000000" w:rsidRPr="00000000">
              <w:rPr>
                <w:sz w:val="24"/>
                <w:szCs w:val="24"/>
                <w:rtl w:val="0"/>
              </w:rPr>
              <w:t xml:space="preserve">James Thomson jamesthomson001@gmail.com</w:t>
            </w:r>
          </w:p>
          <w:p w:rsidR="00000000" w:rsidDel="00000000" w:rsidP="00000000" w:rsidRDefault="00000000" w:rsidRPr="00000000" w14:paraId="00000E82">
            <w:pPr>
              <w:rPr>
                <w:sz w:val="24"/>
                <w:szCs w:val="24"/>
              </w:rPr>
            </w:pPr>
            <w:r w:rsidDel="00000000" w:rsidR="00000000" w:rsidRPr="00000000">
              <w:rPr>
                <w:sz w:val="24"/>
                <w:szCs w:val="24"/>
                <w:rtl w:val="0"/>
              </w:rPr>
              <w:t xml:space="preserve"> </w:t>
            </w:r>
          </w:p>
        </w:tc>
      </w:tr>
      <w:tr>
        <w:trPr>
          <w:cantSplit w:val="0"/>
          <w:trHeight w:val="750"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83">
            <w:pPr>
              <w:rPr>
                <w:sz w:val="24"/>
                <w:szCs w:val="24"/>
              </w:rPr>
            </w:pPr>
            <w:r w:rsidDel="00000000" w:rsidR="00000000" w:rsidRPr="00000000">
              <w:rPr>
                <w:sz w:val="24"/>
                <w:szCs w:val="24"/>
                <w:rtl w:val="0"/>
              </w:rPr>
              <w:t xml:space="preserve">Tumbov Petar</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84">
            <w:pPr>
              <w:rPr>
                <w:sz w:val="24"/>
                <w:szCs w:val="24"/>
              </w:rPr>
            </w:pPr>
            <w:r w:rsidDel="00000000" w:rsidR="00000000" w:rsidRPr="00000000">
              <w:rPr>
                <w:sz w:val="24"/>
                <w:szCs w:val="24"/>
                <w:rtl w:val="0"/>
              </w:rPr>
              <w:t xml:space="preserve">Kierkegaard's Conception of Faith: Response to Individual Secularization</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85">
            <w:pPr>
              <w:rPr>
                <w:sz w:val="24"/>
                <w:szCs w:val="24"/>
              </w:rPr>
            </w:pPr>
            <w:r w:rsidDel="00000000" w:rsidR="00000000" w:rsidRPr="00000000">
              <w:rPr>
                <w:sz w:val="24"/>
                <w:szCs w:val="24"/>
                <w:rtl w:val="0"/>
              </w:rPr>
              <w:t xml:space="preserve">Kierkegaardov koncept viery: reakcia na individuálnu sekularizáciu</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86">
            <w:pPr>
              <w:spacing w:after="240" w:line="276" w:lineRule="auto"/>
              <w:rPr>
                <w:sz w:val="24"/>
                <w:szCs w:val="24"/>
              </w:rPr>
            </w:pPr>
            <w:r w:rsidDel="00000000" w:rsidR="00000000" w:rsidRPr="00000000">
              <w:rPr>
                <w:sz w:val="24"/>
                <w:szCs w:val="24"/>
                <w:rtl w:val="0"/>
              </w:rPr>
              <w:t xml:space="preserve">Mgr. Lukáš Siegel, PhD. siegel@bisla.sk</w:t>
            </w:r>
          </w:p>
          <w:p w:rsidR="00000000" w:rsidDel="00000000" w:rsidP="00000000" w:rsidRDefault="00000000" w:rsidRPr="00000000" w14:paraId="00000E87">
            <w:pPr>
              <w:spacing w:before="240" w:lineRule="auto"/>
              <w:rPr>
                <w:sz w:val="24"/>
                <w:szCs w:val="24"/>
              </w:rPr>
            </w:pPr>
            <w:r w:rsidDel="00000000" w:rsidR="00000000" w:rsidRPr="00000000">
              <w:rPr>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88">
            <w:pPr>
              <w:rPr>
                <w:sz w:val="24"/>
                <w:szCs w:val="24"/>
              </w:rPr>
            </w:pPr>
            <w:r w:rsidDel="00000000" w:rsidR="00000000" w:rsidRPr="00000000">
              <w:rPr>
                <w:sz w:val="24"/>
                <w:szCs w:val="24"/>
                <w:rtl w:val="0"/>
              </w:rPr>
              <w:t xml:space="preserve">Prof. PhD., prof. František Novosád, CSc.</w:t>
            </w:r>
          </w:p>
          <w:p w:rsidR="00000000" w:rsidDel="00000000" w:rsidP="00000000" w:rsidRDefault="00000000" w:rsidRPr="00000000" w14:paraId="00000E89">
            <w:pPr>
              <w:rPr>
                <w:sz w:val="24"/>
                <w:szCs w:val="24"/>
              </w:rPr>
            </w:pPr>
            <w:r w:rsidDel="00000000" w:rsidR="00000000" w:rsidRPr="00000000">
              <w:rPr>
                <w:sz w:val="24"/>
                <w:szCs w:val="24"/>
                <w:rtl w:val="0"/>
              </w:rPr>
              <w:t xml:space="preserve">novosad@bisla.sk</w:t>
            </w:r>
          </w:p>
        </w:tc>
      </w:tr>
      <w:tr>
        <w:trPr>
          <w:cantSplit w:val="0"/>
          <w:trHeight w:val="148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8A">
            <w:pPr>
              <w:rPr>
                <w:sz w:val="24"/>
                <w:szCs w:val="24"/>
              </w:rPr>
            </w:pPr>
            <w:r w:rsidDel="00000000" w:rsidR="00000000" w:rsidRPr="00000000">
              <w:rPr>
                <w:sz w:val="24"/>
                <w:szCs w:val="24"/>
                <w:rtl w:val="0"/>
              </w:rPr>
              <w:t xml:space="preserve">Fáberová Natália</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8B">
            <w:pPr>
              <w:spacing w:after="240" w:lineRule="auto"/>
              <w:rPr>
                <w:sz w:val="24"/>
                <w:szCs w:val="24"/>
              </w:rPr>
            </w:pPr>
            <w:r w:rsidDel="00000000" w:rsidR="00000000" w:rsidRPr="00000000">
              <w:rPr>
                <w:sz w:val="24"/>
                <w:szCs w:val="24"/>
                <w:rtl w:val="0"/>
              </w:rPr>
              <w:t xml:space="preserve">From Pacifism to Preparedness: Game Theory Insights into Japan's Military</w:t>
            </w:r>
          </w:p>
          <w:p w:rsidR="00000000" w:rsidDel="00000000" w:rsidP="00000000" w:rsidRDefault="00000000" w:rsidRPr="00000000" w14:paraId="00000E8C">
            <w:pPr>
              <w:spacing w:after="240" w:before="240" w:lineRule="auto"/>
              <w:rPr>
                <w:sz w:val="24"/>
                <w:szCs w:val="24"/>
              </w:rPr>
            </w:pPr>
            <w:r w:rsidDel="00000000" w:rsidR="00000000" w:rsidRPr="00000000">
              <w:rPr>
                <w:sz w:val="24"/>
                <w:szCs w:val="24"/>
                <w:rtl w:val="0"/>
              </w:rPr>
              <w:t xml:space="preserve">Development</w:t>
            </w:r>
          </w:p>
          <w:p w:rsidR="00000000" w:rsidDel="00000000" w:rsidP="00000000" w:rsidRDefault="00000000" w:rsidRPr="00000000" w14:paraId="00000E8D">
            <w:pPr>
              <w:spacing w:before="240" w:lineRule="auto"/>
              <w:rPr>
                <w:sz w:val="24"/>
                <w:szCs w:val="24"/>
              </w:rPr>
            </w:pPr>
            <w:r w:rsidDel="00000000" w:rsidR="00000000" w:rsidRPr="00000000">
              <w:rPr>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8E">
            <w:pPr>
              <w:spacing w:after="240" w:lineRule="auto"/>
              <w:rPr>
                <w:sz w:val="24"/>
                <w:szCs w:val="24"/>
              </w:rPr>
            </w:pPr>
            <w:r w:rsidDel="00000000" w:rsidR="00000000" w:rsidRPr="00000000">
              <w:rPr>
                <w:sz w:val="24"/>
                <w:szCs w:val="24"/>
                <w:rtl w:val="0"/>
              </w:rPr>
              <w:t xml:space="preserve">Od Pacifizmu k Pripravenosti: Pohľad Teórie Hier do Japonského Vojenského Rozvoja</w:t>
            </w:r>
          </w:p>
          <w:p w:rsidR="00000000" w:rsidDel="00000000" w:rsidP="00000000" w:rsidRDefault="00000000" w:rsidRPr="00000000" w14:paraId="00000E8F">
            <w:pPr>
              <w:spacing w:before="240" w:lineRule="auto"/>
              <w:rPr>
                <w:sz w:val="24"/>
                <w:szCs w:val="24"/>
              </w:rPr>
            </w:pPr>
            <w:r w:rsidDel="00000000" w:rsidR="00000000" w:rsidRPr="00000000">
              <w:rPr>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90">
            <w:pPr>
              <w:spacing w:after="240" w:lineRule="auto"/>
              <w:rPr>
                <w:sz w:val="24"/>
                <w:szCs w:val="24"/>
              </w:rPr>
            </w:pPr>
            <w:r w:rsidDel="00000000" w:rsidR="00000000" w:rsidRPr="00000000">
              <w:rPr>
                <w:sz w:val="24"/>
                <w:szCs w:val="24"/>
                <w:rtl w:val="0"/>
              </w:rPr>
              <w:t xml:space="preserve">Mgr. Dagmar Kusá, PhD. </w:t>
            </w:r>
            <w:hyperlink r:id="rId338">
              <w:r w:rsidDel="00000000" w:rsidR="00000000" w:rsidRPr="00000000">
                <w:rPr>
                  <w:i w:val="1"/>
                  <w:sz w:val="24"/>
                  <w:szCs w:val="24"/>
                  <w:u w:val="single"/>
                  <w:rtl w:val="0"/>
                </w:rPr>
                <w:t xml:space="preserve">kusa@bisla.sk</w:t>
              </w:r>
            </w:hyperlink>
            <w:r w:rsidDel="00000000" w:rsidR="00000000" w:rsidRPr="00000000">
              <w:rPr>
                <w:rtl w:val="0"/>
              </w:rPr>
            </w:r>
          </w:p>
          <w:p w:rsidR="00000000" w:rsidDel="00000000" w:rsidP="00000000" w:rsidRDefault="00000000" w:rsidRPr="00000000" w14:paraId="00000E91">
            <w:pPr>
              <w:spacing w:before="240" w:lineRule="auto"/>
              <w:rPr>
                <w:sz w:val="24"/>
                <w:szCs w:val="24"/>
              </w:rPr>
            </w:pPr>
            <w:r w:rsidDel="00000000" w:rsidR="00000000" w:rsidRPr="00000000">
              <w:rPr>
                <w:sz w:val="24"/>
                <w:szCs w:val="24"/>
                <w:rtl w:val="0"/>
              </w:rPr>
              <w:t xml:space="preserve"> </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92">
            <w:pPr>
              <w:rPr>
                <w:sz w:val="24"/>
                <w:szCs w:val="24"/>
              </w:rPr>
            </w:pPr>
            <w:r w:rsidDel="00000000" w:rsidR="00000000" w:rsidRPr="00000000">
              <w:rPr>
                <w:sz w:val="24"/>
                <w:szCs w:val="24"/>
                <w:rtl w:val="0"/>
              </w:rPr>
              <w:t xml:space="preserve">Adam Bence Balazs, PhD. balazs@bisla.sk</w:t>
            </w:r>
          </w:p>
        </w:tc>
      </w:tr>
      <w:tr>
        <w:trPr>
          <w:cantSplit w:val="0"/>
          <w:trHeight w:val="1245" w:hRule="atLeast"/>
          <w:tblHeader w:val="0"/>
        </w:trPr>
        <w:tc>
          <w:tcPr>
            <w:tcBorders>
              <w:left w:color="000000" w:space="0" w:sz="8" w:val="single"/>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93">
            <w:pPr>
              <w:rPr>
                <w:sz w:val="24"/>
                <w:szCs w:val="24"/>
              </w:rPr>
            </w:pPr>
            <w:r w:rsidDel="00000000" w:rsidR="00000000" w:rsidRPr="00000000">
              <w:rPr>
                <w:sz w:val="24"/>
                <w:szCs w:val="24"/>
                <w:rtl w:val="0"/>
              </w:rPr>
              <w:t xml:space="preserve">Kohútová Sofia</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94">
            <w:pPr>
              <w:spacing w:after="240" w:lineRule="auto"/>
              <w:rPr>
                <w:sz w:val="24"/>
                <w:szCs w:val="24"/>
              </w:rPr>
            </w:pPr>
            <w:r w:rsidDel="00000000" w:rsidR="00000000" w:rsidRPr="00000000">
              <w:rPr>
                <w:sz w:val="24"/>
                <w:szCs w:val="24"/>
                <w:rtl w:val="0"/>
              </w:rPr>
              <w:t xml:space="preserve">Attracting High-Skilled Migration to Foster Economic Transformation: A Case</w:t>
            </w:r>
          </w:p>
          <w:p w:rsidR="00000000" w:rsidDel="00000000" w:rsidP="00000000" w:rsidRDefault="00000000" w:rsidRPr="00000000" w14:paraId="00000E95">
            <w:pPr>
              <w:spacing w:before="240" w:lineRule="auto"/>
              <w:rPr>
                <w:sz w:val="24"/>
                <w:szCs w:val="24"/>
              </w:rPr>
            </w:pPr>
            <w:r w:rsidDel="00000000" w:rsidR="00000000" w:rsidRPr="00000000">
              <w:rPr>
                <w:sz w:val="24"/>
                <w:szCs w:val="24"/>
                <w:rtl w:val="0"/>
              </w:rPr>
              <w:t xml:space="preserve">Study of Slovakia</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96">
            <w:pPr>
              <w:spacing w:after="240" w:lineRule="auto"/>
              <w:rPr>
                <w:sz w:val="24"/>
                <w:szCs w:val="24"/>
              </w:rPr>
            </w:pPr>
            <w:r w:rsidDel="00000000" w:rsidR="00000000" w:rsidRPr="00000000">
              <w:rPr>
                <w:sz w:val="24"/>
                <w:szCs w:val="24"/>
                <w:rtl w:val="0"/>
              </w:rPr>
              <w:t xml:space="preserve">Ako pritiahnuť vysokokvalifikovanú migráciu na podporu</w:t>
            </w:r>
          </w:p>
          <w:p w:rsidR="00000000" w:rsidDel="00000000" w:rsidP="00000000" w:rsidRDefault="00000000" w:rsidRPr="00000000" w14:paraId="00000E97">
            <w:pPr>
              <w:spacing w:before="240" w:lineRule="auto"/>
              <w:rPr>
                <w:sz w:val="24"/>
                <w:szCs w:val="24"/>
              </w:rPr>
            </w:pPr>
            <w:r w:rsidDel="00000000" w:rsidR="00000000" w:rsidRPr="00000000">
              <w:rPr>
                <w:sz w:val="24"/>
                <w:szCs w:val="24"/>
                <w:rtl w:val="0"/>
              </w:rPr>
              <w:t xml:space="preserve">ekonomickej transformácie: Prípadová štúdia Slovenska</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98">
            <w:pPr>
              <w:spacing w:after="240" w:before="240" w:lineRule="auto"/>
              <w:rPr>
                <w:color w:val="1155cc"/>
                <w:sz w:val="24"/>
                <w:szCs w:val="24"/>
                <w:u w:val="single"/>
              </w:rPr>
            </w:pPr>
            <w:hyperlink r:id="rId339">
              <w:r w:rsidDel="00000000" w:rsidR="00000000" w:rsidRPr="00000000">
                <w:rPr>
                  <w:color w:val="1155cc"/>
                  <w:sz w:val="24"/>
                  <w:szCs w:val="24"/>
                  <w:u w:val="single"/>
                  <w:rtl w:val="0"/>
                </w:rPr>
                <w:t xml:space="preserve">Ing. Martin Hudcovský, PhD.</w:t>
              </w:r>
            </w:hyperlink>
            <w:r w:rsidDel="00000000" w:rsidR="00000000" w:rsidRPr="00000000">
              <w:rPr>
                <w:rtl w:val="0"/>
              </w:rPr>
            </w:r>
          </w:p>
          <w:p w:rsidR="00000000" w:rsidDel="00000000" w:rsidP="00000000" w:rsidRDefault="00000000" w:rsidRPr="00000000" w14:paraId="00000E99">
            <w:pPr>
              <w:spacing w:before="240" w:lineRule="auto"/>
              <w:rPr>
                <w:sz w:val="24"/>
                <w:szCs w:val="24"/>
              </w:rPr>
            </w:pPr>
            <w:r w:rsidDel="00000000" w:rsidR="00000000" w:rsidRPr="00000000">
              <w:rPr>
                <w:sz w:val="24"/>
                <w:szCs w:val="24"/>
                <w:rtl w:val="0"/>
              </w:rPr>
              <w:t xml:space="preserve"> martin.hudcovsky@euba.sk</w:t>
            </w:r>
          </w:p>
        </w:tc>
        <w:tc>
          <w:tcPr>
            <w:tcBorders>
              <w:bottom w:color="000000" w:space="0" w:sz="8" w:val="single"/>
              <w:right w:color="000000" w:space="0" w:sz="8" w:val="single"/>
            </w:tcBorders>
            <w:tcMar>
              <w:top w:w="0.0" w:type="dxa"/>
              <w:left w:w="100.0" w:type="dxa"/>
              <w:bottom w:w="0.0" w:type="dxa"/>
              <w:right w:w="100.0" w:type="dxa"/>
            </w:tcMar>
            <w:vAlign w:val="top"/>
          </w:tcPr>
          <w:p w:rsidR="00000000" w:rsidDel="00000000" w:rsidP="00000000" w:rsidRDefault="00000000" w:rsidRPr="00000000" w14:paraId="00000E9A">
            <w:pPr>
              <w:rPr>
                <w:sz w:val="24"/>
                <w:szCs w:val="24"/>
              </w:rPr>
            </w:pPr>
            <w:r w:rsidDel="00000000" w:rsidR="00000000" w:rsidRPr="00000000">
              <w:rPr>
                <w:sz w:val="24"/>
                <w:szCs w:val="24"/>
                <w:rtl w:val="0"/>
              </w:rPr>
              <w:t xml:space="preserve">Mgr. Lukáš Siegel, PhD siegel@bisla.sk</w:t>
            </w:r>
          </w:p>
        </w:tc>
      </w:tr>
    </w:tbl>
    <w:p w:rsidR="00000000" w:rsidDel="00000000" w:rsidP="00000000" w:rsidRDefault="00000000" w:rsidRPr="00000000" w14:paraId="00000E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E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b w:val="1"/>
          <w:sz w:val="16"/>
          <w:szCs w:val="16"/>
        </w:rPr>
      </w:pPr>
      <w:r w:rsidDel="00000000" w:rsidR="00000000" w:rsidRPr="00000000">
        <w:rPr>
          <w:rtl w:val="0"/>
        </w:rPr>
      </w:r>
    </w:p>
    <w:p w:rsidR="00000000" w:rsidDel="00000000" w:rsidP="00000000" w:rsidRDefault="00000000" w:rsidRPr="00000000" w14:paraId="00000E9D">
      <w:pPr>
        <w:numPr>
          <w:ilvl w:val="0"/>
          <w:numId w:val="34"/>
        </w:numPr>
        <w:tabs>
          <w:tab w:val="left" w:leader="none" w:pos="1238"/>
          <w:tab w:val="left" w:leader="none" w:pos="1239"/>
        </w:tabs>
        <w:spacing w:after="240" w:before="240" w:lineRule="auto"/>
        <w:ind w:left="1238" w:hanging="360"/>
        <w:rPr>
          <w:rFonts w:ascii="Calibri" w:cs="Calibri" w:eastAsia="Calibri" w:hAnsi="Calibri"/>
        </w:rPr>
      </w:pPr>
      <w:r w:rsidDel="00000000" w:rsidR="00000000" w:rsidRPr="00000000">
        <w:rPr>
          <w:b w:val="1"/>
          <w:sz w:val="24"/>
          <w:szCs w:val="24"/>
          <w:rtl w:val="0"/>
        </w:rPr>
        <w:t xml:space="preserve">Link to the scientific/artistic-pedagogical characteristics of thesis advisors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E9E">
      <w:pPr>
        <w:spacing w:after="240" w:before="240" w:lineRule="auto"/>
        <w:jc w:val="both"/>
        <w:rPr>
          <w:sz w:val="24"/>
          <w:szCs w:val="24"/>
        </w:rPr>
      </w:pPr>
      <w:r w:rsidDel="00000000" w:rsidR="00000000" w:rsidRPr="00000000">
        <w:rPr>
          <w:b w:val="1"/>
          <w:sz w:val="24"/>
          <w:szCs w:val="24"/>
          <w:rtl w:val="0"/>
        </w:rPr>
        <w:t xml:space="preserve">Samuel Abrahám</w:t>
      </w:r>
      <w:r w:rsidDel="00000000" w:rsidR="00000000" w:rsidRPr="00000000">
        <w:rPr>
          <w:sz w:val="24"/>
          <w:szCs w:val="24"/>
          <w:rtl w:val="0"/>
        </w:rPr>
        <w:t xml:space="preserve"> studied International Relations at the University of Toronto (BA 1988) and at Carleton University in Ottawa, where he obtained a Master's degree (1990) in Soviet and Eastern European Studies and later a PhD in Comparative Politics and Political Philosophy. He returned in 1990 and helped establish the first Department of Political Science in Slovakia at the University of Comenius in Bratislava, where he taught courses in political theory, comparative politics, and post-communist transformation for 14 years. In 1996, he founded the Society for Higher Education (SHL)/Selection Education Society (VVS), an institution providing grants and supplementary education for gifted university students in Slovakia. Over its ten-year existence, SHL graduated over 250 students. Since 1996, he has been the publisher and editor-in-chief of the journal </w:t>
      </w:r>
      <w:r w:rsidDel="00000000" w:rsidR="00000000" w:rsidRPr="00000000">
        <w:rPr>
          <w:i w:val="1"/>
          <w:sz w:val="24"/>
          <w:szCs w:val="24"/>
          <w:rtl w:val="0"/>
        </w:rPr>
        <w:t xml:space="preserve">Kritika &amp; Kontext</w:t>
      </w:r>
      <w:r w:rsidDel="00000000" w:rsidR="00000000" w:rsidRPr="00000000">
        <w:rPr>
          <w:sz w:val="24"/>
          <w:szCs w:val="24"/>
          <w:rtl w:val="0"/>
        </w:rPr>
        <w:t xml:space="preserve"> (</w:t>
      </w:r>
      <w:hyperlink r:id="rId340">
        <w:r w:rsidDel="00000000" w:rsidR="00000000" w:rsidRPr="00000000">
          <w:rPr>
            <w:color w:val="1155cc"/>
            <w:sz w:val="24"/>
            <w:szCs w:val="24"/>
            <w:u w:val="single"/>
            <w:rtl w:val="0"/>
          </w:rPr>
          <w:t xml:space="preserve">www.kritika.sk</w:t>
        </w:r>
      </w:hyperlink>
      <w:r w:rsidDel="00000000" w:rsidR="00000000" w:rsidRPr="00000000">
        <w:rPr>
          <w:sz w:val="24"/>
          <w:szCs w:val="24"/>
          <w:rtl w:val="0"/>
        </w:rPr>
        <w:t xml:space="preserve">), which is published in English and Slovak. In 1999, he became a member of the executive board and is currently a member of the supervisory board of EUROZINE – an internet journal of European cultural magazines (</w:t>
      </w:r>
      <w:hyperlink r:id="rId341">
        <w:r w:rsidDel="00000000" w:rsidR="00000000" w:rsidRPr="00000000">
          <w:rPr>
            <w:color w:val="1155cc"/>
            <w:sz w:val="24"/>
            <w:szCs w:val="24"/>
            <w:u w:val="single"/>
            <w:rtl w:val="0"/>
          </w:rPr>
          <w:t xml:space="preserve">www.eurozine.com</w:t>
        </w:r>
      </w:hyperlink>
      <w:r w:rsidDel="00000000" w:rsidR="00000000" w:rsidRPr="00000000">
        <w:rPr>
          <w:sz w:val="24"/>
          <w:szCs w:val="24"/>
          <w:rtl w:val="0"/>
        </w:rPr>
        <w:t xml:space="preserve">). Between 1996 and 2001, he was the representative of the Ethnic Relations Foundation based in Princeton, USA, which specialized in inter-ethnic conflicts. In 2009, he co-founded and worked as the executive director of ECOLAS – the European Consortium of Liberal Arts and Sciences, a network of liberal arts schools and programs across Europe (</w:t>
      </w:r>
      <w:hyperlink r:id="rId342">
        <w:r w:rsidDel="00000000" w:rsidR="00000000" w:rsidRPr="00000000">
          <w:rPr>
            <w:color w:val="1155cc"/>
            <w:sz w:val="24"/>
            <w:szCs w:val="24"/>
            <w:u w:val="single"/>
            <w:rtl w:val="0"/>
          </w:rPr>
          <w:t xml:space="preserve">www.ecolas.eu</w:t>
        </w:r>
      </w:hyperlink>
      <w:r w:rsidDel="00000000" w:rsidR="00000000" w:rsidRPr="00000000">
        <w:rPr>
          <w:sz w:val="24"/>
          <w:szCs w:val="24"/>
          <w:rtl w:val="0"/>
        </w:rPr>
        <w:t xml:space="preserve">). In 2006, he founded and was the president/rector and professor at the Bratislava International School of Liberal Arts (BISLA).</w:t>
      </w:r>
    </w:p>
    <w:p w:rsidR="00000000" w:rsidDel="00000000" w:rsidP="00000000" w:rsidRDefault="00000000" w:rsidRPr="00000000" w14:paraId="00000E9F">
      <w:pPr>
        <w:spacing w:after="240" w:before="240" w:lineRule="auto"/>
        <w:jc w:val="both"/>
        <w:rPr>
          <w:sz w:val="24"/>
          <w:szCs w:val="24"/>
        </w:rPr>
      </w:pPr>
      <w:r w:rsidDel="00000000" w:rsidR="00000000" w:rsidRPr="00000000">
        <w:rPr>
          <w:b w:val="1"/>
          <w:sz w:val="24"/>
          <w:szCs w:val="24"/>
          <w:rtl w:val="0"/>
        </w:rPr>
        <w:t xml:space="preserve">Jana Bašnáková</w:t>
      </w:r>
      <w:r w:rsidDel="00000000" w:rsidR="00000000" w:rsidRPr="00000000">
        <w:rPr>
          <w:sz w:val="24"/>
          <w:szCs w:val="24"/>
          <w:rtl w:val="0"/>
        </w:rPr>
        <w:t xml:space="preserve"> studied psychology in Bratislava and cognitive neuroscience in the Netherlands. She worked at the Max Planck Institute for Psycholinguistics in Nijmegen, the Netherlands, and is currently at the Institute of Experimental Psychology, CSPV SAV. She also teaches part-time in the Central European Program at Mei:CogSci at FMFI UK, BISLA, and FSEV UK. She is the author of the book </w:t>
      </w:r>
      <w:r w:rsidDel="00000000" w:rsidR="00000000" w:rsidRPr="00000000">
        <w:rPr>
          <w:i w:val="1"/>
          <w:sz w:val="24"/>
          <w:szCs w:val="24"/>
          <w:rtl w:val="0"/>
        </w:rPr>
        <w:t xml:space="preserve">Psychology for Loving Parents</w:t>
      </w:r>
      <w:r w:rsidDel="00000000" w:rsidR="00000000" w:rsidRPr="00000000">
        <w:rPr>
          <w:sz w:val="24"/>
          <w:szCs w:val="24"/>
          <w:rtl w:val="0"/>
        </w:rPr>
        <w:t xml:space="preserve">, which aims to make psychological research on the first year of a baby’s life understandable to parents.</w:t>
      </w:r>
    </w:p>
    <w:p w:rsidR="00000000" w:rsidDel="00000000" w:rsidP="00000000" w:rsidRDefault="00000000" w:rsidRPr="00000000" w14:paraId="00000EA0">
      <w:pPr>
        <w:spacing w:after="240" w:before="240" w:lineRule="auto"/>
        <w:jc w:val="both"/>
        <w:rPr>
          <w:sz w:val="24"/>
          <w:szCs w:val="24"/>
        </w:rPr>
      </w:pPr>
      <w:r w:rsidDel="00000000" w:rsidR="00000000" w:rsidRPr="00000000">
        <w:rPr>
          <w:b w:val="1"/>
          <w:sz w:val="24"/>
          <w:szCs w:val="24"/>
          <w:rtl w:val="0"/>
        </w:rPr>
        <w:t xml:space="preserve">Dana Červeňáková-Ahern</w:t>
      </w:r>
      <w:r w:rsidDel="00000000" w:rsidR="00000000" w:rsidRPr="00000000">
        <w:rPr>
          <w:sz w:val="24"/>
          <w:szCs w:val="24"/>
          <w:rtl w:val="0"/>
        </w:rPr>
        <w:t xml:space="preserve"> is a certified life coach, certified PSYCH-K® facilitator, and facilitator of Byron Katie's work. Dana earned a PhD in Sociology from Boston College and a Master's degree in Gender Studies from Central European University, as well as a Master's degree in English and American literature and culture from Masaryk University in Brno. Before BISLA, she was a sociology instructor at Boston College for 10 years.</w:t>
      </w:r>
    </w:p>
    <w:p w:rsidR="00000000" w:rsidDel="00000000" w:rsidP="00000000" w:rsidRDefault="00000000" w:rsidRPr="00000000" w14:paraId="00000EA1">
      <w:pPr>
        <w:spacing w:after="240" w:before="240" w:lineRule="auto"/>
        <w:jc w:val="both"/>
        <w:rPr>
          <w:sz w:val="24"/>
          <w:szCs w:val="24"/>
        </w:rPr>
      </w:pPr>
      <w:r w:rsidDel="00000000" w:rsidR="00000000" w:rsidRPr="00000000">
        <w:rPr>
          <w:b w:val="1"/>
          <w:sz w:val="24"/>
          <w:szCs w:val="24"/>
          <w:rtl w:val="0"/>
        </w:rPr>
        <w:t xml:space="preserve">James Griffith</w:t>
      </w:r>
      <w:r w:rsidDel="00000000" w:rsidR="00000000" w:rsidRPr="00000000">
        <w:rPr>
          <w:sz w:val="24"/>
          <w:szCs w:val="24"/>
          <w:rtl w:val="0"/>
        </w:rPr>
        <w:t xml:space="preserve"> obtained a PhD in Philosophy from DePaul University in Chicago, IL, and a Master's degree in Philosophy from New School for Social Research in New York, NY. He specializes in early modern philosophy and continental philosophy. His areas of expertise include political philosophy, ancient Greek philosophy, and critical thinking. Prior to BISLA, he taught at DePaul University and also at Catholic Theological Union in Chicago, IL, and LaGuardia Community College in Long Island City, NY.</w:t>
      </w:r>
    </w:p>
    <w:p w:rsidR="00000000" w:rsidDel="00000000" w:rsidP="00000000" w:rsidRDefault="00000000" w:rsidRPr="00000000" w14:paraId="00000EA2">
      <w:pPr>
        <w:spacing w:after="240" w:before="240" w:lineRule="auto"/>
        <w:jc w:val="both"/>
        <w:rPr>
          <w:sz w:val="24"/>
          <w:szCs w:val="24"/>
        </w:rPr>
      </w:pPr>
      <w:r w:rsidDel="00000000" w:rsidR="00000000" w:rsidRPr="00000000">
        <w:rPr>
          <w:b w:val="1"/>
          <w:sz w:val="24"/>
          <w:szCs w:val="24"/>
          <w:rtl w:val="0"/>
        </w:rPr>
        <w:t xml:space="preserve">Ing. František Gyárfáš, PhD</w:t>
      </w:r>
      <w:r w:rsidDel="00000000" w:rsidR="00000000" w:rsidRPr="00000000">
        <w:rPr>
          <w:sz w:val="24"/>
          <w:szCs w:val="24"/>
          <w:rtl w:val="0"/>
        </w:rPr>
        <w:t xml:space="preserve"> is an informatician working at the Faculty of Mathematics, Physics, and Informatics at UK and BISLA in Bratislava. Since 1990, he has contributed to cultural magazines and internet media, mainly writing film reviews but also columns.</w:t>
      </w:r>
    </w:p>
    <w:p w:rsidR="00000000" w:rsidDel="00000000" w:rsidP="00000000" w:rsidRDefault="00000000" w:rsidRPr="00000000" w14:paraId="00000EA3">
      <w:pPr>
        <w:spacing w:after="240" w:before="240" w:lineRule="auto"/>
        <w:jc w:val="both"/>
        <w:rPr>
          <w:sz w:val="24"/>
          <w:szCs w:val="24"/>
        </w:rPr>
      </w:pPr>
      <w:r w:rsidDel="00000000" w:rsidR="00000000" w:rsidRPr="00000000">
        <w:rPr>
          <w:b w:val="1"/>
          <w:sz w:val="24"/>
          <w:szCs w:val="24"/>
          <w:rtl w:val="0"/>
        </w:rPr>
        <w:t xml:space="preserve">Matej Gyarfáš</w:t>
      </w:r>
      <w:r w:rsidDel="00000000" w:rsidR="00000000" w:rsidRPr="00000000">
        <w:rPr>
          <w:sz w:val="24"/>
          <w:szCs w:val="24"/>
          <w:rtl w:val="0"/>
        </w:rPr>
        <w:t xml:space="preserve"> completed a Master's degree in psychology at the Department of Philosophy at the University of Comenius in Bratislava. He earned a PhD in Sound Composition from the Film and Television Faculty of the Academy of Performing Arts in Bratislava. His doctoral thesis focused on the psychological aspects of film music.</w:t>
      </w:r>
    </w:p>
    <w:p w:rsidR="00000000" w:rsidDel="00000000" w:rsidP="00000000" w:rsidRDefault="00000000" w:rsidRPr="00000000" w14:paraId="00000EA4">
      <w:pPr>
        <w:spacing w:after="240" w:before="240" w:lineRule="auto"/>
        <w:jc w:val="both"/>
        <w:rPr>
          <w:sz w:val="24"/>
          <w:szCs w:val="24"/>
        </w:rPr>
      </w:pPr>
      <w:r w:rsidDel="00000000" w:rsidR="00000000" w:rsidRPr="00000000">
        <w:rPr>
          <w:b w:val="1"/>
          <w:sz w:val="24"/>
          <w:szCs w:val="24"/>
          <w:rtl w:val="0"/>
        </w:rPr>
        <w:t xml:space="preserve">Karen Henderson</w:t>
      </w:r>
      <w:r w:rsidDel="00000000" w:rsidR="00000000" w:rsidRPr="00000000">
        <w:rPr>
          <w:sz w:val="24"/>
          <w:szCs w:val="24"/>
          <w:rtl w:val="0"/>
        </w:rPr>
        <w:t xml:space="preserve"> works at the Institute of European Studies and International Relations.</w:t>
      </w:r>
    </w:p>
    <w:p w:rsidR="00000000" w:rsidDel="00000000" w:rsidP="00000000" w:rsidRDefault="00000000" w:rsidRPr="00000000" w14:paraId="00000E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78" w:right="1227" w:firstLine="0"/>
        <w:jc w:val="both"/>
        <w:rPr>
          <w:b w:val="1"/>
          <w:sz w:val="24"/>
          <w:szCs w:val="24"/>
        </w:rPr>
      </w:pPr>
      <w:r w:rsidDel="00000000" w:rsidR="00000000" w:rsidRPr="00000000">
        <w:rPr>
          <w:rtl w:val="0"/>
        </w:rPr>
      </w:r>
    </w:p>
    <w:p w:rsidR="00000000" w:rsidDel="00000000" w:rsidP="00000000" w:rsidRDefault="00000000" w:rsidRPr="00000000" w14:paraId="00000E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A7">
      <w:pPr>
        <w:pStyle w:val="Heading2"/>
        <w:numPr>
          <w:ilvl w:val="0"/>
          <w:numId w:val="34"/>
        </w:numPr>
        <w:tabs>
          <w:tab w:val="left" w:leader="none" w:pos="1239"/>
        </w:tabs>
        <w:spacing w:after="240" w:before="240" w:lineRule="auto"/>
        <w:ind w:firstLine="878"/>
      </w:pPr>
      <w:bookmarkStart w:colFirst="0" w:colLast="0" w:name="_heading=h.rcb76j68uyf9" w:id="12"/>
      <w:bookmarkEnd w:id="12"/>
      <w:r w:rsidDel="00000000" w:rsidR="00000000" w:rsidRPr="00000000">
        <w:rPr>
          <w:rtl w:val="0"/>
        </w:rPr>
        <w:t xml:space="preserve">Representatives of the students who represent the interests of the students of the (name) study program.</w:t>
      </w:r>
      <w:r w:rsidDel="00000000" w:rsidR="00000000" w:rsidRPr="00000000">
        <w:rPr>
          <w:b w:val="1"/>
          <w:sz w:val="24"/>
          <w:szCs w:val="24"/>
          <w:rtl w:val="0"/>
        </w:rPr>
        <w:t xml:space="preserve">.</w:t>
      </w:r>
      <w:r w:rsidDel="00000000" w:rsidR="00000000" w:rsidRPr="00000000">
        <w:rPr>
          <w:rtl w:val="0"/>
        </w:rPr>
      </w:r>
    </w:p>
    <w:p w:rsidR="00000000" w:rsidDel="00000000" w:rsidP="00000000" w:rsidRDefault="00000000" w:rsidRPr="00000000" w14:paraId="00000E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EA9">
      <w:pPr>
        <w:spacing w:before="0" w:lineRule="auto"/>
        <w:ind w:left="1238" w:right="0" w:firstLine="0"/>
        <w:jc w:val="left"/>
        <w:rPr>
          <w:b w:val="1"/>
          <w:sz w:val="24"/>
          <w:szCs w:val="24"/>
          <w:highlight w:val="white"/>
        </w:rPr>
      </w:pPr>
      <w:r w:rsidDel="00000000" w:rsidR="00000000" w:rsidRPr="00000000">
        <w:rPr>
          <w:b w:val="1"/>
          <w:sz w:val="24"/>
          <w:szCs w:val="24"/>
          <w:highlight w:val="white"/>
          <w:rtl w:val="0"/>
        </w:rPr>
        <w:t xml:space="preserve">Student Council</w:t>
      </w:r>
    </w:p>
    <w:p w:rsidR="00000000" w:rsidDel="00000000" w:rsidP="00000000" w:rsidRDefault="00000000" w:rsidRPr="00000000" w14:paraId="00000EAA">
      <w:pPr>
        <w:spacing w:before="0" w:lineRule="auto"/>
        <w:ind w:left="1238" w:right="0" w:firstLine="0"/>
        <w:jc w:val="left"/>
        <w:rPr>
          <w:b w:val="1"/>
          <w:sz w:val="24"/>
          <w:szCs w:val="24"/>
          <w:highlight w:val="white"/>
        </w:rPr>
      </w:pPr>
      <w:r w:rsidDel="00000000" w:rsidR="00000000" w:rsidRPr="00000000">
        <w:rPr>
          <w:rtl w:val="0"/>
        </w:rPr>
      </w:r>
    </w:p>
    <w:p w:rsidR="00000000" w:rsidDel="00000000" w:rsidP="00000000" w:rsidRDefault="00000000" w:rsidRPr="00000000" w14:paraId="00000EAB">
      <w:pPr>
        <w:ind w:left="1238" w:firstLine="0"/>
        <w:rPr>
          <w:b w:val="1"/>
          <w:sz w:val="24"/>
          <w:szCs w:val="24"/>
        </w:rPr>
      </w:pPr>
      <w:r w:rsidDel="00000000" w:rsidR="00000000" w:rsidRPr="00000000">
        <w:rPr>
          <w:b w:val="1"/>
          <w:sz w:val="24"/>
          <w:szCs w:val="24"/>
          <w:rtl w:val="0"/>
        </w:rPr>
        <w:t xml:space="preserve">2023/2024</w:t>
      </w:r>
    </w:p>
    <w:p w:rsidR="00000000" w:rsidDel="00000000" w:rsidP="00000000" w:rsidRDefault="00000000" w:rsidRPr="00000000" w14:paraId="00000EAC">
      <w:pPr>
        <w:ind w:left="1238" w:firstLine="0"/>
        <w:rPr>
          <w:sz w:val="24"/>
          <w:szCs w:val="24"/>
        </w:rPr>
      </w:pPr>
      <w:r w:rsidDel="00000000" w:rsidR="00000000" w:rsidRPr="00000000">
        <w:rPr>
          <w:sz w:val="24"/>
          <w:szCs w:val="24"/>
          <w:rtl w:val="0"/>
        </w:rPr>
        <w:t xml:space="preserve">Executive Board:</w:t>
      </w:r>
    </w:p>
    <w:p w:rsidR="00000000" w:rsidDel="00000000" w:rsidP="00000000" w:rsidRDefault="00000000" w:rsidRPr="00000000" w14:paraId="00000EAD">
      <w:pPr>
        <w:ind w:left="1238" w:firstLine="0"/>
        <w:rPr>
          <w:sz w:val="24"/>
          <w:szCs w:val="24"/>
        </w:rPr>
      </w:pPr>
      <w:r w:rsidDel="00000000" w:rsidR="00000000" w:rsidRPr="00000000">
        <w:rPr>
          <w:sz w:val="24"/>
          <w:szCs w:val="24"/>
          <w:rtl w:val="0"/>
        </w:rPr>
        <w:t xml:space="preserve">Tomáš Podubinský a Richard Čapkovič</w:t>
      </w:r>
    </w:p>
    <w:p w:rsidR="00000000" w:rsidDel="00000000" w:rsidP="00000000" w:rsidRDefault="00000000" w:rsidRPr="00000000" w14:paraId="00000EAE">
      <w:pPr>
        <w:spacing w:before="52" w:lineRule="auto"/>
        <w:ind w:left="1238" w:firstLine="0"/>
        <w:rPr>
          <w:sz w:val="24"/>
          <w:szCs w:val="24"/>
        </w:rPr>
      </w:pPr>
      <w:r w:rsidDel="00000000" w:rsidR="00000000" w:rsidRPr="00000000">
        <w:rPr>
          <w:sz w:val="24"/>
          <w:szCs w:val="24"/>
          <w:rtl w:val="0"/>
        </w:rPr>
        <w:t xml:space="preserve">Economic Secretary</w:t>
      </w:r>
    </w:p>
    <w:p w:rsidR="00000000" w:rsidDel="00000000" w:rsidP="00000000" w:rsidRDefault="00000000" w:rsidRPr="00000000" w14:paraId="00000EAF">
      <w:pPr>
        <w:ind w:left="1238" w:firstLine="0"/>
        <w:rPr>
          <w:sz w:val="24"/>
          <w:szCs w:val="24"/>
        </w:rPr>
      </w:pPr>
      <w:r w:rsidDel="00000000" w:rsidR="00000000" w:rsidRPr="00000000">
        <w:rPr>
          <w:sz w:val="24"/>
          <w:szCs w:val="24"/>
          <w:rtl w:val="0"/>
        </w:rPr>
        <w:t xml:space="preserve">Nina Mária Matanin</w:t>
      </w:r>
    </w:p>
    <w:p w:rsidR="00000000" w:rsidDel="00000000" w:rsidP="00000000" w:rsidRDefault="00000000" w:rsidRPr="00000000" w14:paraId="00000EB0">
      <w:pPr>
        <w:ind w:left="1238" w:firstLine="0"/>
        <w:rPr>
          <w:sz w:val="24"/>
          <w:szCs w:val="24"/>
        </w:rPr>
      </w:pPr>
      <w:r w:rsidDel="00000000" w:rsidR="00000000" w:rsidRPr="00000000">
        <w:rPr>
          <w:rtl w:val="0"/>
        </w:rPr>
      </w:r>
    </w:p>
    <w:p w:rsidR="00000000" w:rsidDel="00000000" w:rsidP="00000000" w:rsidRDefault="00000000" w:rsidRPr="00000000" w14:paraId="00000EB1">
      <w:pPr>
        <w:ind w:left="1238" w:firstLine="0"/>
        <w:rPr>
          <w:sz w:val="24"/>
          <w:szCs w:val="24"/>
        </w:rPr>
      </w:pPr>
      <w:r w:rsidDel="00000000" w:rsidR="00000000" w:rsidRPr="00000000">
        <w:rPr>
          <w:sz w:val="24"/>
          <w:szCs w:val="24"/>
          <w:rtl w:val="0"/>
        </w:rPr>
        <w:t xml:space="preserve">Members</w:t>
      </w:r>
    </w:p>
    <w:p w:rsidR="00000000" w:rsidDel="00000000" w:rsidP="00000000" w:rsidRDefault="00000000" w:rsidRPr="00000000" w14:paraId="00000EB2">
      <w:pPr>
        <w:spacing w:before="51" w:lineRule="auto"/>
        <w:ind w:left="1238" w:firstLine="0"/>
        <w:rPr>
          <w:sz w:val="24"/>
          <w:szCs w:val="24"/>
        </w:rPr>
      </w:pPr>
      <w:r w:rsidDel="00000000" w:rsidR="00000000" w:rsidRPr="00000000">
        <w:rPr>
          <w:sz w:val="24"/>
          <w:szCs w:val="24"/>
          <w:rtl w:val="0"/>
        </w:rPr>
        <w:t xml:space="preserve">Nina mária matanin</w:t>
      </w:r>
    </w:p>
    <w:p w:rsidR="00000000" w:rsidDel="00000000" w:rsidP="00000000" w:rsidRDefault="00000000" w:rsidRPr="00000000" w14:paraId="00000EB3">
      <w:pPr>
        <w:spacing w:before="51" w:lineRule="auto"/>
        <w:ind w:left="1238" w:firstLine="0"/>
        <w:rPr>
          <w:sz w:val="24"/>
          <w:szCs w:val="24"/>
        </w:rPr>
      </w:pPr>
      <w:r w:rsidDel="00000000" w:rsidR="00000000" w:rsidRPr="00000000">
        <w:rPr>
          <w:sz w:val="24"/>
          <w:szCs w:val="24"/>
          <w:rtl w:val="0"/>
        </w:rPr>
        <w:t xml:space="preserve">Lucia kubucinová</w:t>
      </w:r>
    </w:p>
    <w:p w:rsidR="00000000" w:rsidDel="00000000" w:rsidP="00000000" w:rsidRDefault="00000000" w:rsidRPr="00000000" w14:paraId="00000EB4">
      <w:pPr>
        <w:spacing w:before="51" w:lineRule="auto"/>
        <w:ind w:left="1238" w:firstLine="0"/>
        <w:rPr>
          <w:sz w:val="24"/>
          <w:szCs w:val="24"/>
        </w:rPr>
      </w:pPr>
      <w:r w:rsidDel="00000000" w:rsidR="00000000" w:rsidRPr="00000000">
        <w:rPr>
          <w:sz w:val="24"/>
          <w:szCs w:val="24"/>
          <w:rtl w:val="0"/>
        </w:rPr>
        <w:t xml:space="preserve">Paulina miklova</w:t>
      </w:r>
    </w:p>
    <w:p w:rsidR="00000000" w:rsidDel="00000000" w:rsidP="00000000" w:rsidRDefault="00000000" w:rsidRPr="00000000" w14:paraId="00000EB5">
      <w:pPr>
        <w:spacing w:before="51" w:lineRule="auto"/>
        <w:ind w:left="1238" w:firstLine="0"/>
        <w:rPr>
          <w:sz w:val="24"/>
          <w:szCs w:val="24"/>
        </w:rPr>
      </w:pPr>
      <w:r w:rsidDel="00000000" w:rsidR="00000000" w:rsidRPr="00000000">
        <w:rPr>
          <w:sz w:val="24"/>
          <w:szCs w:val="24"/>
          <w:rtl w:val="0"/>
        </w:rPr>
        <w:t xml:space="preserve">Richard cafrlos čapkovič</w:t>
      </w:r>
    </w:p>
    <w:p w:rsidR="00000000" w:rsidDel="00000000" w:rsidP="00000000" w:rsidRDefault="00000000" w:rsidRPr="00000000" w14:paraId="00000EB6">
      <w:pPr>
        <w:spacing w:before="51" w:lineRule="auto"/>
        <w:ind w:left="1238" w:firstLine="0"/>
        <w:rPr>
          <w:sz w:val="24"/>
          <w:szCs w:val="24"/>
        </w:rPr>
      </w:pPr>
      <w:r w:rsidDel="00000000" w:rsidR="00000000" w:rsidRPr="00000000">
        <w:rPr>
          <w:sz w:val="24"/>
          <w:szCs w:val="24"/>
          <w:rtl w:val="0"/>
        </w:rPr>
        <w:t xml:space="preserve">Bibiana vlkova</w:t>
      </w:r>
    </w:p>
    <w:p w:rsidR="00000000" w:rsidDel="00000000" w:rsidP="00000000" w:rsidRDefault="00000000" w:rsidRPr="00000000" w14:paraId="00000EB7">
      <w:pPr>
        <w:spacing w:before="51" w:lineRule="auto"/>
        <w:ind w:left="1238" w:firstLine="0"/>
        <w:rPr>
          <w:sz w:val="24"/>
          <w:szCs w:val="24"/>
        </w:rPr>
      </w:pPr>
      <w:r w:rsidDel="00000000" w:rsidR="00000000" w:rsidRPr="00000000">
        <w:rPr>
          <w:sz w:val="24"/>
          <w:szCs w:val="24"/>
          <w:rtl w:val="0"/>
        </w:rPr>
        <w:t xml:space="preserve">Nina petríkova</w:t>
      </w:r>
    </w:p>
    <w:p w:rsidR="00000000" w:rsidDel="00000000" w:rsidP="00000000" w:rsidRDefault="00000000" w:rsidRPr="00000000" w14:paraId="00000EB8">
      <w:pPr>
        <w:spacing w:before="51" w:lineRule="auto"/>
        <w:ind w:left="1238" w:firstLine="0"/>
        <w:rPr>
          <w:sz w:val="24"/>
          <w:szCs w:val="24"/>
        </w:rPr>
      </w:pPr>
      <w:r w:rsidDel="00000000" w:rsidR="00000000" w:rsidRPr="00000000">
        <w:rPr>
          <w:sz w:val="24"/>
          <w:szCs w:val="24"/>
          <w:rtl w:val="0"/>
        </w:rPr>
        <w:t xml:space="preserve">Isabella rašková</w:t>
      </w:r>
    </w:p>
    <w:p w:rsidR="00000000" w:rsidDel="00000000" w:rsidP="00000000" w:rsidRDefault="00000000" w:rsidRPr="00000000" w14:paraId="00000EB9">
      <w:pPr>
        <w:spacing w:before="51" w:lineRule="auto"/>
        <w:ind w:left="1238" w:firstLine="0"/>
        <w:rPr>
          <w:sz w:val="24"/>
          <w:szCs w:val="24"/>
        </w:rPr>
      </w:pPr>
      <w:r w:rsidDel="00000000" w:rsidR="00000000" w:rsidRPr="00000000">
        <w:rPr>
          <w:sz w:val="24"/>
          <w:szCs w:val="24"/>
          <w:rtl w:val="0"/>
        </w:rPr>
        <w:t xml:space="preserve">Tomaš podubinský</w:t>
      </w:r>
    </w:p>
    <w:p w:rsidR="00000000" w:rsidDel="00000000" w:rsidP="00000000" w:rsidRDefault="00000000" w:rsidRPr="00000000" w14:paraId="00000EBA">
      <w:pPr>
        <w:spacing w:before="51" w:lineRule="auto"/>
        <w:ind w:left="1238" w:firstLine="0"/>
        <w:rPr>
          <w:sz w:val="24"/>
          <w:szCs w:val="24"/>
        </w:rPr>
      </w:pPr>
      <w:r w:rsidDel="00000000" w:rsidR="00000000" w:rsidRPr="00000000">
        <w:rPr>
          <w:sz w:val="24"/>
          <w:szCs w:val="24"/>
          <w:rtl w:val="0"/>
        </w:rPr>
        <w:t xml:space="preserve">David adam soki</w:t>
      </w:r>
    </w:p>
    <w:p w:rsidR="00000000" w:rsidDel="00000000" w:rsidP="00000000" w:rsidRDefault="00000000" w:rsidRPr="00000000" w14:paraId="00000EBB">
      <w:pPr>
        <w:spacing w:before="51" w:lineRule="auto"/>
        <w:ind w:left="1238" w:firstLine="0"/>
        <w:rPr>
          <w:sz w:val="24"/>
          <w:szCs w:val="24"/>
        </w:rPr>
      </w:pPr>
      <w:r w:rsidDel="00000000" w:rsidR="00000000" w:rsidRPr="00000000">
        <w:rPr>
          <w:sz w:val="24"/>
          <w:szCs w:val="24"/>
          <w:rtl w:val="0"/>
        </w:rPr>
        <w:t xml:space="preserve">Nikola krajčíkova</w:t>
      </w:r>
    </w:p>
    <w:p w:rsidR="00000000" w:rsidDel="00000000" w:rsidP="00000000" w:rsidRDefault="00000000" w:rsidRPr="00000000" w14:paraId="00000EBC">
      <w:pPr>
        <w:spacing w:before="51" w:lineRule="auto"/>
        <w:ind w:left="1238" w:firstLine="0"/>
        <w:rPr>
          <w:sz w:val="24"/>
          <w:szCs w:val="24"/>
        </w:rPr>
      </w:pPr>
      <w:r w:rsidDel="00000000" w:rsidR="00000000" w:rsidRPr="00000000">
        <w:rPr>
          <w:sz w:val="24"/>
          <w:szCs w:val="24"/>
          <w:rtl w:val="0"/>
        </w:rPr>
        <w:t xml:space="preserve">Klara klačanová</w:t>
      </w:r>
    </w:p>
    <w:p w:rsidR="00000000" w:rsidDel="00000000" w:rsidP="00000000" w:rsidRDefault="00000000" w:rsidRPr="00000000" w14:paraId="00000EBD">
      <w:pPr>
        <w:spacing w:before="51" w:lineRule="auto"/>
        <w:ind w:left="1238" w:firstLine="0"/>
        <w:rPr>
          <w:sz w:val="24"/>
          <w:szCs w:val="24"/>
        </w:rPr>
      </w:pPr>
      <w:r w:rsidDel="00000000" w:rsidR="00000000" w:rsidRPr="00000000">
        <w:rPr>
          <w:sz w:val="24"/>
          <w:szCs w:val="24"/>
          <w:rtl w:val="0"/>
        </w:rPr>
        <w:t xml:space="preserve">Hana cigánova</w:t>
      </w:r>
    </w:p>
    <w:p w:rsidR="00000000" w:rsidDel="00000000" w:rsidP="00000000" w:rsidRDefault="00000000" w:rsidRPr="00000000" w14:paraId="00000EBE">
      <w:pPr>
        <w:spacing w:before="51" w:lineRule="auto"/>
        <w:ind w:left="1238" w:firstLine="0"/>
        <w:rPr>
          <w:sz w:val="24"/>
          <w:szCs w:val="24"/>
        </w:rPr>
      </w:pPr>
      <w:r w:rsidDel="00000000" w:rsidR="00000000" w:rsidRPr="00000000">
        <w:rPr>
          <w:sz w:val="24"/>
          <w:szCs w:val="24"/>
          <w:rtl w:val="0"/>
        </w:rPr>
        <w:t xml:space="preserve">Emma švorcova</w:t>
      </w:r>
    </w:p>
    <w:p w:rsidR="00000000" w:rsidDel="00000000" w:rsidP="00000000" w:rsidRDefault="00000000" w:rsidRPr="00000000" w14:paraId="00000EBF">
      <w:pPr>
        <w:spacing w:before="51" w:lineRule="auto"/>
        <w:ind w:left="1238" w:firstLine="0"/>
        <w:rPr>
          <w:sz w:val="24"/>
          <w:szCs w:val="24"/>
        </w:rPr>
      </w:pPr>
      <w:r w:rsidDel="00000000" w:rsidR="00000000" w:rsidRPr="00000000">
        <w:rPr>
          <w:sz w:val="24"/>
          <w:szCs w:val="24"/>
          <w:rtl w:val="0"/>
        </w:rPr>
        <w:t xml:space="preserve">Simona jadudova</w:t>
      </w:r>
    </w:p>
    <w:p w:rsidR="00000000" w:rsidDel="00000000" w:rsidP="00000000" w:rsidRDefault="00000000" w:rsidRPr="00000000" w14:paraId="00000EC0">
      <w:pPr>
        <w:spacing w:before="51" w:lineRule="auto"/>
        <w:ind w:left="1238" w:firstLine="0"/>
        <w:rPr>
          <w:sz w:val="24"/>
          <w:szCs w:val="24"/>
        </w:rPr>
      </w:pPr>
      <w:r w:rsidDel="00000000" w:rsidR="00000000" w:rsidRPr="00000000">
        <w:rPr>
          <w:rtl w:val="0"/>
        </w:rPr>
      </w:r>
    </w:p>
    <w:p w:rsidR="00000000" w:rsidDel="00000000" w:rsidP="00000000" w:rsidRDefault="00000000" w:rsidRPr="00000000" w14:paraId="00000EC1">
      <w:pPr>
        <w:spacing w:before="0" w:lineRule="auto"/>
        <w:ind w:left="1238" w:right="0" w:firstLine="0"/>
        <w:jc w:val="left"/>
        <w:rPr>
          <w:b w:val="1"/>
          <w:sz w:val="24"/>
          <w:szCs w:val="24"/>
        </w:rPr>
      </w:pPr>
      <w:r w:rsidDel="00000000" w:rsidR="00000000" w:rsidRPr="00000000">
        <w:rPr>
          <w:b w:val="1"/>
          <w:sz w:val="24"/>
          <w:szCs w:val="24"/>
          <w:rtl w:val="0"/>
        </w:rPr>
        <w:t xml:space="preserve">2022/2023</w:t>
      </w:r>
    </w:p>
    <w:p w:rsidR="00000000" w:rsidDel="00000000" w:rsidP="00000000" w:rsidRDefault="00000000" w:rsidRPr="00000000" w14:paraId="00000E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Executive Board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E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Tomáš Čorej, </w:t>
      </w:r>
    </w:p>
    <w:p w:rsidR="00000000" w:rsidDel="00000000" w:rsidP="00000000" w:rsidRDefault="00000000" w:rsidRPr="00000000" w14:paraId="00000E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Adela Sadloňová, </w:t>
      </w:r>
    </w:p>
    <w:p w:rsidR="00000000" w:rsidDel="00000000" w:rsidP="00000000" w:rsidRDefault="00000000" w:rsidRPr="00000000" w14:paraId="00000E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E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12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Economic Secretary</w:t>
      </w:r>
    </w:p>
    <w:p w:rsidR="00000000" w:rsidDel="00000000" w:rsidP="00000000" w:rsidRDefault="00000000" w:rsidRPr="00000000" w14:paraId="00000E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Michal Žiga (Class of 2023), </w:t>
      </w:r>
    </w:p>
    <w:p w:rsidR="00000000" w:rsidDel="00000000" w:rsidP="00000000" w:rsidRDefault="00000000" w:rsidRPr="00000000" w14:paraId="00000E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E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1" w:line="240" w:lineRule="auto"/>
        <w:ind w:left="12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Members</w:t>
      </w:r>
      <w:r w:rsidDel="00000000" w:rsidR="00000000" w:rsidRPr="00000000">
        <w:rPr>
          <w:rtl w:val="0"/>
        </w:rPr>
      </w:r>
    </w:p>
    <w:p w:rsidR="00000000" w:rsidDel="00000000" w:rsidP="00000000" w:rsidRDefault="00000000" w:rsidRPr="00000000" w14:paraId="00000E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Class of 2023</w:t>
      </w:r>
    </w:p>
    <w:p w:rsidR="00000000" w:rsidDel="00000000" w:rsidP="00000000" w:rsidRDefault="00000000" w:rsidRPr="00000000" w14:paraId="00000E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4915" w:firstLine="0"/>
        <w:jc w:val="left"/>
        <w:rPr>
          <w:color w:val="000000"/>
          <w:sz w:val="24"/>
          <w:szCs w:val="24"/>
          <w:u w:val="no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Natália Fáberová, </w:t>
      </w:r>
      <w:r w:rsidDel="00000000" w:rsidR="00000000" w:rsidRPr="00000000">
        <w:rPr>
          <w:rtl w:val="0"/>
        </w:rPr>
      </w:r>
    </w:p>
    <w:p w:rsidR="00000000" w:rsidDel="00000000" w:rsidP="00000000" w:rsidRDefault="00000000" w:rsidRPr="00000000" w14:paraId="00000E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4915" w:firstLine="0"/>
        <w:jc w:val="left"/>
        <w:rPr>
          <w:color w:val="000000"/>
          <w:sz w:val="24"/>
          <w:szCs w:val="24"/>
          <w:u w:val="no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Markus Formel, </w:t>
      </w:r>
      <w:r w:rsidDel="00000000" w:rsidR="00000000" w:rsidRPr="00000000">
        <w:rPr>
          <w:rtl w:val="0"/>
        </w:rPr>
      </w:r>
    </w:p>
    <w:p w:rsidR="00000000" w:rsidDel="00000000" w:rsidP="00000000" w:rsidRDefault="00000000" w:rsidRPr="00000000" w14:paraId="00000E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4915" w:firstLine="0"/>
        <w:jc w:val="left"/>
        <w:rPr>
          <w:color w:val="000000"/>
          <w:sz w:val="24"/>
          <w:szCs w:val="24"/>
          <w:u w:val="no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Lucia Katuščáková, </w:t>
      </w:r>
      <w:r w:rsidDel="00000000" w:rsidR="00000000" w:rsidRPr="00000000">
        <w:rPr>
          <w:rtl w:val="0"/>
        </w:rPr>
      </w:r>
    </w:p>
    <w:p w:rsidR="00000000" w:rsidDel="00000000" w:rsidP="00000000" w:rsidRDefault="00000000" w:rsidRPr="00000000" w14:paraId="00000E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491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Lucia Kobzová,</w:t>
      </w:r>
    </w:p>
    <w:p w:rsidR="00000000" w:rsidDel="00000000" w:rsidP="00000000" w:rsidRDefault="00000000" w:rsidRPr="00000000" w14:paraId="00000E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2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Sofia Kohútová,</w:t>
      </w:r>
    </w:p>
    <w:p w:rsidR="00000000" w:rsidDel="00000000" w:rsidP="00000000" w:rsidRDefault="00000000" w:rsidRPr="00000000" w14:paraId="00000E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Nikola Orlovská,</w:t>
      </w:r>
      <w:r w:rsidDel="00000000" w:rsidR="00000000" w:rsidRPr="00000000">
        <w:rPr>
          <w:rtl w:val="0"/>
        </w:rPr>
      </w:r>
    </w:p>
    <w:p w:rsidR="00000000" w:rsidDel="00000000" w:rsidP="00000000" w:rsidRDefault="00000000" w:rsidRPr="00000000" w14:paraId="00000E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240" w:lineRule="auto"/>
        <w:ind w:left="12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Class of 2024</w:t>
      </w:r>
    </w:p>
    <w:p w:rsidR="00000000" w:rsidDel="00000000" w:rsidP="00000000" w:rsidRDefault="00000000" w:rsidRPr="00000000" w14:paraId="00000E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5644" w:firstLine="0"/>
        <w:jc w:val="left"/>
        <w:rPr>
          <w:color w:val="000000"/>
          <w:sz w:val="24"/>
          <w:szCs w:val="24"/>
          <w:u w:val="no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Nikola Krajčíková, </w:t>
      </w:r>
      <w:r w:rsidDel="00000000" w:rsidR="00000000" w:rsidRPr="00000000">
        <w:rPr>
          <w:rtl w:val="0"/>
        </w:rPr>
      </w:r>
    </w:p>
    <w:p w:rsidR="00000000" w:rsidDel="00000000" w:rsidP="00000000" w:rsidRDefault="00000000" w:rsidRPr="00000000" w14:paraId="00000E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564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Petar Tumbov, </w:t>
      </w:r>
    </w:p>
    <w:p w:rsidR="00000000" w:rsidDel="00000000" w:rsidP="00000000" w:rsidRDefault="00000000" w:rsidRPr="00000000" w14:paraId="00000E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ED5">
      <w:pPr>
        <w:pStyle w:val="Heading2"/>
        <w:spacing w:before="51" w:lineRule="auto"/>
        <w:ind w:firstLine="1238"/>
        <w:rPr/>
      </w:pPr>
      <w:r w:rsidDel="00000000" w:rsidR="00000000" w:rsidRPr="00000000">
        <w:rPr>
          <w:rtl w:val="0"/>
        </w:rPr>
        <w:t xml:space="preserve">2021/2022</w:t>
      </w:r>
    </w:p>
    <w:p w:rsidR="00000000" w:rsidDel="00000000" w:rsidP="00000000" w:rsidRDefault="00000000" w:rsidRPr="00000000" w14:paraId="00000E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Executive Board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E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2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Lucia Kobzová + Markus Formel (1.semester)</w:t>
      </w:r>
    </w:p>
    <w:p w:rsidR="00000000" w:rsidDel="00000000" w:rsidP="00000000" w:rsidRDefault="00000000" w:rsidRPr="00000000" w14:paraId="00000E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Anna Vasilenko</w:t>
      </w:r>
    </w:p>
    <w:p w:rsidR="00000000" w:rsidDel="00000000" w:rsidP="00000000" w:rsidRDefault="00000000" w:rsidRPr="00000000" w14:paraId="00000E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788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Annamária Pšenková Lucia Katuščáková Michaela Marcinová Alex Nemec</w:t>
      </w:r>
    </w:p>
    <w:p w:rsidR="00000000" w:rsidDel="00000000" w:rsidP="00000000" w:rsidRDefault="00000000" w:rsidRPr="00000000" w14:paraId="00000E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82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Michal Žiga Natália Fáberová Sofia Kohútová</w:t>
      </w:r>
    </w:p>
    <w:p w:rsidR="00000000" w:rsidDel="00000000" w:rsidP="00000000" w:rsidRDefault="00000000" w:rsidRPr="00000000" w14:paraId="00000E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816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Viktória Križanová Peter Tumbov Silvia Hrubá</w:t>
      </w:r>
    </w:p>
    <w:p w:rsidR="00000000" w:rsidDel="00000000" w:rsidP="00000000" w:rsidRDefault="00000000" w:rsidRPr="00000000" w14:paraId="00000E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2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Tomáš Čorej</w:t>
      </w:r>
    </w:p>
    <w:p w:rsidR="00000000" w:rsidDel="00000000" w:rsidP="00000000" w:rsidRDefault="00000000" w:rsidRPr="00000000" w14:paraId="00000E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238" w:right="826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Adela Sadloňová Nikola Krajčíková</w:t>
      </w:r>
    </w:p>
    <w:p w:rsidR="00000000" w:rsidDel="00000000" w:rsidP="00000000" w:rsidRDefault="00000000" w:rsidRPr="00000000" w14:paraId="00000E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EE0">
      <w:pPr>
        <w:pStyle w:val="Heading2"/>
        <w:ind w:firstLine="1238"/>
        <w:rPr/>
      </w:pPr>
      <w:r w:rsidDel="00000000" w:rsidR="00000000" w:rsidRPr="00000000">
        <w:rPr>
          <w:rtl w:val="0"/>
        </w:rPr>
        <w:t xml:space="preserve">2020/2021</w:t>
      </w:r>
    </w:p>
    <w:p w:rsidR="00000000" w:rsidDel="00000000" w:rsidP="00000000" w:rsidRDefault="00000000" w:rsidRPr="00000000" w14:paraId="00000E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Executive Board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E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552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Lucia Ozaniaková + Tomáš Štrba (1.semester) Lucia Kobzová + Markus Formel (2.semester)</w:t>
      </w:r>
    </w:p>
    <w:p w:rsidR="00000000" w:rsidDel="00000000" w:rsidP="00000000" w:rsidRDefault="00000000" w:rsidRPr="00000000" w14:paraId="00000E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E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Anna Vasilenko</w:t>
      </w:r>
    </w:p>
    <w:p w:rsidR="00000000" w:rsidDel="00000000" w:rsidP="00000000" w:rsidRDefault="00000000" w:rsidRPr="00000000" w14:paraId="00000E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788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Annamária Pšenková Lucia Katuščáková Michaela Marcinová Alex Nemec</w:t>
      </w:r>
    </w:p>
    <w:p w:rsidR="00000000" w:rsidDel="00000000" w:rsidP="00000000" w:rsidRDefault="00000000" w:rsidRPr="00000000" w14:paraId="00000E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828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Michal Žiga Natália Fáberová Sofia Kohútová</w:t>
      </w:r>
    </w:p>
    <w:p w:rsidR="00000000" w:rsidDel="00000000" w:rsidP="00000000" w:rsidRDefault="00000000" w:rsidRPr="00000000" w14:paraId="00000E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12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Viktória Križanová</w:t>
      </w:r>
    </w:p>
    <w:p w:rsidR="00000000" w:rsidDel="00000000" w:rsidP="00000000" w:rsidRDefault="00000000" w:rsidRPr="00000000" w14:paraId="00000E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EE9">
      <w:pPr>
        <w:pStyle w:val="Heading2"/>
        <w:spacing w:before="1" w:lineRule="auto"/>
        <w:ind w:firstLine="1238"/>
        <w:rPr/>
      </w:pPr>
      <w:r w:rsidDel="00000000" w:rsidR="00000000" w:rsidRPr="00000000">
        <w:rPr>
          <w:rtl w:val="0"/>
        </w:rPr>
        <w:t xml:space="preserve">2019/2020</w:t>
      </w:r>
    </w:p>
    <w:p w:rsidR="00000000" w:rsidDel="00000000" w:rsidP="00000000" w:rsidRDefault="00000000" w:rsidRPr="00000000" w14:paraId="00000E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Executive Board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E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552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Mária Dudžáková + Matej Bílik (1.semester) Lucia Ozaniaková + Tomáš Štrba (2.semester)</w:t>
      </w:r>
    </w:p>
    <w:p w:rsidR="00000000" w:rsidDel="00000000" w:rsidP="00000000" w:rsidRDefault="00000000" w:rsidRPr="00000000" w14:paraId="00000E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E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787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Marina Avram Pavlina  Jones Simona Krasničanová Viktória Križanová</w:t>
      </w:r>
      <w:r w:rsidDel="00000000" w:rsidR="00000000" w:rsidRPr="00000000">
        <w:rPr>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Terézia Dominika Lukáčová </w:t>
      </w:r>
    </w:p>
    <w:p w:rsidR="00000000" w:rsidDel="00000000" w:rsidP="00000000" w:rsidRDefault="00000000" w:rsidRPr="00000000" w14:paraId="00000E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787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Michaela Marcinová Georgios Merkouris</w:t>
      </w:r>
    </w:p>
    <w:p w:rsidR="00000000" w:rsidDel="00000000" w:rsidP="00000000" w:rsidRDefault="00000000" w:rsidRPr="00000000" w14:paraId="00000E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2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Ivona Mičeková</w:t>
      </w:r>
    </w:p>
    <w:p w:rsidR="00000000" w:rsidDel="00000000" w:rsidP="00000000" w:rsidRDefault="00000000" w:rsidRPr="00000000" w14:paraId="00000E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Annamária Pšenková</w:t>
      </w:r>
    </w:p>
    <w:p w:rsidR="00000000" w:rsidDel="00000000" w:rsidP="00000000" w:rsidRDefault="00000000" w:rsidRPr="00000000" w14:paraId="00000E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Michal Sagula</w:t>
      </w:r>
    </w:p>
    <w:p w:rsidR="00000000" w:rsidDel="00000000" w:rsidP="00000000" w:rsidRDefault="00000000" w:rsidRPr="00000000" w14:paraId="00000E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238" w:right="7682"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Alexandra Telepčáková Lucia Trubenová</w:t>
      </w:r>
    </w:p>
    <w:p w:rsidR="00000000" w:rsidDel="00000000" w:rsidP="00000000" w:rsidRDefault="00000000" w:rsidRPr="00000000" w14:paraId="00000E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9" w:lineRule="auto"/>
        <w:ind w:left="12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Anna Vasilenko</w:t>
      </w:r>
    </w:p>
    <w:p w:rsidR="00000000" w:rsidDel="00000000" w:rsidP="00000000" w:rsidRDefault="00000000" w:rsidRPr="00000000" w14:paraId="00000E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EF5">
      <w:pPr>
        <w:pStyle w:val="Heading2"/>
        <w:ind w:firstLine="1238"/>
        <w:rPr/>
      </w:pPr>
      <w:r w:rsidDel="00000000" w:rsidR="00000000" w:rsidRPr="00000000">
        <w:rPr>
          <w:rtl w:val="0"/>
        </w:rPr>
        <w:t xml:space="preserve">2018/2019</w:t>
      </w:r>
    </w:p>
    <w:p w:rsidR="00000000" w:rsidDel="00000000" w:rsidP="00000000" w:rsidRDefault="00000000" w:rsidRPr="00000000" w14:paraId="00000E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Executive Board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E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Laura Palenčíková + Matej Bílik (1.semester)</w:t>
      </w:r>
    </w:p>
    <w:p w:rsidR="00000000" w:rsidDel="00000000" w:rsidP="00000000" w:rsidRDefault="00000000" w:rsidRPr="00000000" w14:paraId="00000E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Mária Dudžáková + Simona Krasničanová (2.semester)</w:t>
      </w:r>
    </w:p>
    <w:p w:rsidR="00000000" w:rsidDel="00000000" w:rsidP="00000000" w:rsidRDefault="00000000" w:rsidRPr="00000000" w14:paraId="00000E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E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8005"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Martin Balko Pavlina Jones Georgios Merkouris Ivona Mičeková Michal Sagula</w:t>
      </w:r>
    </w:p>
    <w:p w:rsidR="00000000" w:rsidDel="00000000" w:rsidP="00000000" w:rsidRDefault="00000000" w:rsidRPr="00000000" w14:paraId="00000E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2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Alexandra Telepčáková</w:t>
      </w:r>
    </w:p>
    <w:p w:rsidR="00000000" w:rsidDel="00000000" w:rsidP="00000000" w:rsidRDefault="00000000" w:rsidRPr="00000000" w14:paraId="00000E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EFD">
      <w:pPr>
        <w:pStyle w:val="Heading2"/>
        <w:ind w:firstLine="1238"/>
        <w:rPr/>
      </w:pPr>
      <w:r w:rsidDel="00000000" w:rsidR="00000000" w:rsidRPr="00000000">
        <w:rPr>
          <w:rtl w:val="0"/>
        </w:rPr>
        <w:t xml:space="preserve">2017/2018</w:t>
      </w:r>
    </w:p>
    <w:p w:rsidR="00000000" w:rsidDel="00000000" w:rsidP="00000000" w:rsidRDefault="00000000" w:rsidRPr="00000000" w14:paraId="00000E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Matej Bílik (</w:t>
      </w:r>
      <w:r w:rsidDel="00000000" w:rsidR="00000000" w:rsidRPr="00000000">
        <w:rPr>
          <w:sz w:val="24"/>
          <w:szCs w:val="24"/>
          <w:rtl w:val="0"/>
        </w:rPr>
        <w:t xml:space="preserve">President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E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673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Mária Dudžáková (</w:t>
      </w:r>
      <w:r w:rsidDel="00000000" w:rsidR="00000000" w:rsidRPr="00000000">
        <w:rPr>
          <w:sz w:val="24"/>
          <w:szCs w:val="24"/>
          <w:rtl w:val="0"/>
        </w:rPr>
        <w:t xml:space="preserve">President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Ivona Mičeková</w:t>
      </w:r>
    </w:p>
    <w:p w:rsidR="00000000" w:rsidDel="00000000" w:rsidP="00000000" w:rsidRDefault="00000000" w:rsidRPr="00000000" w14:paraId="00000F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80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Veronika Novotná Laura Palenčíková Barbora Sedláčková</w:t>
      </w:r>
    </w:p>
    <w:p w:rsidR="00000000" w:rsidDel="00000000" w:rsidP="00000000" w:rsidRDefault="00000000" w:rsidRPr="00000000" w14:paraId="00000F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2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Alexandra Telepčáková</w:t>
      </w:r>
    </w:p>
    <w:p w:rsidR="00000000" w:rsidDel="00000000" w:rsidP="00000000" w:rsidRDefault="00000000" w:rsidRPr="00000000" w14:paraId="00000F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238" w:right="0" w:firstLine="0"/>
        <w:jc w:val="left"/>
        <w:rPr>
          <w:sz w:val="24"/>
          <w:szCs w:val="24"/>
        </w:rPr>
      </w:pPr>
      <w:r w:rsidDel="00000000" w:rsidR="00000000" w:rsidRPr="00000000">
        <w:rPr>
          <w:rtl w:val="0"/>
        </w:rPr>
      </w:r>
    </w:p>
    <w:p w:rsidR="00000000" w:rsidDel="00000000" w:rsidP="00000000" w:rsidRDefault="00000000" w:rsidRPr="00000000" w14:paraId="00000F03">
      <w:pPr>
        <w:pStyle w:val="Heading2"/>
        <w:spacing w:before="1" w:lineRule="auto"/>
        <w:ind w:firstLine="1238"/>
        <w:rPr/>
      </w:pPr>
      <w:bookmarkStart w:colFirst="0" w:colLast="0" w:name="_heading=h.rns23co2cwsu" w:id="13"/>
      <w:bookmarkEnd w:id="13"/>
      <w:r w:rsidDel="00000000" w:rsidR="00000000" w:rsidRPr="00000000">
        <w:rPr>
          <w:rtl w:val="0"/>
        </w:rPr>
        <w:t xml:space="preserve">Student body of the Academic Senate  2023/2024</w:t>
      </w:r>
    </w:p>
    <w:p w:rsidR="00000000" w:rsidDel="00000000" w:rsidP="00000000" w:rsidRDefault="00000000" w:rsidRPr="00000000" w14:paraId="00000F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720" w:right="0" w:firstLine="555.5905511811022"/>
        <w:jc w:val="left"/>
        <w:rPr>
          <w:sz w:val="23"/>
          <w:szCs w:val="23"/>
        </w:rPr>
      </w:pPr>
      <w:r w:rsidDel="00000000" w:rsidR="00000000" w:rsidRPr="00000000">
        <w:rPr>
          <w:sz w:val="23"/>
          <w:szCs w:val="23"/>
          <w:rtl w:val="0"/>
        </w:rPr>
        <w:t xml:space="preserve">Paulína Miklová (Chair of the Student Section)</w:t>
      </w:r>
    </w:p>
    <w:p w:rsidR="00000000" w:rsidDel="00000000" w:rsidP="00000000" w:rsidRDefault="00000000" w:rsidRPr="00000000" w14:paraId="00000F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720" w:right="0" w:firstLine="555.5905511811022"/>
        <w:jc w:val="left"/>
        <w:rPr>
          <w:sz w:val="23"/>
          <w:szCs w:val="23"/>
        </w:rPr>
      </w:pPr>
      <w:r w:rsidDel="00000000" w:rsidR="00000000" w:rsidRPr="00000000">
        <w:rPr>
          <w:sz w:val="23"/>
          <w:szCs w:val="23"/>
          <w:rtl w:val="0"/>
        </w:rPr>
        <w:t xml:space="preserve">Fotios Orfanos</w:t>
      </w:r>
    </w:p>
    <w:p w:rsidR="00000000" w:rsidDel="00000000" w:rsidP="00000000" w:rsidRDefault="00000000" w:rsidRPr="00000000" w14:paraId="00000F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720" w:right="0" w:firstLine="555.5905511811022"/>
        <w:jc w:val="left"/>
        <w:rPr>
          <w:sz w:val="23"/>
          <w:szCs w:val="23"/>
        </w:rPr>
      </w:pPr>
      <w:r w:rsidDel="00000000" w:rsidR="00000000" w:rsidRPr="00000000">
        <w:rPr>
          <w:sz w:val="23"/>
          <w:szCs w:val="23"/>
          <w:rtl w:val="0"/>
        </w:rPr>
        <w:t xml:space="preserve">Nina Matanin</w:t>
      </w:r>
    </w:p>
    <w:p w:rsidR="00000000" w:rsidDel="00000000" w:rsidP="00000000" w:rsidRDefault="00000000" w:rsidRPr="00000000" w14:paraId="00000F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720" w:right="0" w:firstLine="555.5905511811022"/>
        <w:jc w:val="left"/>
        <w:rPr>
          <w:sz w:val="23"/>
          <w:szCs w:val="23"/>
        </w:rPr>
      </w:pPr>
      <w:r w:rsidDel="00000000" w:rsidR="00000000" w:rsidRPr="00000000">
        <w:rPr>
          <w:sz w:val="23"/>
          <w:szCs w:val="23"/>
          <w:rtl w:val="0"/>
        </w:rPr>
        <w:t xml:space="preserve">Daniel Révay</w:t>
      </w:r>
    </w:p>
    <w:p w:rsidR="00000000" w:rsidDel="00000000" w:rsidP="00000000" w:rsidRDefault="00000000" w:rsidRPr="00000000" w14:paraId="00000F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720" w:right="0" w:firstLine="555.5905511811022"/>
        <w:jc w:val="left"/>
        <w:rPr>
          <w:sz w:val="23"/>
          <w:szCs w:val="23"/>
        </w:rPr>
      </w:pPr>
      <w:r w:rsidDel="00000000" w:rsidR="00000000" w:rsidRPr="00000000">
        <w:rPr>
          <w:sz w:val="23"/>
          <w:szCs w:val="23"/>
          <w:rtl w:val="0"/>
        </w:rPr>
        <w:t xml:space="preserve">Jana Bordováčová</w:t>
      </w:r>
    </w:p>
    <w:p w:rsidR="00000000" w:rsidDel="00000000" w:rsidP="00000000" w:rsidRDefault="00000000" w:rsidRPr="00000000" w14:paraId="00000F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720" w:right="0" w:firstLine="555.5905511811022"/>
        <w:jc w:val="left"/>
        <w:rPr>
          <w:sz w:val="23"/>
          <w:szCs w:val="23"/>
        </w:rPr>
      </w:pPr>
      <w:r w:rsidDel="00000000" w:rsidR="00000000" w:rsidRPr="00000000">
        <w:rPr>
          <w:sz w:val="23"/>
          <w:szCs w:val="23"/>
          <w:rtl w:val="0"/>
        </w:rPr>
        <w:t xml:space="preserve">Tamás Fehér</w:t>
      </w:r>
    </w:p>
    <w:p w:rsidR="00000000" w:rsidDel="00000000" w:rsidP="00000000" w:rsidRDefault="00000000" w:rsidRPr="00000000" w14:paraId="00000F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720" w:right="0" w:firstLine="555.5905511811022"/>
        <w:jc w:val="left"/>
        <w:rPr>
          <w:sz w:val="23"/>
          <w:szCs w:val="23"/>
        </w:rPr>
      </w:pPr>
      <w:r w:rsidDel="00000000" w:rsidR="00000000" w:rsidRPr="00000000">
        <w:rPr>
          <w:sz w:val="23"/>
          <w:szCs w:val="23"/>
          <w:rtl w:val="0"/>
        </w:rPr>
        <w:t xml:space="preserve">David Adam Sóki</w:t>
      </w:r>
    </w:p>
    <w:p w:rsidR="00000000" w:rsidDel="00000000" w:rsidP="00000000" w:rsidRDefault="00000000" w:rsidRPr="00000000" w14:paraId="00000F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720" w:right="0" w:firstLine="555.5905511811022"/>
        <w:jc w:val="left"/>
        <w:rPr>
          <w:sz w:val="23"/>
          <w:szCs w:val="23"/>
        </w:rPr>
      </w:pPr>
      <w:r w:rsidDel="00000000" w:rsidR="00000000" w:rsidRPr="00000000">
        <w:rPr>
          <w:sz w:val="23"/>
          <w:szCs w:val="23"/>
          <w:rtl w:val="0"/>
        </w:rPr>
        <w:t xml:space="preserve">Tomáš Čorej</w:t>
      </w:r>
    </w:p>
    <w:p w:rsidR="00000000" w:rsidDel="00000000" w:rsidP="00000000" w:rsidRDefault="00000000" w:rsidRPr="00000000" w14:paraId="00000F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sz w:val="23"/>
          <w:szCs w:val="23"/>
        </w:rPr>
      </w:pPr>
      <w:r w:rsidDel="00000000" w:rsidR="00000000" w:rsidRPr="00000000">
        <w:rPr>
          <w:rtl w:val="0"/>
        </w:rPr>
      </w:r>
    </w:p>
    <w:p w:rsidR="00000000" w:rsidDel="00000000" w:rsidP="00000000" w:rsidRDefault="00000000" w:rsidRPr="00000000" w14:paraId="00000F0D">
      <w:pPr>
        <w:pStyle w:val="Heading2"/>
        <w:spacing w:before="1" w:lineRule="auto"/>
        <w:ind w:firstLine="1238"/>
        <w:rPr/>
      </w:pPr>
      <w:r w:rsidDel="00000000" w:rsidR="00000000" w:rsidRPr="00000000">
        <w:rPr>
          <w:rtl w:val="0"/>
        </w:rPr>
        <w:t xml:space="preserve">Student body of the Academic Senate 2022/2023</w:t>
      </w:r>
    </w:p>
    <w:p w:rsidR="00000000" w:rsidDel="00000000" w:rsidP="00000000" w:rsidRDefault="00000000" w:rsidRPr="00000000" w14:paraId="00000F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836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Lucia Kobzová Laura Blažeková Michal Žiga</w:t>
      </w:r>
    </w:p>
    <w:p w:rsidR="00000000" w:rsidDel="00000000" w:rsidP="00000000" w:rsidRDefault="00000000" w:rsidRPr="00000000" w14:paraId="00000F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8314"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Adela Sadloňová Sylvia Hrubá Tomáš Čorej</w:t>
      </w:r>
    </w:p>
    <w:p w:rsidR="00000000" w:rsidDel="00000000" w:rsidP="00000000" w:rsidRDefault="00000000" w:rsidRPr="00000000" w14:paraId="00000F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38" w:right="520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Paulína Miklová (Predsedníčka študentskej časti) Samuel Mikuláško</w:t>
      </w:r>
    </w:p>
    <w:p w:rsidR="00000000" w:rsidDel="00000000" w:rsidP="00000000" w:rsidRDefault="00000000" w:rsidRPr="00000000" w14:paraId="00000F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3.00000000000006" w:lineRule="auto"/>
        <w:ind w:left="12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Adam Dávid Soki</w:t>
      </w:r>
    </w:p>
    <w:p w:rsidR="00000000" w:rsidDel="00000000" w:rsidP="00000000" w:rsidRDefault="00000000" w:rsidRPr="00000000" w14:paraId="00000F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13">
      <w:pPr>
        <w:pStyle w:val="Heading2"/>
        <w:ind w:firstLine="1238"/>
        <w:rPr/>
      </w:pPr>
      <w:r w:rsidDel="00000000" w:rsidR="00000000" w:rsidRPr="00000000">
        <w:rPr>
          <w:rtl w:val="0"/>
        </w:rPr>
        <w:t xml:space="preserve">Student body of the Academic Senate  2021/2022</w:t>
      </w:r>
    </w:p>
    <w:p w:rsidR="00000000" w:rsidDel="00000000" w:rsidP="00000000" w:rsidRDefault="00000000" w:rsidRPr="00000000" w14:paraId="00000F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Hanna Vasilenka</w:t>
      </w:r>
    </w:p>
    <w:p w:rsidR="00000000" w:rsidDel="00000000" w:rsidP="00000000" w:rsidRDefault="00000000" w:rsidRPr="00000000" w14:paraId="00000F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476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Michaela Marcinová (predsedníčka študentskej časti) Tomáš Štrba</w:t>
      </w:r>
    </w:p>
    <w:p w:rsidR="00000000" w:rsidDel="00000000" w:rsidP="00000000" w:rsidRDefault="00000000" w:rsidRPr="00000000" w14:paraId="00000F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8363" w:firstLine="0"/>
        <w:jc w:val="left"/>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Lucia Kobzová Laura Blažeková</w:t>
      </w:r>
      <w:r w:rsidDel="00000000" w:rsidR="00000000" w:rsidRPr="00000000">
        <w:rPr>
          <w:rtl w:val="0"/>
        </w:rPr>
      </w:r>
    </w:p>
    <w:p w:rsidR="00000000" w:rsidDel="00000000" w:rsidP="00000000" w:rsidRDefault="00000000" w:rsidRPr="00000000" w14:paraId="00000F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8363"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Michal Žiga Adela Sadloňová Sylvia Hrubá Tomáš Čorej</w:t>
      </w:r>
    </w:p>
    <w:p w:rsidR="00000000" w:rsidDel="00000000" w:rsidP="00000000" w:rsidRDefault="00000000" w:rsidRPr="00000000" w14:paraId="00000F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F19">
      <w:pPr>
        <w:pStyle w:val="Heading2"/>
        <w:ind w:firstLine="1238"/>
        <w:rPr/>
      </w:pPr>
      <w:r w:rsidDel="00000000" w:rsidR="00000000" w:rsidRPr="00000000">
        <w:rPr>
          <w:rtl w:val="0"/>
        </w:rPr>
        <w:t xml:space="preserve">Student body of the Academic Senate  2020/2021:</w:t>
      </w:r>
    </w:p>
    <w:p w:rsidR="00000000" w:rsidDel="00000000" w:rsidP="00000000" w:rsidRDefault="00000000" w:rsidRPr="00000000" w14:paraId="00000F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1238" w:right="7338"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Peter Sterančák</w:t>
      </w:r>
    </w:p>
    <w:p w:rsidR="00000000" w:rsidDel="00000000" w:rsidP="00000000" w:rsidRDefault="00000000" w:rsidRPr="00000000" w14:paraId="00000F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656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Podpredsedníčka študentskej časti Vivien Slíž</w:t>
      </w:r>
    </w:p>
    <w:p w:rsidR="00000000" w:rsidDel="00000000" w:rsidP="00000000" w:rsidRDefault="00000000" w:rsidRPr="00000000" w14:paraId="00000F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3.00000000000006" w:lineRule="auto"/>
        <w:ind w:left="12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Ostatní členovia</w:t>
      </w:r>
    </w:p>
    <w:p w:rsidR="00000000" w:rsidDel="00000000" w:rsidP="00000000" w:rsidRDefault="00000000" w:rsidRPr="00000000" w14:paraId="00000F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Anna Vasilenka</w:t>
      </w:r>
    </w:p>
    <w:p w:rsidR="00000000" w:rsidDel="00000000" w:rsidP="00000000" w:rsidRDefault="00000000" w:rsidRPr="00000000" w14:paraId="00000F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794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Michaela Marcinová Lucia Kobzová</w:t>
      </w:r>
    </w:p>
    <w:p w:rsidR="00000000" w:rsidDel="00000000" w:rsidP="00000000" w:rsidRDefault="00000000" w:rsidRPr="00000000" w14:paraId="00000F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8269"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Laura Blazseková Michal Žiga</w:t>
      </w:r>
    </w:p>
    <w:p w:rsidR="00000000" w:rsidDel="00000000" w:rsidP="00000000" w:rsidRDefault="00000000" w:rsidRPr="00000000" w14:paraId="00000F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F21">
      <w:pPr>
        <w:pStyle w:val="Heading2"/>
        <w:spacing w:before="1" w:lineRule="auto"/>
        <w:ind w:firstLine="1238"/>
        <w:rPr/>
      </w:pPr>
      <w:r w:rsidDel="00000000" w:rsidR="00000000" w:rsidRPr="00000000">
        <w:rPr>
          <w:rtl w:val="0"/>
        </w:rPr>
        <w:t xml:space="preserve">Student body of the Academic Senate  2019/2020</w:t>
      </w:r>
    </w:p>
    <w:p w:rsidR="00000000" w:rsidDel="00000000" w:rsidP="00000000" w:rsidRDefault="00000000" w:rsidRPr="00000000" w14:paraId="00000F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Predseda študentskej časti</w:t>
      </w:r>
    </w:p>
    <w:p w:rsidR="00000000" w:rsidDel="00000000" w:rsidP="00000000" w:rsidRDefault="00000000" w:rsidRPr="00000000" w14:paraId="00000F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Georgios Merkouris</w:t>
      </w:r>
    </w:p>
    <w:p w:rsidR="00000000" w:rsidDel="00000000" w:rsidP="00000000" w:rsidRDefault="00000000" w:rsidRPr="00000000" w14:paraId="00000F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6567"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Podpredsedníčka študentskej časti Ivona Mičeková</w:t>
      </w:r>
    </w:p>
    <w:p w:rsidR="00000000" w:rsidDel="00000000" w:rsidP="00000000" w:rsidRDefault="00000000" w:rsidRPr="00000000" w14:paraId="00000F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38" w:right="836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Ostatní členovia Michal Sagula Matej Bilík</w:t>
      </w:r>
    </w:p>
    <w:p w:rsidR="00000000" w:rsidDel="00000000" w:rsidP="00000000" w:rsidRDefault="00000000" w:rsidRPr="00000000" w14:paraId="00000F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Laura Pálenčíková</w:t>
      </w:r>
    </w:p>
    <w:p w:rsidR="00000000" w:rsidDel="00000000" w:rsidP="00000000" w:rsidRDefault="00000000" w:rsidRPr="00000000" w14:paraId="00000F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Alexandra Telepčáková</w:t>
      </w:r>
    </w:p>
    <w:p w:rsidR="00000000" w:rsidDel="00000000" w:rsidP="00000000" w:rsidRDefault="00000000" w:rsidRPr="00000000" w14:paraId="00000F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F29">
      <w:pPr>
        <w:pStyle w:val="Heading2"/>
        <w:ind w:firstLine="1238"/>
        <w:rPr/>
      </w:pPr>
      <w:r w:rsidDel="00000000" w:rsidR="00000000" w:rsidRPr="00000000">
        <w:rPr>
          <w:rtl w:val="0"/>
        </w:rPr>
        <w:t xml:space="preserve">Student body of the Academic Senate  2018/2019</w:t>
      </w:r>
    </w:p>
    <w:p w:rsidR="00000000" w:rsidDel="00000000" w:rsidP="00000000" w:rsidRDefault="00000000" w:rsidRPr="00000000" w14:paraId="00000F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Jonatán Pavelka (Predseda študentskej časti)</w:t>
      </w:r>
    </w:p>
    <w:p w:rsidR="00000000" w:rsidDel="00000000" w:rsidP="00000000" w:rsidRDefault="00000000" w:rsidRPr="00000000" w14:paraId="00000F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4446"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Barbora Sedláčková (Podpredsedníčka študentskej časti) Ostatní členovia</w:t>
      </w:r>
    </w:p>
    <w:p w:rsidR="00000000" w:rsidDel="00000000" w:rsidP="00000000" w:rsidRDefault="00000000" w:rsidRPr="00000000" w14:paraId="00000F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3.00000000000006" w:lineRule="auto"/>
        <w:ind w:left="12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Tomáš Iliev</w:t>
      </w:r>
    </w:p>
    <w:p w:rsidR="00000000" w:rsidDel="00000000" w:rsidP="00000000" w:rsidRDefault="00000000" w:rsidRPr="00000000" w14:paraId="00000F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818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Veronika Novotná Laura Pálenčíková Ivona Mičeková</w:t>
      </w:r>
    </w:p>
    <w:p w:rsidR="00000000" w:rsidDel="00000000" w:rsidP="00000000" w:rsidRDefault="00000000" w:rsidRPr="00000000" w14:paraId="00000F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38"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Alexandra Telepčáková</w:t>
      </w:r>
    </w:p>
    <w:p w:rsidR="00000000" w:rsidDel="00000000" w:rsidP="00000000" w:rsidRDefault="00000000" w:rsidRPr="00000000" w14:paraId="00000F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38"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Georgios Merkouris</w:t>
      </w:r>
    </w:p>
    <w:p w:rsidR="00000000" w:rsidDel="00000000" w:rsidP="00000000" w:rsidRDefault="00000000" w:rsidRPr="00000000" w14:paraId="00000F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F31">
      <w:pPr>
        <w:pStyle w:val="Heading2"/>
        <w:ind w:firstLine="1238"/>
        <w:rPr/>
      </w:pPr>
      <w:r w:rsidDel="00000000" w:rsidR="00000000" w:rsidRPr="00000000">
        <w:rPr>
          <w:rtl w:val="0"/>
        </w:rPr>
        <w:t xml:space="preserve">Student body of the Academic Senate 2017/2018</w:t>
      </w:r>
    </w:p>
    <w:p w:rsidR="00000000" w:rsidDel="00000000" w:rsidP="00000000" w:rsidRDefault="00000000" w:rsidRPr="00000000" w14:paraId="00000F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5201"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Jonathán Pavelka (Predseda študentskej časti) Veronika Novotná (Zástupkyňa AS v ŠR VŠ) Tomáš Iliev</w:t>
      </w:r>
    </w:p>
    <w:p w:rsidR="00000000" w:rsidDel="00000000" w:rsidP="00000000" w:rsidRDefault="00000000" w:rsidRPr="00000000" w14:paraId="00000F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801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Barbora Sedlačková Laura Palenčíková</w:t>
      </w:r>
    </w:p>
    <w:p w:rsidR="00000000" w:rsidDel="00000000" w:rsidP="00000000" w:rsidRDefault="00000000" w:rsidRPr="00000000" w14:paraId="00000F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1.99999999999994" w:lineRule="auto"/>
        <w:ind w:left="12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Ivona Mičeková</w:t>
      </w:r>
    </w:p>
    <w:p w:rsidR="00000000" w:rsidDel="00000000" w:rsidP="00000000" w:rsidRDefault="00000000" w:rsidRPr="00000000" w14:paraId="00000F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Alexandra Telepčáková</w:t>
      </w:r>
    </w:p>
    <w:p w:rsidR="00000000" w:rsidDel="00000000" w:rsidP="00000000" w:rsidRDefault="00000000" w:rsidRPr="00000000" w14:paraId="00000F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38"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Georgios Merkouris</w:t>
      </w:r>
      <w:r w:rsidDel="00000000" w:rsidR="00000000" w:rsidRPr="00000000">
        <w:rPr>
          <w:rtl w:val="0"/>
        </w:rPr>
      </w:r>
    </w:p>
    <w:p w:rsidR="00000000" w:rsidDel="00000000" w:rsidP="00000000" w:rsidRDefault="00000000" w:rsidRPr="00000000" w14:paraId="00000F37">
      <w:pPr>
        <w:pStyle w:val="Heading2"/>
        <w:spacing w:after="240" w:before="240" w:lineRule="auto"/>
        <w:ind w:left="0"/>
        <w:rPr/>
      </w:pPr>
      <w:bookmarkStart w:colFirst="0" w:colLast="0" w:name="_heading=h.t2b8bfuqik1p" w:id="14"/>
      <w:bookmarkEnd w:id="14"/>
      <w:r w:rsidDel="00000000" w:rsidR="00000000" w:rsidRPr="00000000">
        <w:rPr>
          <w:rtl w:val="0"/>
        </w:rPr>
        <w:t xml:space="preserve">Representation of BISLA in the Student Council of Higher Education Institutions</w:t>
      </w:r>
    </w:p>
    <w:p w:rsidR="00000000" w:rsidDel="00000000" w:rsidP="00000000" w:rsidRDefault="00000000" w:rsidRPr="00000000" w14:paraId="00000F38">
      <w:pPr>
        <w:spacing w:after="240" w:before="240" w:lineRule="auto"/>
        <w:rPr>
          <w:sz w:val="24"/>
          <w:szCs w:val="24"/>
        </w:rPr>
      </w:pPr>
      <w:r w:rsidDel="00000000" w:rsidR="00000000" w:rsidRPr="00000000">
        <w:rPr>
          <w:sz w:val="24"/>
          <w:szCs w:val="24"/>
          <w:rtl w:val="0"/>
        </w:rPr>
        <w:t xml:space="preserve">Veronika Novotná - Delegate for AS 2016-2018</w:t>
        <w:br w:type="textWrapping"/>
        <w:t xml:space="preserve"> Dániel Cséfalvay - Delegate for the student community, Vice-chair of the Student Council for Foreign Affairs 2017-2019</w:t>
        <w:br w:type="textWrapping"/>
        <w:t xml:space="preserve"> Matej Bílik - Delegate for AS 2018-2020, Vice-chair of the Student Council for Foreign Affairs 2019-2021</w:t>
        <w:br w:type="textWrapping"/>
        <w:t xml:space="preserve"> Michaela Marcinová - Delegate for the student community 2020-2021, Vice-chair for Foreign Affairs 2021</w:t>
        <w:br w:type="textWrapping"/>
        <w:t xml:space="preserve"> Tomáš Čorej - Delegate for AS 2021-2024</w:t>
        <w:br w:type="textWrapping"/>
        <w:t xml:space="preserve"> Paulína Miklová - Delegate 2021-2024</w:t>
      </w:r>
    </w:p>
    <w:p w:rsidR="00000000" w:rsidDel="00000000" w:rsidP="00000000" w:rsidRDefault="00000000" w:rsidRPr="00000000" w14:paraId="00000F39">
      <w:pPr>
        <w:ind w:left="720" w:firstLine="0"/>
        <w:rPr>
          <w:sz w:val="24"/>
          <w:szCs w:val="24"/>
        </w:rPr>
      </w:pPr>
      <w:r w:rsidDel="00000000" w:rsidR="00000000" w:rsidRPr="00000000">
        <w:rPr>
          <w:rtl w:val="0"/>
        </w:rPr>
      </w:r>
    </w:p>
    <w:p w:rsidR="00000000" w:rsidDel="00000000" w:rsidP="00000000" w:rsidRDefault="00000000" w:rsidRPr="00000000" w14:paraId="00000F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F3B">
      <w:pPr>
        <w:pStyle w:val="Heading2"/>
        <w:numPr>
          <w:ilvl w:val="0"/>
          <w:numId w:val="34"/>
        </w:numPr>
        <w:tabs>
          <w:tab w:val="left" w:leader="none" w:pos="1239"/>
        </w:tabs>
        <w:spacing w:after="0" w:before="0" w:line="240" w:lineRule="auto"/>
        <w:ind w:left="1238" w:right="0" w:hanging="361.0000000000001"/>
        <w:jc w:val="left"/>
        <w:rPr/>
      </w:pPr>
      <w:r w:rsidDel="00000000" w:rsidR="00000000" w:rsidRPr="00000000">
        <w:rPr>
          <w:rtl w:val="0"/>
        </w:rPr>
        <w:t xml:space="preserve">Academic Advisor for the study program (including contact information and details on how to access counseling and consultation schedule).</w:t>
      </w:r>
      <w:r w:rsidDel="00000000" w:rsidR="00000000" w:rsidRPr="00000000">
        <w:rPr>
          <w:rtl w:val="0"/>
        </w:rPr>
      </w:r>
    </w:p>
    <w:p w:rsidR="00000000" w:rsidDel="00000000" w:rsidP="00000000" w:rsidRDefault="00000000" w:rsidRPr="00000000" w14:paraId="00000F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3D">
      <w:pPr>
        <w:spacing w:after="240" w:before="240" w:lineRule="auto"/>
        <w:rPr>
          <w:sz w:val="24"/>
          <w:szCs w:val="24"/>
        </w:rPr>
      </w:pPr>
      <w:r w:rsidDel="00000000" w:rsidR="00000000" w:rsidRPr="00000000">
        <w:rPr>
          <w:sz w:val="24"/>
          <w:szCs w:val="24"/>
          <w:rtl w:val="0"/>
        </w:rPr>
        <w:t xml:space="preserve">The academic advisor is Mgr. Dagmar Kusá, PhD.</w:t>
        <w:br w:type="textWrapping"/>
        <w:t xml:space="preserve"> Office: 31</w:t>
        <w:br w:type="textWrapping"/>
        <w:t xml:space="preserve"> Phone: +421 59234 303</w:t>
        <w:br w:type="textWrapping"/>
        <w:t xml:space="preserve"> Consultation hours:</w:t>
      </w:r>
    </w:p>
    <w:p w:rsidR="00000000" w:rsidDel="00000000" w:rsidP="00000000" w:rsidRDefault="00000000" w:rsidRPr="00000000" w14:paraId="00000F3E">
      <w:pPr>
        <w:numPr>
          <w:ilvl w:val="0"/>
          <w:numId w:val="19"/>
        </w:numPr>
        <w:spacing w:after="0" w:afterAutospacing="0" w:before="240" w:lineRule="auto"/>
        <w:ind w:left="720" w:hanging="360"/>
        <w:rPr>
          <w:sz w:val="24"/>
          <w:szCs w:val="24"/>
        </w:rPr>
      </w:pPr>
      <w:r w:rsidDel="00000000" w:rsidR="00000000" w:rsidRPr="00000000">
        <w:rPr>
          <w:sz w:val="24"/>
          <w:szCs w:val="24"/>
          <w:rtl w:val="0"/>
        </w:rPr>
        <w:t xml:space="preserve">Tuesday: 9:00 AM – 12:00 PM</w:t>
      </w:r>
    </w:p>
    <w:p w:rsidR="00000000" w:rsidDel="00000000" w:rsidP="00000000" w:rsidRDefault="00000000" w:rsidRPr="00000000" w14:paraId="00000F3F">
      <w:pPr>
        <w:numPr>
          <w:ilvl w:val="0"/>
          <w:numId w:val="19"/>
        </w:numPr>
        <w:spacing w:after="0" w:afterAutospacing="0" w:before="0" w:beforeAutospacing="0" w:lineRule="auto"/>
        <w:ind w:left="720" w:hanging="360"/>
        <w:rPr>
          <w:sz w:val="24"/>
          <w:szCs w:val="24"/>
        </w:rPr>
      </w:pPr>
      <w:r w:rsidDel="00000000" w:rsidR="00000000" w:rsidRPr="00000000">
        <w:rPr>
          <w:sz w:val="24"/>
          <w:szCs w:val="24"/>
          <w:rtl w:val="0"/>
        </w:rPr>
        <w:t xml:space="preserve">Thursday: 10:00 AM – 12:00 PM</w:t>
      </w:r>
    </w:p>
    <w:p w:rsidR="00000000" w:rsidDel="00000000" w:rsidP="00000000" w:rsidRDefault="00000000" w:rsidRPr="00000000" w14:paraId="00000F40">
      <w:pPr>
        <w:numPr>
          <w:ilvl w:val="0"/>
          <w:numId w:val="19"/>
        </w:numPr>
        <w:spacing w:after="240" w:before="0" w:beforeAutospacing="0" w:lineRule="auto"/>
        <w:ind w:left="720" w:hanging="360"/>
        <w:rPr>
          <w:sz w:val="24"/>
          <w:szCs w:val="24"/>
        </w:rPr>
      </w:pPr>
      <w:r w:rsidDel="00000000" w:rsidR="00000000" w:rsidRPr="00000000">
        <w:rPr>
          <w:sz w:val="24"/>
          <w:szCs w:val="24"/>
          <w:rtl w:val="0"/>
        </w:rPr>
        <w:t xml:space="preserve">Friday: 2:00 PM – 5:00 PM</w:t>
      </w:r>
    </w:p>
    <w:p w:rsidR="00000000" w:rsidDel="00000000" w:rsidP="00000000" w:rsidRDefault="00000000" w:rsidRPr="00000000" w14:paraId="00000F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38" w:right="0" w:firstLine="0"/>
        <w:jc w:val="left"/>
        <w:rPr>
          <w:sz w:val="24"/>
          <w:szCs w:val="24"/>
        </w:rPr>
      </w:pPr>
      <w:r w:rsidDel="00000000" w:rsidR="00000000" w:rsidRPr="00000000">
        <w:rPr>
          <w:rtl w:val="0"/>
        </w:rPr>
      </w:r>
    </w:p>
    <w:p w:rsidR="00000000" w:rsidDel="00000000" w:rsidP="00000000" w:rsidRDefault="00000000" w:rsidRPr="00000000" w14:paraId="00000F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43">
      <w:pPr>
        <w:spacing w:after="240" w:before="240" w:lineRule="auto"/>
        <w:jc w:val="both"/>
        <w:rPr>
          <w:sz w:val="24"/>
          <w:szCs w:val="24"/>
        </w:rPr>
      </w:pPr>
      <w:r w:rsidDel="00000000" w:rsidR="00000000" w:rsidRPr="00000000">
        <w:rPr>
          <w:sz w:val="24"/>
          <w:szCs w:val="24"/>
          <w:rtl w:val="0"/>
        </w:rPr>
        <w:t xml:space="preserve">Access to counseling:</w:t>
      </w:r>
    </w:p>
    <w:p w:rsidR="00000000" w:rsidDel="00000000" w:rsidP="00000000" w:rsidRDefault="00000000" w:rsidRPr="00000000" w14:paraId="00000F44">
      <w:pPr>
        <w:spacing w:after="240" w:before="240" w:lineRule="auto"/>
        <w:jc w:val="both"/>
        <w:rPr>
          <w:sz w:val="24"/>
          <w:szCs w:val="24"/>
        </w:rPr>
      </w:pPr>
      <w:r w:rsidDel="00000000" w:rsidR="00000000" w:rsidRPr="00000000">
        <w:rPr>
          <w:sz w:val="24"/>
          <w:szCs w:val="24"/>
          <w:rtl w:val="0"/>
        </w:rPr>
        <w:t xml:space="preserve">The academic advisor is introduced to students during the initial Orientation. They work with students from all three academic years. The advisor also coordinates the activities of Academic Advisors, who are assigned to individual students throughout their studies, ensuring that advisors address relevant issues at each stage of the student's academic journey. The academic advisor regularly meets with the academic advisors and provides supervision.</w:t>
      </w:r>
    </w:p>
    <w:p w:rsidR="00000000" w:rsidDel="00000000" w:rsidP="00000000" w:rsidRDefault="00000000" w:rsidRPr="00000000" w14:paraId="00000F45">
      <w:pPr>
        <w:spacing w:after="240" w:before="240" w:lineRule="auto"/>
        <w:jc w:val="both"/>
        <w:rPr>
          <w:sz w:val="24"/>
          <w:szCs w:val="24"/>
        </w:rPr>
      </w:pPr>
      <w:r w:rsidDel="00000000" w:rsidR="00000000" w:rsidRPr="00000000">
        <w:rPr>
          <w:sz w:val="24"/>
          <w:szCs w:val="24"/>
          <w:rtl w:val="0"/>
        </w:rPr>
        <w:t xml:space="preserve">The academic advisor also serves as a career counselor and the coordinator of the Teaching and Learning Center, so they are able to guide students to the appropriate support mechanisms available at BISLA if needed.</w:t>
      </w:r>
    </w:p>
    <w:p w:rsidR="00000000" w:rsidDel="00000000" w:rsidP="00000000" w:rsidRDefault="00000000" w:rsidRPr="00000000" w14:paraId="00000F46">
      <w:pPr>
        <w:spacing w:after="240" w:before="240" w:lineRule="auto"/>
        <w:jc w:val="both"/>
        <w:rPr>
          <w:sz w:val="24"/>
          <w:szCs w:val="24"/>
        </w:rPr>
      </w:pPr>
      <w:r w:rsidDel="00000000" w:rsidR="00000000" w:rsidRPr="00000000">
        <w:rPr>
          <w:sz w:val="24"/>
          <w:szCs w:val="24"/>
          <w:rtl w:val="0"/>
        </w:rPr>
        <w:t xml:space="preserve">Additionally, the advisor acts as a liaison for instructors who wish to raise concerns about students' academic progress.</w:t>
      </w:r>
    </w:p>
    <w:p w:rsidR="00000000" w:rsidDel="00000000" w:rsidP="00000000" w:rsidRDefault="00000000" w:rsidRPr="00000000" w14:paraId="00000F47">
      <w:pPr>
        <w:spacing w:after="240" w:before="240" w:lineRule="auto"/>
        <w:jc w:val="both"/>
        <w:rPr>
          <w:sz w:val="24"/>
          <w:szCs w:val="24"/>
        </w:rPr>
      </w:pPr>
      <w:r w:rsidDel="00000000" w:rsidR="00000000" w:rsidRPr="00000000">
        <w:rPr>
          <w:sz w:val="24"/>
          <w:szCs w:val="24"/>
          <w:rtl w:val="0"/>
        </w:rPr>
        <w:t xml:space="preserve">As an internal employee of BISLA, the academic advisor is easily accessible to students on a daily basis and provides an average of 6 consultations per month.</w:t>
      </w:r>
    </w:p>
    <w:p w:rsidR="00000000" w:rsidDel="00000000" w:rsidP="00000000" w:rsidRDefault="00000000" w:rsidRPr="00000000" w14:paraId="00000F48">
      <w:pPr>
        <w:pStyle w:val="Heading2"/>
        <w:tabs>
          <w:tab w:val="left" w:leader="none" w:pos="1238"/>
          <w:tab w:val="left" w:leader="none" w:pos="1239"/>
        </w:tabs>
        <w:spacing w:after="240" w:before="240" w:line="242" w:lineRule="auto"/>
        <w:ind w:left="0" w:firstLine="0"/>
        <w:rPr/>
      </w:pPr>
      <w:r w:rsidDel="00000000" w:rsidR="00000000" w:rsidRPr="00000000">
        <w:rPr>
          <w:rtl w:val="0"/>
        </w:rPr>
      </w:r>
    </w:p>
    <w:p w:rsidR="00000000" w:rsidDel="00000000" w:rsidP="00000000" w:rsidRDefault="00000000" w:rsidRPr="00000000" w14:paraId="00000F49">
      <w:pPr>
        <w:pStyle w:val="Heading2"/>
        <w:numPr>
          <w:ilvl w:val="0"/>
          <w:numId w:val="34"/>
        </w:numPr>
        <w:tabs>
          <w:tab w:val="left" w:leader="none" w:pos="1238"/>
          <w:tab w:val="left" w:leader="none" w:pos="1239"/>
        </w:tabs>
        <w:spacing w:after="240" w:before="240" w:line="242" w:lineRule="auto"/>
        <w:ind w:firstLine="878"/>
      </w:pPr>
      <w:bookmarkStart w:colFirst="0" w:colLast="0" w:name="_heading=h.8ea0fsjzticp" w:id="15"/>
      <w:bookmarkEnd w:id="15"/>
      <w:r w:rsidDel="00000000" w:rsidR="00000000" w:rsidRPr="00000000">
        <w:rPr>
          <w:rtl w:val="0"/>
        </w:rPr>
        <w:t xml:space="preserve">Other support staff for the study program – assigned study coordinator, career counselor, administration, housing office, etc. (with contacts)</w:t>
      </w:r>
      <w:r w:rsidDel="00000000" w:rsidR="00000000" w:rsidRPr="00000000">
        <w:rPr>
          <w:rtl w:val="0"/>
        </w:rPr>
      </w:r>
    </w:p>
    <w:p w:rsidR="00000000" w:rsidDel="00000000" w:rsidP="00000000" w:rsidRDefault="00000000" w:rsidRPr="00000000" w14:paraId="00000F4A">
      <w:pPr>
        <w:numPr>
          <w:ilvl w:val="1"/>
          <w:numId w:val="34"/>
        </w:numPr>
        <w:tabs>
          <w:tab w:val="left" w:leader="none" w:pos="1689"/>
          <w:tab w:val="left" w:leader="none" w:pos="1690"/>
        </w:tabs>
        <w:spacing w:after="0" w:afterAutospacing="0" w:before="240" w:lineRule="auto"/>
        <w:ind w:left="1690" w:hanging="360"/>
      </w:pPr>
      <w:r w:rsidDel="00000000" w:rsidR="00000000" w:rsidRPr="00000000">
        <w:rPr>
          <w:sz w:val="24"/>
          <w:szCs w:val="24"/>
          <w:rtl w:val="0"/>
        </w:rPr>
        <w:t xml:space="preserve">Study Coordinator: Mgr. Dagmar Kusá, PhD.</w:t>
      </w:r>
    </w:p>
    <w:p w:rsidR="00000000" w:rsidDel="00000000" w:rsidP="00000000" w:rsidRDefault="00000000" w:rsidRPr="00000000" w14:paraId="00000F4B">
      <w:pPr>
        <w:numPr>
          <w:ilvl w:val="1"/>
          <w:numId w:val="34"/>
        </w:numPr>
        <w:tabs>
          <w:tab w:val="left" w:leader="none" w:pos="1689"/>
          <w:tab w:val="left" w:leader="none" w:pos="1690"/>
        </w:tabs>
        <w:spacing w:after="0" w:afterAutospacing="0" w:before="0" w:beforeAutospacing="0" w:lineRule="auto"/>
        <w:ind w:left="1690" w:hanging="360"/>
      </w:pPr>
      <w:r w:rsidDel="00000000" w:rsidR="00000000" w:rsidRPr="00000000">
        <w:rPr>
          <w:sz w:val="24"/>
          <w:szCs w:val="24"/>
          <w:rtl w:val="0"/>
        </w:rPr>
        <w:t xml:space="preserve">Study Department: Bc. Barbora Riháriová</w:t>
      </w:r>
    </w:p>
    <w:p w:rsidR="00000000" w:rsidDel="00000000" w:rsidP="00000000" w:rsidRDefault="00000000" w:rsidRPr="00000000" w14:paraId="00000F4C">
      <w:pPr>
        <w:numPr>
          <w:ilvl w:val="1"/>
          <w:numId w:val="34"/>
        </w:numPr>
        <w:tabs>
          <w:tab w:val="left" w:leader="none" w:pos="1689"/>
          <w:tab w:val="left" w:leader="none" w:pos="1690"/>
        </w:tabs>
        <w:spacing w:after="0" w:afterAutospacing="0" w:before="0" w:beforeAutospacing="0" w:lineRule="auto"/>
        <w:ind w:left="1690" w:hanging="360"/>
      </w:pPr>
      <w:r w:rsidDel="00000000" w:rsidR="00000000" w:rsidRPr="00000000">
        <w:rPr>
          <w:sz w:val="24"/>
          <w:szCs w:val="24"/>
          <w:rtl w:val="0"/>
        </w:rPr>
        <w:t xml:space="preserve">Study Referent: Bc. Barbora Riháriová</w:t>
      </w:r>
    </w:p>
    <w:p w:rsidR="00000000" w:rsidDel="00000000" w:rsidP="00000000" w:rsidRDefault="00000000" w:rsidRPr="00000000" w14:paraId="00000F4D">
      <w:pPr>
        <w:numPr>
          <w:ilvl w:val="1"/>
          <w:numId w:val="34"/>
        </w:numPr>
        <w:tabs>
          <w:tab w:val="left" w:leader="none" w:pos="1689"/>
          <w:tab w:val="left" w:leader="none" w:pos="1690"/>
        </w:tabs>
        <w:spacing w:after="0" w:afterAutospacing="0" w:before="0" w:beforeAutospacing="0" w:lineRule="auto"/>
        <w:ind w:left="1690" w:hanging="360"/>
      </w:pPr>
      <w:r w:rsidDel="00000000" w:rsidR="00000000" w:rsidRPr="00000000">
        <w:rPr>
          <w:sz w:val="24"/>
          <w:szCs w:val="24"/>
          <w:rtl w:val="0"/>
        </w:rPr>
        <w:t xml:space="preserve">Career Counselor: Mgr. Dagmar Kusá, PhD.</w:t>
      </w:r>
    </w:p>
    <w:p w:rsidR="00000000" w:rsidDel="00000000" w:rsidP="00000000" w:rsidRDefault="00000000" w:rsidRPr="00000000" w14:paraId="00000F4E">
      <w:pPr>
        <w:numPr>
          <w:ilvl w:val="1"/>
          <w:numId w:val="34"/>
        </w:numPr>
        <w:tabs>
          <w:tab w:val="left" w:leader="none" w:pos="1689"/>
          <w:tab w:val="left" w:leader="none" w:pos="1690"/>
        </w:tabs>
        <w:spacing w:after="0" w:afterAutospacing="0" w:before="0" w:beforeAutospacing="0" w:lineRule="auto"/>
        <w:ind w:left="1690" w:hanging="360"/>
      </w:pPr>
      <w:r w:rsidDel="00000000" w:rsidR="00000000" w:rsidRPr="00000000">
        <w:rPr>
          <w:sz w:val="24"/>
          <w:szCs w:val="24"/>
          <w:rtl w:val="0"/>
        </w:rPr>
        <w:t xml:space="preserve">Coordinator for Students with Special Needs: Mgr. Dagmar Kusá, PhD.</w:t>
      </w:r>
    </w:p>
    <w:p w:rsidR="00000000" w:rsidDel="00000000" w:rsidP="00000000" w:rsidRDefault="00000000" w:rsidRPr="00000000" w14:paraId="00000F4F">
      <w:pPr>
        <w:numPr>
          <w:ilvl w:val="1"/>
          <w:numId w:val="34"/>
        </w:numPr>
        <w:tabs>
          <w:tab w:val="left" w:leader="none" w:pos="1689"/>
          <w:tab w:val="left" w:leader="none" w:pos="1690"/>
        </w:tabs>
        <w:spacing w:after="0" w:afterAutospacing="0" w:before="0" w:beforeAutospacing="0" w:lineRule="auto"/>
        <w:ind w:left="1690" w:hanging="360"/>
      </w:pPr>
      <w:r w:rsidDel="00000000" w:rsidR="00000000" w:rsidRPr="00000000">
        <w:rPr>
          <w:sz w:val="24"/>
          <w:szCs w:val="24"/>
          <w:rtl w:val="0"/>
        </w:rPr>
        <w:t xml:space="preserve">Coordinator for International Exchanges: Mgr. Lucia Sulíková</w:t>
      </w:r>
    </w:p>
    <w:p w:rsidR="00000000" w:rsidDel="00000000" w:rsidP="00000000" w:rsidRDefault="00000000" w:rsidRPr="00000000" w14:paraId="00000F50">
      <w:pPr>
        <w:numPr>
          <w:ilvl w:val="1"/>
          <w:numId w:val="34"/>
        </w:numPr>
        <w:tabs>
          <w:tab w:val="left" w:leader="none" w:pos="1689"/>
          <w:tab w:val="left" w:leader="none" w:pos="1690"/>
        </w:tabs>
        <w:spacing w:after="0" w:afterAutospacing="0" w:before="0" w:beforeAutospacing="0" w:lineRule="auto"/>
        <w:ind w:left="1690" w:hanging="360"/>
      </w:pPr>
      <w:r w:rsidDel="00000000" w:rsidR="00000000" w:rsidRPr="00000000">
        <w:rPr>
          <w:sz w:val="24"/>
          <w:szCs w:val="24"/>
          <w:rtl w:val="0"/>
        </w:rPr>
        <w:t xml:space="preserve">Coordinator of the Teaching and Learning Center: Mgr. Dagmar Kusá, PhD.</w:t>
      </w:r>
    </w:p>
    <w:p w:rsidR="00000000" w:rsidDel="00000000" w:rsidP="00000000" w:rsidRDefault="00000000" w:rsidRPr="00000000" w14:paraId="00000F51">
      <w:pPr>
        <w:numPr>
          <w:ilvl w:val="1"/>
          <w:numId w:val="34"/>
        </w:numPr>
        <w:tabs>
          <w:tab w:val="left" w:leader="none" w:pos="1689"/>
          <w:tab w:val="left" w:leader="none" w:pos="1690"/>
        </w:tabs>
        <w:spacing w:after="0" w:afterAutospacing="0" w:before="0" w:beforeAutospacing="0" w:lineRule="auto"/>
        <w:ind w:left="1690" w:hanging="360"/>
      </w:pPr>
      <w:r w:rsidDel="00000000" w:rsidR="00000000" w:rsidRPr="00000000">
        <w:rPr>
          <w:sz w:val="24"/>
          <w:szCs w:val="24"/>
          <w:rtl w:val="0"/>
        </w:rPr>
        <w:t xml:space="preserve">Recruitment and Outreach: Mgr. Lukáš Siegel, PhD.</w:t>
      </w:r>
    </w:p>
    <w:p w:rsidR="00000000" w:rsidDel="00000000" w:rsidP="00000000" w:rsidRDefault="00000000" w:rsidRPr="00000000" w14:paraId="00000F52">
      <w:pPr>
        <w:numPr>
          <w:ilvl w:val="1"/>
          <w:numId w:val="34"/>
        </w:numPr>
        <w:tabs>
          <w:tab w:val="left" w:leader="none" w:pos="1689"/>
          <w:tab w:val="left" w:leader="none" w:pos="1690"/>
        </w:tabs>
        <w:spacing w:after="240" w:before="0" w:beforeAutospacing="0" w:lineRule="auto"/>
        <w:ind w:left="1690" w:hanging="360"/>
      </w:pPr>
      <w:r w:rsidDel="00000000" w:rsidR="00000000" w:rsidRPr="00000000">
        <w:rPr>
          <w:sz w:val="24"/>
          <w:szCs w:val="24"/>
          <w:rtl w:val="0"/>
        </w:rPr>
        <w:t xml:space="preserve">Academic Advisors: Doc. Samuel Abrahám, PhD., Mgr. Dagmar Kusá, PhD., Mgr. Lukáš Siegel, PhD., Adam Bence Balázs, PhD., Mgr. Clarissa do Nascimento Tabosa, Ph.D.</w:t>
      </w:r>
      <w:r w:rsidDel="00000000" w:rsidR="00000000" w:rsidRPr="00000000">
        <w:rPr>
          <w:rtl w:val="0"/>
        </w:rPr>
      </w:r>
    </w:p>
    <w:p w:rsidR="00000000" w:rsidDel="00000000" w:rsidP="00000000" w:rsidRDefault="00000000" w:rsidRPr="00000000" w14:paraId="00000F53">
      <w:pPr>
        <w:pStyle w:val="Heading2"/>
        <w:ind w:left="878" w:firstLine="0"/>
        <w:jc w:val="both"/>
        <w:rPr/>
      </w:pPr>
      <w:r w:rsidDel="00000000" w:rsidR="00000000" w:rsidRPr="00000000">
        <w:rPr>
          <w:rtl w:val="0"/>
        </w:rPr>
      </w:r>
    </w:p>
    <w:p w:rsidR="00000000" w:rsidDel="00000000" w:rsidP="00000000" w:rsidRDefault="00000000" w:rsidRPr="00000000" w14:paraId="00000F54">
      <w:pPr>
        <w:pStyle w:val="Heading2"/>
        <w:ind w:left="878" w:firstLine="0"/>
        <w:jc w:val="both"/>
        <w:rPr/>
      </w:pPr>
      <w:r w:rsidDel="00000000" w:rsidR="00000000" w:rsidRPr="00000000">
        <w:rPr>
          <w:rtl w:val="0"/>
        </w:rPr>
        <w:t xml:space="preserve">BISLA Teaching and Learning Center</w:t>
      </w:r>
    </w:p>
    <w:p w:rsidR="00000000" w:rsidDel="00000000" w:rsidP="00000000" w:rsidRDefault="00000000" w:rsidRPr="00000000" w14:paraId="00000F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F56">
      <w:pPr>
        <w:spacing w:after="240" w:before="240" w:lineRule="auto"/>
        <w:jc w:val="both"/>
        <w:rPr>
          <w:sz w:val="24"/>
          <w:szCs w:val="24"/>
        </w:rPr>
      </w:pPr>
      <w:r w:rsidDel="00000000" w:rsidR="00000000" w:rsidRPr="00000000">
        <w:rPr>
          <w:sz w:val="24"/>
          <w:szCs w:val="24"/>
          <w:rtl w:val="0"/>
        </w:rPr>
        <w:t xml:space="preserve">Project No. 37924133, EU Recovery Fund, through the Ministry of Education. Since February 2022, BISLA has launched a project generously supported by the European Union’s Structural Funds (162,246 EUR). The goal of the project is to fully realize our potential and provide our students with high-quality, multidimensional skill-based education to adequately prepare them for life after graduation, whether in further academic or professional life. With the help of this project, BISLA aims to establish itself as a center of excellence in teaching and education in Central Europe. The Teaching and Learning Center, which will serve both the faculty and students of BISLA, will offer support services contributing to the development of both personal and life skills far beyond the possibilities of classroom-based education. Several support services, already integrated into BISLA TLC, will be interconnected, developed, and professionally supported to ensure their quality and sustainability. Some aspects of TLC will also be available to other university and high school educators, as well as students from other universities and employees from teaching and learning centers, which are slowly starting to be established in universities in Slovakia. The project will also help equip the Teaching and Learning Center with technology that enables interactive, intercultural education using the rich networks of partner institutions. The project is inspired by the findings of the Big Six College Experiences survey (Gallup, 2015), which shows a very strong connection between students' access to support systems during their education and their success in professional life later on.</w:t>
      </w:r>
    </w:p>
    <w:p w:rsidR="00000000" w:rsidDel="00000000" w:rsidP="00000000" w:rsidRDefault="00000000" w:rsidRPr="00000000" w14:paraId="00000F57">
      <w:pPr>
        <w:spacing w:after="240" w:before="240" w:lineRule="auto"/>
        <w:jc w:val="both"/>
        <w:rPr>
          <w:sz w:val="24"/>
          <w:szCs w:val="24"/>
        </w:rPr>
      </w:pPr>
      <w:r w:rsidDel="00000000" w:rsidR="00000000" w:rsidRPr="00000000">
        <w:rPr>
          <w:sz w:val="24"/>
          <w:szCs w:val="24"/>
          <w:rtl w:val="0"/>
        </w:rPr>
        <w:t xml:space="preserve">The project focuses primarily on professional training for staff responsible for various support services at BISLA, who will then structure the internal teaching and learning system, coach and supervise teachers, and transfer scholarship knowledge into teaching and education, which is still lacking in the Slovak academic environment.</w:t>
      </w:r>
    </w:p>
    <w:p w:rsidR="00000000" w:rsidDel="00000000" w:rsidP="00000000" w:rsidRDefault="00000000" w:rsidRPr="00000000" w14:paraId="00000F58">
      <w:pPr>
        <w:spacing w:after="240" w:before="240" w:lineRule="auto"/>
        <w:jc w:val="both"/>
        <w:rPr>
          <w:sz w:val="24"/>
          <w:szCs w:val="24"/>
        </w:rPr>
      </w:pPr>
      <w:r w:rsidDel="00000000" w:rsidR="00000000" w:rsidRPr="00000000">
        <w:rPr>
          <w:sz w:val="24"/>
          <w:szCs w:val="24"/>
          <w:rtl w:val="0"/>
        </w:rPr>
        <w:t xml:space="preserve">The Teaching Center will serve the internal and auxiliary faculty of BISLA. Four trainers will be trained, who will then prepare training for the incoming faculty, develop a supervision program, and create a repository of best practices, approaches, and modules to support pedagogical development. These will also be available on the TLC portal on the BISLA website. Teaching trainers and supervisors will collaborate with similar centers at partner universities, mostly within the Global Alliance for Liberal Education network.</w:t>
      </w:r>
    </w:p>
    <w:p w:rsidR="00000000" w:rsidDel="00000000" w:rsidP="00000000" w:rsidRDefault="00000000" w:rsidRPr="00000000" w14:paraId="00000F59">
      <w:pPr>
        <w:spacing w:after="240" w:before="240" w:lineRule="auto"/>
        <w:jc w:val="both"/>
        <w:rPr>
          <w:sz w:val="24"/>
          <w:szCs w:val="24"/>
        </w:rPr>
      </w:pPr>
      <w:r w:rsidDel="00000000" w:rsidR="00000000" w:rsidRPr="00000000">
        <w:rPr>
          <w:sz w:val="24"/>
          <w:szCs w:val="24"/>
          <w:rtl w:val="0"/>
        </w:rPr>
        <w:t xml:space="preserve">The Educational Center will include several support services to support student learning to its full potential.</w:t>
      </w:r>
    </w:p>
    <w:p w:rsidR="00000000" w:rsidDel="00000000" w:rsidP="00000000" w:rsidRDefault="00000000" w:rsidRPr="00000000" w14:paraId="00000F5A">
      <w:pPr>
        <w:numPr>
          <w:ilvl w:val="0"/>
          <w:numId w:val="8"/>
        </w:numPr>
        <w:spacing w:after="0" w:afterAutospacing="0" w:before="240" w:lineRule="auto"/>
        <w:ind w:left="720" w:hanging="360"/>
        <w:rPr>
          <w:sz w:val="24"/>
          <w:szCs w:val="24"/>
        </w:rPr>
      </w:pPr>
      <w:r w:rsidDel="00000000" w:rsidR="00000000" w:rsidRPr="00000000">
        <w:rPr>
          <w:sz w:val="24"/>
          <w:szCs w:val="24"/>
          <w:rtl w:val="0"/>
        </w:rPr>
        <w:t xml:space="preserve">The Writing Center, which has existed since 2012, will thrive through the professional development of the faculty coordinator as well as student writing tutors. The processes and training of future writing mentors will be streamlined to ensure effective continuity as each generation of writing tutors graduates and passes the torch to the next.</w:t>
      </w:r>
    </w:p>
    <w:p w:rsidR="00000000" w:rsidDel="00000000" w:rsidP="00000000" w:rsidRDefault="00000000" w:rsidRPr="00000000" w14:paraId="00000F5B">
      <w:pPr>
        <w:numPr>
          <w:ilvl w:val="0"/>
          <w:numId w:val="8"/>
        </w:numPr>
        <w:spacing w:after="240" w:before="0" w:beforeAutospacing="0" w:lineRule="auto"/>
        <w:ind w:left="720" w:hanging="360"/>
        <w:rPr>
          <w:sz w:val="24"/>
          <w:szCs w:val="24"/>
        </w:rPr>
      </w:pPr>
      <w:r w:rsidDel="00000000" w:rsidR="00000000" w:rsidRPr="00000000">
        <w:rPr>
          <w:sz w:val="24"/>
          <w:szCs w:val="24"/>
          <w:rtl w:val="0"/>
        </w:rPr>
        <w:t xml:space="preserve">In 2018, BISLA added a peer mentoring component. This initiative was started and is still organized by the students themselves, and currently involves 7 second- and third-year students and all thirteen first-year students. Peer mentoring has already proven extremely effective in the first year of study in retaining students and offering incoming students the best possible orientation in university education and life. The project will help this initiative through professional training for peer mentoring coordinators, linking them with similar programs at partner universities, and designing a training system for future mentors. In 2021, BISLA also launched an alumni mentoring program, which was tested in a pilot phase and will now be developed similarly. Alumni mentoring will provide structure and support for mentoring and collaboration between alumni-student pairs. Alumni mentors offer career counseling, which may include internship opportunities, co-authoring academic articles, advice on postgraduate education, and much more. Currently, 8 alumni are actively mentoring 10 current BISLA students. The engaged alumni are Samuel Hyravý, Barbara Kelemen, Alžbeta Hájková, Šimon Jeseňák, Tomáš Iliev, Vivien Slíž, Majka Dudžáková, Pavol Fukatsch, and Paula Svatoňová.</w:t>
      </w:r>
    </w:p>
    <w:p w:rsidR="00000000" w:rsidDel="00000000" w:rsidP="00000000" w:rsidRDefault="00000000" w:rsidRPr="00000000" w14:paraId="00000F5C">
      <w:pPr>
        <w:spacing w:after="240" w:before="240" w:lineRule="auto"/>
        <w:jc w:val="both"/>
        <w:rPr>
          <w:sz w:val="24"/>
          <w:szCs w:val="24"/>
        </w:rPr>
      </w:pPr>
      <w:r w:rsidDel="00000000" w:rsidR="00000000" w:rsidRPr="00000000">
        <w:rPr>
          <w:sz w:val="24"/>
          <w:szCs w:val="24"/>
          <w:rtl w:val="0"/>
        </w:rPr>
        <w:t xml:space="preserve">The Educational Center will also integrate existing academic counseling services for the internal faculty, career counseling, and psychological counseling. Integrating and coordinating these support systems will provide students with much better access to support, and faculty and staff will be able to more effectively monitor students' needs and provide the necessary support. The project will also technologically equip BISLA TLC, providing the Writing Center with computer technology and software needed to develop academic writing skills. Technological support will also help improve the organization, technology, and services of the BISLA Library, where the library will be directly involved in support services. The library will also provide tutoring and digital research services to students and faculty.</w:t>
      </w:r>
    </w:p>
    <w:p w:rsidR="00000000" w:rsidDel="00000000" w:rsidP="00000000" w:rsidRDefault="00000000" w:rsidRPr="00000000" w14:paraId="00000F5D">
      <w:pPr>
        <w:spacing w:after="240" w:before="240" w:lineRule="auto"/>
        <w:jc w:val="both"/>
        <w:rPr>
          <w:sz w:val="24"/>
          <w:szCs w:val="24"/>
        </w:rPr>
      </w:pPr>
      <w:r w:rsidDel="00000000" w:rsidR="00000000" w:rsidRPr="00000000">
        <w:rPr>
          <w:sz w:val="24"/>
          <w:szCs w:val="24"/>
          <w:rtl w:val="0"/>
        </w:rPr>
        <w:t xml:space="preserve">The project is designed to ensure the sustainability of TLC in the future so that all future generations of students and faculty can benefit from its services.</w:t>
      </w:r>
    </w:p>
    <w:p w:rsidR="00000000" w:rsidDel="00000000" w:rsidP="00000000" w:rsidRDefault="00000000" w:rsidRPr="00000000" w14:paraId="00000F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8" w:right="1236" w:firstLine="0"/>
        <w:jc w:val="both"/>
        <w:rPr>
          <w:sz w:val="24"/>
          <w:szCs w:val="24"/>
        </w:rPr>
      </w:pPr>
      <w:r w:rsidDel="00000000" w:rsidR="00000000" w:rsidRPr="00000000">
        <w:rPr>
          <w:rtl w:val="0"/>
        </w:rPr>
      </w:r>
    </w:p>
    <w:p w:rsidR="00000000" w:rsidDel="00000000" w:rsidP="00000000" w:rsidRDefault="00000000" w:rsidRPr="00000000" w14:paraId="00000F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i w:val="0"/>
          <w:smallCaps w:val="0"/>
          <w:strike w:val="0"/>
          <w:color w:val="000000"/>
          <w:sz w:val="29"/>
          <w:szCs w:val="2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836909</wp:posOffset>
            </wp:positionH>
            <wp:positionV relativeFrom="paragraph">
              <wp:posOffset>252656</wp:posOffset>
            </wp:positionV>
            <wp:extent cx="4988288" cy="2489791"/>
            <wp:effectExtent b="0" l="0" r="0" t="0"/>
            <wp:wrapTopAndBottom distB="0" distT="0"/>
            <wp:docPr id="177" name="image2.jpg"/>
            <a:graphic>
              <a:graphicData uri="http://schemas.openxmlformats.org/drawingml/2006/picture">
                <pic:pic>
                  <pic:nvPicPr>
                    <pic:cNvPr id="0" name="image2.jpg"/>
                    <pic:cNvPicPr preferRelativeResize="0"/>
                  </pic:nvPicPr>
                  <pic:blipFill>
                    <a:blip r:embed="rId343"/>
                    <a:srcRect b="0" l="0" r="0" t="0"/>
                    <a:stretch>
                      <a:fillRect/>
                    </a:stretch>
                  </pic:blipFill>
                  <pic:spPr>
                    <a:xfrm>
                      <a:off x="0" y="0"/>
                      <a:ext cx="4988288" cy="2489791"/>
                    </a:xfrm>
                    <a:prstGeom prst="rect"/>
                    <a:ln/>
                  </pic:spPr>
                </pic:pic>
              </a:graphicData>
            </a:graphic>
          </wp:anchor>
        </w:drawing>
      </w:r>
    </w:p>
    <w:p w:rsidR="00000000" w:rsidDel="00000000" w:rsidP="00000000" w:rsidRDefault="00000000" w:rsidRPr="00000000" w14:paraId="00000F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101600</wp:posOffset>
                </wp:positionV>
                <wp:extent cx="6112445" cy="1079801"/>
                <wp:effectExtent b="0" l="0" r="0" t="0"/>
                <wp:wrapTopAndBottom distB="0" distT="0"/>
                <wp:docPr id="163" name=""/>
                <a:graphic>
                  <a:graphicData uri="http://schemas.microsoft.com/office/word/2010/wordprocessingShape">
                    <wps:wsp>
                      <wps:cNvSpPr/>
                      <wps:cNvPr id="6" name="Shape 6"/>
                      <wps:spPr>
                        <a:xfrm>
                          <a:off x="2335475" y="3489501"/>
                          <a:ext cx="6021070" cy="644938"/>
                        </a:xfrm>
                        <a:custGeom>
                          <a:rect b="b" l="l" r="r" t="t"/>
                          <a:pathLst>
                            <a:path extrusionOk="0" h="581025" w="6021070">
                              <a:moveTo>
                                <a:pt x="0" y="0"/>
                              </a:moveTo>
                              <a:lnTo>
                                <a:pt x="0" y="581025"/>
                              </a:lnTo>
                              <a:lnTo>
                                <a:pt x="6021070" y="581025"/>
                              </a:lnTo>
                              <a:lnTo>
                                <a:pt x="6021070" y="0"/>
                              </a:lnTo>
                              <a:close/>
                            </a:path>
                          </a:pathLst>
                        </a:custGeom>
                        <a:solidFill>
                          <a:srgbClr val="D9D9D9"/>
                        </a:solidFill>
                        <a:ln cap="flat" cmpd="sng" w="18275">
                          <a:solidFill>
                            <a:srgbClr val="000000"/>
                          </a:solidFill>
                          <a:prstDash val="solid"/>
                          <a:miter lim="8000"/>
                          <a:headEnd len="sm" w="sm" type="none"/>
                          <a:tailEnd len="sm" w="sm" type="none"/>
                        </a:ln>
                      </wps:spPr>
                      <wps:txbx>
                        <w:txbxContent>
                          <w:p w:rsidR="00000000" w:rsidDel="00000000" w:rsidP="00000000" w:rsidRDefault="00000000" w:rsidRPr="00000000">
                            <w:pPr>
                              <w:spacing w:after="240" w:before="240" w:line="275.9999942779541"/>
                              <w:ind w:left="720" w:right="0" w:firstLine="360"/>
                              <w:jc w:val="left"/>
                              <w:textDirection w:val="btLr"/>
                            </w:pPr>
                            <w:r w:rsidDel="00000000" w:rsidR="00000000" w:rsidRPr="00000000">
                              <w:rPr>
                                <w:rFonts w:ascii="Calibri" w:cs="Calibri" w:eastAsia="Calibri" w:hAnsi="Calibri"/>
                                <w:b w:val="1"/>
                                <w:i w:val="0"/>
                                <w:smallCaps w:val="0"/>
                                <w:strike w:val="0"/>
                                <w:color w:val="000000"/>
                                <w:sz w:val="28"/>
                                <w:vertAlign w:val="baseline"/>
                              </w:rPr>
                              <w:t xml:space="preserve">Spatial, Material, and Technical Support for the Study Program and Assistance</w:t>
                            </w:r>
                          </w:p>
                          <w:p w:rsidR="00000000" w:rsidDel="00000000" w:rsidP="00000000" w:rsidRDefault="00000000" w:rsidRPr="00000000">
                            <w:pPr>
                              <w:spacing w:after="0" w:before="100" w:line="240"/>
                              <w:ind w:left="83.00000190734863" w:right="237.99999237060547" w:firstLine="415"/>
                              <w:jc w:val="left"/>
                              <w:textDirection w:val="btLr"/>
                            </w:pPr>
                            <w:r w:rsidDel="00000000" w:rsidR="00000000" w:rsidRPr="00000000">
                              <w:rPr>
                                <w:rFonts w:ascii="Calibri" w:cs="Calibri" w:eastAsia="Calibri" w:hAnsi="Calibri"/>
                                <w:b w:val="1"/>
                                <w:i w:val="0"/>
                                <w:smallCaps w:val="0"/>
                                <w:strike w:val="0"/>
                                <w:color w:val="000000"/>
                                <w:sz w:val="28"/>
                                <w:vertAlign w:val="baseline"/>
                              </w:rPr>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101600</wp:posOffset>
                </wp:positionV>
                <wp:extent cx="6112445" cy="1079801"/>
                <wp:effectExtent b="0" l="0" r="0" t="0"/>
                <wp:wrapTopAndBottom distB="0" distT="0"/>
                <wp:docPr id="163" name="image19.png"/>
                <a:graphic>
                  <a:graphicData uri="http://schemas.openxmlformats.org/drawingml/2006/picture">
                    <pic:pic>
                      <pic:nvPicPr>
                        <pic:cNvPr id="0" name="image19.png"/>
                        <pic:cNvPicPr preferRelativeResize="0"/>
                      </pic:nvPicPr>
                      <pic:blipFill>
                        <a:blip r:embed="rId7"/>
                        <a:srcRect/>
                        <a:stretch>
                          <a:fillRect/>
                        </a:stretch>
                      </pic:blipFill>
                      <pic:spPr>
                        <a:xfrm>
                          <a:off x="0" y="0"/>
                          <a:ext cx="6112445" cy="1079801"/>
                        </a:xfrm>
                        <a:prstGeom prst="rect"/>
                        <a:ln/>
                      </pic:spPr>
                    </pic:pic>
                  </a:graphicData>
                </a:graphic>
              </wp:anchor>
            </w:drawing>
          </mc:Fallback>
        </mc:AlternateContent>
      </w:r>
    </w:p>
    <w:p w:rsidR="00000000" w:rsidDel="00000000" w:rsidP="00000000" w:rsidRDefault="00000000" w:rsidRPr="00000000" w14:paraId="00000F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F63">
      <w:pPr>
        <w:pStyle w:val="Heading2"/>
        <w:numPr>
          <w:ilvl w:val="0"/>
          <w:numId w:val="33"/>
        </w:numPr>
        <w:tabs>
          <w:tab w:val="left" w:leader="none" w:pos="360"/>
        </w:tabs>
        <w:spacing w:after="0" w:afterAutospacing="0" w:before="240" w:lineRule="auto"/>
        <w:ind w:firstLine="878"/>
      </w:pPr>
      <w:r w:rsidDel="00000000" w:rsidR="00000000" w:rsidRPr="00000000">
        <w:rPr>
          <w:rtl w:val="0"/>
        </w:rPr>
        <w:t xml:space="preserve">List and Characteristics of Classrooms for the Study Program and Their Technical Equipment</w:t>
        <w:br w:type="textWrapping"/>
      </w:r>
    </w:p>
    <w:p w:rsidR="00000000" w:rsidDel="00000000" w:rsidP="00000000" w:rsidRDefault="00000000" w:rsidRPr="00000000" w14:paraId="00000F64">
      <w:pPr>
        <w:pStyle w:val="Heading2"/>
        <w:numPr>
          <w:ilvl w:val="1"/>
          <w:numId w:val="33"/>
        </w:numPr>
        <w:tabs>
          <w:tab w:val="left" w:leader="none" w:pos="360"/>
        </w:tabs>
        <w:spacing w:after="0" w:afterAutospacing="0" w:before="0" w:beforeAutospacing="0" w:lineRule="auto"/>
        <w:ind w:left="1598" w:hanging="360"/>
        <w:rPr>
          <w:b w:val="0"/>
        </w:rPr>
      </w:pPr>
      <w:r w:rsidDel="00000000" w:rsidR="00000000" w:rsidRPr="00000000">
        <w:rPr>
          <w:b w:val="0"/>
          <w:rtl w:val="0"/>
        </w:rPr>
        <w:t xml:space="preserve">Assigned to educational outcomes and subjects (laboratories, project and art studios, workshops, interpretation booths, clinics, seminaries, scientific and technological parks, technology incubators, school enterprises, practice centers, training schools, educational-training facilities, sports halls, swimming pools, sports fields).</w:t>
      </w:r>
    </w:p>
    <w:p w:rsidR="00000000" w:rsidDel="00000000" w:rsidP="00000000" w:rsidRDefault="00000000" w:rsidRPr="00000000" w14:paraId="00000F65">
      <w:pPr>
        <w:pStyle w:val="Heading2"/>
        <w:numPr>
          <w:ilvl w:val="0"/>
          <w:numId w:val="33"/>
        </w:numPr>
        <w:tabs>
          <w:tab w:val="left" w:leader="none" w:pos="360"/>
        </w:tabs>
        <w:spacing w:after="0" w:afterAutospacing="0" w:before="0" w:beforeAutospacing="0" w:lineRule="auto"/>
        <w:ind w:firstLine="878"/>
      </w:pPr>
      <w:r w:rsidDel="00000000" w:rsidR="00000000" w:rsidRPr="00000000">
        <w:rPr>
          <w:rtl w:val="0"/>
        </w:rPr>
        <w:t xml:space="preserve">Faculty Spaces:</w:t>
        <w:br w:type="textWrapping"/>
      </w:r>
    </w:p>
    <w:p w:rsidR="00000000" w:rsidDel="00000000" w:rsidP="00000000" w:rsidRDefault="00000000" w:rsidRPr="00000000" w14:paraId="00000F66">
      <w:pPr>
        <w:pStyle w:val="Heading2"/>
        <w:numPr>
          <w:ilvl w:val="1"/>
          <w:numId w:val="33"/>
        </w:numPr>
        <w:tabs>
          <w:tab w:val="left" w:leader="none" w:pos="360"/>
        </w:tabs>
        <w:spacing w:after="0" w:afterAutospacing="0" w:before="0" w:beforeAutospacing="0" w:lineRule="auto"/>
        <w:ind w:left="1598" w:hanging="360"/>
        <w:rPr>
          <w:b w:val="0"/>
        </w:rPr>
      </w:pPr>
      <w:r w:rsidDel="00000000" w:rsidR="00000000" w:rsidRPr="00000000">
        <w:rPr>
          <w:b w:val="0"/>
          <w:rtl w:val="0"/>
        </w:rPr>
        <w:t xml:space="preserve">Characteristics of information support for the study program (access to study literature according to course information sheets), access to information databases and other information sources, information technologies, etc.</w:t>
      </w:r>
    </w:p>
    <w:p w:rsidR="00000000" w:rsidDel="00000000" w:rsidP="00000000" w:rsidRDefault="00000000" w:rsidRPr="00000000" w14:paraId="00000F67">
      <w:pPr>
        <w:pStyle w:val="Heading2"/>
        <w:numPr>
          <w:ilvl w:val="0"/>
          <w:numId w:val="33"/>
        </w:numPr>
        <w:tabs>
          <w:tab w:val="left" w:leader="none" w:pos="360"/>
        </w:tabs>
        <w:spacing w:after="0" w:afterAutospacing="0" w:before="0" w:beforeAutospacing="0" w:lineRule="auto"/>
        <w:ind w:firstLine="878"/>
      </w:pPr>
      <w:r w:rsidDel="00000000" w:rsidR="00000000" w:rsidRPr="00000000">
        <w:rPr>
          <w:rtl w:val="0"/>
        </w:rPr>
        <w:t xml:space="preserve">Information Resource Center:</w:t>
        <w:br w:type="textWrapping"/>
      </w:r>
    </w:p>
    <w:p w:rsidR="00000000" w:rsidDel="00000000" w:rsidP="00000000" w:rsidRDefault="00000000" w:rsidRPr="00000000" w14:paraId="00000F68">
      <w:pPr>
        <w:pStyle w:val="Heading2"/>
        <w:numPr>
          <w:ilvl w:val="1"/>
          <w:numId w:val="33"/>
        </w:numPr>
        <w:tabs>
          <w:tab w:val="left" w:leader="none" w:pos="360"/>
        </w:tabs>
        <w:spacing w:after="0" w:afterAutospacing="0" w:before="0" w:beforeAutospacing="0" w:lineRule="auto"/>
        <w:ind w:left="1598" w:hanging="360"/>
        <w:rPr>
          <w:b w:val="0"/>
        </w:rPr>
      </w:pPr>
      <w:r w:rsidDel="00000000" w:rsidR="00000000" w:rsidRPr="00000000">
        <w:rPr>
          <w:rtl w:val="0"/>
        </w:rPr>
        <w:t xml:space="preserve">Library Services Department</w:t>
      </w:r>
      <w:r w:rsidDel="00000000" w:rsidR="00000000" w:rsidRPr="00000000">
        <w:rPr>
          <w:b w:val="0"/>
          <w:rtl w:val="0"/>
        </w:rPr>
        <w:t xml:space="preserve">:</w:t>
      </w:r>
    </w:p>
    <w:p w:rsidR="00000000" w:rsidDel="00000000" w:rsidP="00000000" w:rsidRDefault="00000000" w:rsidRPr="00000000" w14:paraId="00000F69">
      <w:pPr>
        <w:pStyle w:val="Heading2"/>
        <w:numPr>
          <w:ilvl w:val="2"/>
          <w:numId w:val="33"/>
        </w:numPr>
        <w:tabs>
          <w:tab w:val="left" w:leader="none" w:pos="360"/>
        </w:tabs>
        <w:spacing w:after="0" w:afterAutospacing="0" w:before="0" w:beforeAutospacing="0" w:lineRule="auto"/>
        <w:ind w:left="2665" w:hanging="360"/>
        <w:rPr>
          <w:rFonts w:ascii="Arial" w:cs="Arial" w:eastAsia="Arial" w:hAnsi="Arial"/>
          <w:b w:val="0"/>
          <w:sz w:val="22"/>
          <w:szCs w:val="22"/>
        </w:rPr>
      </w:pPr>
      <w:r w:rsidDel="00000000" w:rsidR="00000000" w:rsidRPr="00000000">
        <w:rPr>
          <w:b w:val="0"/>
          <w:rtl w:val="0"/>
        </w:rPr>
        <w:t xml:space="preserve">All library units are processed in the Clavius library information system. Currently, the library has 5,186 registered books available for home loan and approximately 8,000 unregistered books for in-library study.</w:t>
      </w:r>
    </w:p>
    <w:p w:rsidR="00000000" w:rsidDel="00000000" w:rsidP="00000000" w:rsidRDefault="00000000" w:rsidRPr="00000000" w14:paraId="00000F6A">
      <w:pPr>
        <w:pStyle w:val="Heading2"/>
        <w:numPr>
          <w:ilvl w:val="2"/>
          <w:numId w:val="33"/>
        </w:numPr>
        <w:tabs>
          <w:tab w:val="left" w:leader="none" w:pos="360"/>
        </w:tabs>
        <w:spacing w:after="0" w:afterAutospacing="0" w:before="0" w:beforeAutospacing="0" w:lineRule="auto"/>
        <w:ind w:left="2665" w:hanging="360"/>
        <w:rPr>
          <w:rFonts w:ascii="Arial" w:cs="Arial" w:eastAsia="Arial" w:hAnsi="Arial"/>
          <w:b w:val="0"/>
          <w:sz w:val="22"/>
          <w:szCs w:val="22"/>
        </w:rPr>
      </w:pPr>
      <w:r w:rsidDel="00000000" w:rsidR="00000000" w:rsidRPr="00000000">
        <w:rPr>
          <w:b w:val="0"/>
          <w:rtl w:val="0"/>
        </w:rPr>
        <w:t xml:space="preserve">Students, teachers, and the public can use library services both in-person and through loans. An online catalog is available for searching all registered books.</w:t>
      </w:r>
    </w:p>
    <w:p w:rsidR="00000000" w:rsidDel="00000000" w:rsidP="00000000" w:rsidRDefault="00000000" w:rsidRPr="00000000" w14:paraId="00000F6B">
      <w:pPr>
        <w:pStyle w:val="Heading2"/>
        <w:numPr>
          <w:ilvl w:val="2"/>
          <w:numId w:val="33"/>
        </w:numPr>
        <w:tabs>
          <w:tab w:val="left" w:leader="none" w:pos="360"/>
        </w:tabs>
        <w:spacing w:after="0" w:afterAutospacing="0" w:before="0" w:beforeAutospacing="0" w:lineRule="auto"/>
        <w:ind w:left="2665" w:hanging="360"/>
        <w:rPr>
          <w:rFonts w:ascii="Arial" w:cs="Arial" w:eastAsia="Arial" w:hAnsi="Arial"/>
          <w:b w:val="0"/>
          <w:sz w:val="22"/>
          <w:szCs w:val="22"/>
        </w:rPr>
      </w:pPr>
      <w:r w:rsidDel="00000000" w:rsidR="00000000" w:rsidRPr="00000000">
        <w:rPr>
          <w:b w:val="0"/>
          <w:rtl w:val="0"/>
        </w:rPr>
        <w:t xml:space="preserve">The library also provides research services managed by a librarian.</w:t>
      </w:r>
    </w:p>
    <w:p w:rsidR="00000000" w:rsidDel="00000000" w:rsidP="00000000" w:rsidRDefault="00000000" w:rsidRPr="00000000" w14:paraId="00000F6C">
      <w:pPr>
        <w:pStyle w:val="Heading2"/>
        <w:numPr>
          <w:ilvl w:val="2"/>
          <w:numId w:val="33"/>
        </w:numPr>
        <w:tabs>
          <w:tab w:val="left" w:leader="none" w:pos="360"/>
        </w:tabs>
        <w:spacing w:after="0" w:afterAutospacing="0" w:before="0" w:beforeAutospacing="0" w:lineRule="auto"/>
        <w:ind w:left="2665" w:hanging="360"/>
        <w:rPr>
          <w:rFonts w:ascii="Arial" w:cs="Arial" w:eastAsia="Arial" w:hAnsi="Arial"/>
          <w:b w:val="0"/>
          <w:sz w:val="22"/>
          <w:szCs w:val="22"/>
        </w:rPr>
      </w:pPr>
      <w:r w:rsidDel="00000000" w:rsidR="00000000" w:rsidRPr="00000000">
        <w:rPr>
          <w:b w:val="0"/>
          <w:rtl w:val="0"/>
        </w:rPr>
        <w:t xml:space="preserve">Required literature from mandatory and elective courses is available in the Arendt Library for in-library use and is regularly updated each semester.</w:t>
      </w:r>
    </w:p>
    <w:p w:rsidR="00000000" w:rsidDel="00000000" w:rsidP="00000000" w:rsidRDefault="00000000" w:rsidRPr="00000000" w14:paraId="00000F6D">
      <w:pPr>
        <w:pStyle w:val="Heading2"/>
        <w:numPr>
          <w:ilvl w:val="2"/>
          <w:numId w:val="33"/>
        </w:numPr>
        <w:tabs>
          <w:tab w:val="left" w:leader="none" w:pos="360"/>
        </w:tabs>
        <w:spacing w:after="0" w:afterAutospacing="0" w:before="0" w:beforeAutospacing="0" w:lineRule="auto"/>
        <w:ind w:left="2665" w:hanging="360"/>
        <w:rPr>
          <w:rFonts w:ascii="Arial" w:cs="Arial" w:eastAsia="Arial" w:hAnsi="Arial"/>
          <w:b w:val="0"/>
          <w:sz w:val="22"/>
          <w:szCs w:val="22"/>
        </w:rPr>
      </w:pPr>
      <w:r w:rsidDel="00000000" w:rsidR="00000000" w:rsidRPr="00000000">
        <w:rPr>
          <w:b w:val="0"/>
          <w:rtl w:val="0"/>
        </w:rPr>
        <w:t xml:space="preserve">BISLA offers training to students on online scientific research – using both paid and open access databases of scientific literature. Students receive a manual as part of the training.</w:t>
      </w:r>
    </w:p>
    <w:p w:rsidR="00000000" w:rsidDel="00000000" w:rsidP="00000000" w:rsidRDefault="00000000" w:rsidRPr="00000000" w14:paraId="00000F6E">
      <w:pPr>
        <w:pStyle w:val="Heading2"/>
        <w:numPr>
          <w:ilvl w:val="2"/>
          <w:numId w:val="33"/>
        </w:numPr>
        <w:tabs>
          <w:tab w:val="left" w:leader="none" w:pos="360"/>
        </w:tabs>
        <w:spacing w:after="0" w:afterAutospacing="0" w:before="0" w:beforeAutospacing="0" w:lineRule="auto"/>
        <w:ind w:left="2665" w:hanging="360"/>
        <w:rPr>
          <w:rFonts w:ascii="Arial" w:cs="Arial" w:eastAsia="Arial" w:hAnsi="Arial"/>
          <w:b w:val="0"/>
          <w:sz w:val="22"/>
          <w:szCs w:val="22"/>
        </w:rPr>
      </w:pPr>
      <w:r w:rsidDel="00000000" w:rsidR="00000000" w:rsidRPr="00000000">
        <w:rPr>
          <w:b w:val="0"/>
          <w:rtl w:val="0"/>
        </w:rPr>
        <w:t xml:space="preserve">Students also undergo training on using library services at the Slovak Academy of Sciences Library.</w:t>
      </w:r>
    </w:p>
    <w:p w:rsidR="00000000" w:rsidDel="00000000" w:rsidP="00000000" w:rsidRDefault="00000000" w:rsidRPr="00000000" w14:paraId="00000F6F">
      <w:pPr>
        <w:pStyle w:val="Heading2"/>
        <w:numPr>
          <w:ilvl w:val="2"/>
          <w:numId w:val="33"/>
        </w:numPr>
        <w:tabs>
          <w:tab w:val="left" w:leader="none" w:pos="360"/>
        </w:tabs>
        <w:spacing w:after="240" w:before="0" w:beforeAutospacing="0" w:lineRule="auto"/>
        <w:ind w:left="2665" w:hanging="360"/>
        <w:rPr>
          <w:rFonts w:ascii="Arial" w:cs="Arial" w:eastAsia="Arial" w:hAnsi="Arial"/>
          <w:b w:val="0"/>
          <w:sz w:val="22"/>
          <w:szCs w:val="22"/>
        </w:rPr>
      </w:pPr>
      <w:bookmarkStart w:colFirst="0" w:colLast="0" w:name="_heading=h.y11uusl30b98" w:id="16"/>
      <w:bookmarkEnd w:id="16"/>
      <w:r w:rsidDel="00000000" w:rsidR="00000000" w:rsidRPr="00000000">
        <w:rPr>
          <w:b w:val="0"/>
          <w:rtl w:val="0"/>
        </w:rPr>
        <w:t xml:space="preserve">Students have access to a computer room with a printer, equipped with desktop computers and laptops (two desktop computers and three laptops).</w:t>
      </w:r>
      <w:r w:rsidDel="00000000" w:rsidR="00000000" w:rsidRPr="00000000">
        <w:rPr>
          <w:rtl w:val="0"/>
        </w:rPr>
      </w:r>
    </w:p>
    <w:p w:rsidR="00000000" w:rsidDel="00000000" w:rsidP="00000000" w:rsidRDefault="00000000" w:rsidRPr="00000000" w14:paraId="00000F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71">
      <w:pPr>
        <w:pStyle w:val="Heading2"/>
        <w:numPr>
          <w:ilvl w:val="0"/>
          <w:numId w:val="33"/>
        </w:numPr>
        <w:tabs>
          <w:tab w:val="left" w:leader="none" w:pos="1239"/>
        </w:tabs>
        <w:spacing w:after="240" w:before="240" w:lineRule="auto"/>
        <w:ind w:firstLine="878"/>
        <w:jc w:val="both"/>
      </w:pPr>
      <w:bookmarkStart w:colFirst="0" w:colLast="0" w:name="_heading=h.krfi4ut05qlk" w:id="17"/>
      <w:bookmarkEnd w:id="17"/>
      <w:r w:rsidDel="00000000" w:rsidR="00000000" w:rsidRPr="00000000">
        <w:rPr>
          <w:rtl w:val="0"/>
        </w:rPr>
        <w:t xml:space="preserve">The characteristics and scope of distance learning applied in the study program, assigned to subjects. Approaches, manuals for e-learning portals. Procedures for transitioning from in-person to distance learning.</w:t>
      </w:r>
    </w:p>
    <w:p w:rsidR="00000000" w:rsidDel="00000000" w:rsidP="00000000" w:rsidRDefault="00000000" w:rsidRPr="00000000" w14:paraId="00000F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F73">
      <w:pPr>
        <w:spacing w:after="240" w:before="240" w:lineRule="auto"/>
        <w:jc w:val="both"/>
        <w:rPr>
          <w:sz w:val="24"/>
          <w:szCs w:val="24"/>
        </w:rPr>
      </w:pPr>
      <w:r w:rsidDel="00000000" w:rsidR="00000000" w:rsidRPr="00000000">
        <w:rPr>
          <w:sz w:val="24"/>
          <w:szCs w:val="24"/>
          <w:rtl w:val="0"/>
        </w:rPr>
        <w:t xml:space="preserve">BISLA switched to fully distance learning during the first wave of the pandemic. It must be stated that the transition to distance learning was smooth and, despite the lack of preparation for such a situation, it was relatively quick:</w:t>
      </w:r>
    </w:p>
    <w:p w:rsidR="00000000" w:rsidDel="00000000" w:rsidP="00000000" w:rsidRDefault="00000000" w:rsidRPr="00000000" w14:paraId="00000F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8" w:right="1232" w:firstLine="0"/>
        <w:jc w:val="both"/>
        <w:rPr>
          <w:sz w:val="24"/>
          <w:szCs w:val="24"/>
        </w:rPr>
      </w:pPr>
      <w:r w:rsidDel="00000000" w:rsidR="00000000" w:rsidRPr="00000000">
        <w:rPr>
          <w:rtl w:val="0"/>
        </w:rPr>
      </w:r>
    </w:p>
    <w:p w:rsidR="00000000" w:rsidDel="00000000" w:rsidP="00000000" w:rsidRDefault="00000000" w:rsidRPr="00000000" w14:paraId="00000F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76">
      <w:pPr>
        <w:numPr>
          <w:ilvl w:val="1"/>
          <w:numId w:val="33"/>
        </w:numPr>
        <w:tabs>
          <w:tab w:val="left" w:leader="none" w:pos="1599"/>
        </w:tabs>
        <w:spacing w:after="0" w:afterAutospacing="0" w:before="240" w:lineRule="auto"/>
        <w:ind w:left="1598" w:hanging="360"/>
      </w:pPr>
      <w:r w:rsidDel="00000000" w:rsidR="00000000" w:rsidRPr="00000000">
        <w:rPr>
          <w:sz w:val="24"/>
          <w:szCs w:val="24"/>
          <w:rtl w:val="0"/>
        </w:rPr>
        <w:t xml:space="preserve">The entire teaching was moved to the online system within 2 days of the outbreak of the pandemic (i.e., March 2020).</w:t>
      </w:r>
    </w:p>
    <w:p w:rsidR="00000000" w:rsidDel="00000000" w:rsidP="00000000" w:rsidRDefault="00000000" w:rsidRPr="00000000" w14:paraId="00000F77">
      <w:pPr>
        <w:numPr>
          <w:ilvl w:val="1"/>
          <w:numId w:val="33"/>
        </w:numPr>
        <w:tabs>
          <w:tab w:val="left" w:leader="none" w:pos="1599"/>
        </w:tabs>
        <w:spacing w:after="0" w:afterAutospacing="0" w:before="0" w:beforeAutospacing="0" w:lineRule="auto"/>
        <w:ind w:left="1598" w:hanging="360"/>
      </w:pPr>
      <w:r w:rsidDel="00000000" w:rsidR="00000000" w:rsidRPr="00000000">
        <w:rPr>
          <w:sz w:val="24"/>
          <w:szCs w:val="24"/>
          <w:rtl w:val="0"/>
        </w:rPr>
        <w:t xml:space="preserve">For online teaching, the faculty primarily used the ZOOM platform.</w:t>
      </w:r>
    </w:p>
    <w:p w:rsidR="00000000" w:rsidDel="00000000" w:rsidP="00000000" w:rsidRDefault="00000000" w:rsidRPr="00000000" w14:paraId="00000F78">
      <w:pPr>
        <w:numPr>
          <w:ilvl w:val="1"/>
          <w:numId w:val="33"/>
        </w:numPr>
        <w:tabs>
          <w:tab w:val="left" w:leader="none" w:pos="1599"/>
        </w:tabs>
        <w:spacing w:after="0" w:afterAutospacing="0" w:before="0" w:beforeAutospacing="0" w:lineRule="auto"/>
        <w:ind w:left="1598" w:hanging="360"/>
      </w:pPr>
      <w:r w:rsidDel="00000000" w:rsidR="00000000" w:rsidRPr="00000000">
        <w:rPr>
          <w:sz w:val="24"/>
          <w:szCs w:val="24"/>
          <w:rtl w:val="0"/>
        </w:rPr>
        <w:t xml:space="preserve">Before the transition to online teaching, training sessions titled "How to Teach Online via ZOOM" were held, where educators could clarify any issues they didn’t understand. After the webinars, they were prepared to create an event for the online class and teach it effectively.</w:t>
      </w:r>
    </w:p>
    <w:p w:rsidR="00000000" w:rsidDel="00000000" w:rsidP="00000000" w:rsidRDefault="00000000" w:rsidRPr="00000000" w14:paraId="00000F79">
      <w:pPr>
        <w:numPr>
          <w:ilvl w:val="1"/>
          <w:numId w:val="33"/>
        </w:numPr>
        <w:tabs>
          <w:tab w:val="left" w:leader="none" w:pos="1599"/>
        </w:tabs>
        <w:spacing w:after="0" w:afterAutospacing="0" w:before="0" w:beforeAutospacing="0" w:lineRule="auto"/>
        <w:ind w:left="1598" w:hanging="360"/>
      </w:pPr>
      <w:r w:rsidDel="00000000" w:rsidR="00000000" w:rsidRPr="00000000">
        <w:rPr>
          <w:sz w:val="24"/>
          <w:szCs w:val="24"/>
          <w:rtl w:val="0"/>
        </w:rPr>
        <w:t xml:space="preserve">During regular online meetings for teachers, knowledge and skills in online teaching were gradually expanded, and various interactive platforms like Mentimeter, Kahoot, Perusall, etc., were introduced.</w:t>
      </w:r>
    </w:p>
    <w:p w:rsidR="00000000" w:rsidDel="00000000" w:rsidP="00000000" w:rsidRDefault="00000000" w:rsidRPr="00000000" w14:paraId="00000F7A">
      <w:pPr>
        <w:numPr>
          <w:ilvl w:val="1"/>
          <w:numId w:val="33"/>
        </w:numPr>
        <w:tabs>
          <w:tab w:val="left" w:leader="none" w:pos="1599"/>
        </w:tabs>
        <w:spacing w:after="0" w:afterAutospacing="0" w:before="0" w:beforeAutospacing="0" w:lineRule="auto"/>
        <w:ind w:left="1598" w:hanging="360"/>
      </w:pPr>
      <w:r w:rsidDel="00000000" w:rsidR="00000000" w:rsidRPr="00000000">
        <w:rPr>
          <w:sz w:val="24"/>
          <w:szCs w:val="24"/>
          <w:rtl w:val="0"/>
        </w:rPr>
        <w:t xml:space="preserve">The subpage</w:t>
      </w:r>
      <w:hyperlink r:id="rId344">
        <w:r w:rsidDel="00000000" w:rsidR="00000000" w:rsidRPr="00000000">
          <w:rPr>
            <w:sz w:val="24"/>
            <w:szCs w:val="24"/>
            <w:rtl w:val="0"/>
          </w:rPr>
          <w:t xml:space="preserve"> </w:t>
        </w:r>
      </w:hyperlink>
      <w:hyperlink r:id="rId345">
        <w:r w:rsidDel="00000000" w:rsidR="00000000" w:rsidRPr="00000000">
          <w:rPr>
            <w:color w:val="1155cc"/>
            <w:sz w:val="24"/>
            <w:szCs w:val="24"/>
            <w:u w:val="single"/>
            <w:rtl w:val="0"/>
          </w:rPr>
          <w:t xml:space="preserve">https://www.bisla.sk/onlineteaching</w:t>
        </w:r>
      </w:hyperlink>
      <w:r w:rsidDel="00000000" w:rsidR="00000000" w:rsidRPr="00000000">
        <w:rPr>
          <w:sz w:val="24"/>
          <w:szCs w:val="24"/>
          <w:rtl w:val="0"/>
        </w:rPr>
        <w:t xml:space="preserve"> served as a source for information, tips, and training for BISLA faculty members.</w:t>
      </w:r>
    </w:p>
    <w:p w:rsidR="00000000" w:rsidDel="00000000" w:rsidP="00000000" w:rsidRDefault="00000000" w:rsidRPr="00000000" w14:paraId="00000F7B">
      <w:pPr>
        <w:numPr>
          <w:ilvl w:val="1"/>
          <w:numId w:val="33"/>
        </w:numPr>
        <w:tabs>
          <w:tab w:val="left" w:leader="none" w:pos="1599"/>
        </w:tabs>
        <w:spacing w:after="240" w:before="0" w:beforeAutospacing="0" w:lineRule="auto"/>
        <w:ind w:left="1598" w:hanging="360"/>
      </w:pPr>
      <w:r w:rsidDel="00000000" w:rsidR="00000000" w:rsidRPr="00000000">
        <w:rPr>
          <w:sz w:val="24"/>
          <w:szCs w:val="24"/>
          <w:rtl w:val="0"/>
        </w:rPr>
        <w:t xml:space="preserve">Currently, BISLA offers fully in-person studies, which is central to the "student-centered" teaching approach. The distance learning format is only used as an additional option for online guest lectures or for connecting with students from other universities within our partner networks, which some courses frequently include in their curriculum.</w:t>
      </w:r>
    </w:p>
    <w:p w:rsidR="00000000" w:rsidDel="00000000" w:rsidP="00000000" w:rsidRDefault="00000000" w:rsidRPr="00000000" w14:paraId="00000F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F7D">
      <w:pPr>
        <w:pStyle w:val="Heading2"/>
        <w:numPr>
          <w:ilvl w:val="0"/>
          <w:numId w:val="33"/>
        </w:numPr>
        <w:tabs>
          <w:tab w:val="left" w:leader="none" w:pos="1239"/>
        </w:tabs>
        <w:spacing w:after="0" w:before="1" w:line="240" w:lineRule="auto"/>
        <w:ind w:left="1238" w:right="0" w:hanging="361.0000000000001"/>
        <w:jc w:val="left"/>
        <w:rPr/>
      </w:pPr>
      <w:r w:rsidDel="00000000" w:rsidR="00000000" w:rsidRPr="00000000">
        <w:rPr>
          <w:rtl w:val="0"/>
        </w:rPr>
        <w:t xml:space="preserve">Partners of the university in ensuring the educational activities of the study program and the characterization of their participation.</w:t>
      </w:r>
      <w:r w:rsidDel="00000000" w:rsidR="00000000" w:rsidRPr="00000000">
        <w:rPr>
          <w:rtl w:val="0"/>
        </w:rPr>
      </w:r>
    </w:p>
    <w:p w:rsidR="00000000" w:rsidDel="00000000" w:rsidP="00000000" w:rsidRDefault="00000000" w:rsidRPr="00000000" w14:paraId="00000F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F7F">
      <w:pPr>
        <w:spacing w:after="240" w:before="240" w:lineRule="auto"/>
        <w:jc w:val="both"/>
        <w:rPr>
          <w:sz w:val="24"/>
          <w:szCs w:val="24"/>
        </w:rPr>
      </w:pPr>
      <w:r w:rsidDel="00000000" w:rsidR="00000000" w:rsidRPr="00000000">
        <w:rPr>
          <w:b w:val="1"/>
          <w:sz w:val="24"/>
          <w:szCs w:val="24"/>
          <w:rtl w:val="0"/>
        </w:rPr>
        <w:t xml:space="preserve">Global Liberal Arts Alliance (GLAA):</w:t>
        <w:br w:type="textWrapping"/>
      </w:r>
      <w:r w:rsidDel="00000000" w:rsidR="00000000" w:rsidRPr="00000000">
        <w:rPr>
          <w:sz w:val="24"/>
          <w:szCs w:val="24"/>
          <w:rtl w:val="0"/>
        </w:rPr>
        <w:t xml:space="preserve"> The Global Liberal Arts Alliance (GLAA) is an organization that brings together liberal arts colleges in the USA (within the Great Lakes Colleges Association) as well as around the world. It currently includes 30 schools with a similar focus to BISLA, located in South America, Africa, and Asia. BISLA has bilateral agreements for exchange and cooperation with several of these schools (e.g., Antioch, IUGB, ICU, Lingnan, FLAME).</w:t>
        <w:br w:type="textWrapping"/>
        <w:t xml:space="preserve"> BISLA became a member in 2011. Membership is based on a subscription fee, which allows institutions to participate in various projects, educational workshops, exchange programs, conferences, research, and more.</w:t>
      </w:r>
    </w:p>
    <w:p w:rsidR="00000000" w:rsidDel="00000000" w:rsidP="00000000" w:rsidRDefault="00000000" w:rsidRPr="00000000" w14:paraId="00000F80">
      <w:pPr>
        <w:spacing w:after="240" w:before="240" w:lineRule="auto"/>
        <w:jc w:val="both"/>
        <w:rPr>
          <w:sz w:val="24"/>
          <w:szCs w:val="24"/>
        </w:rPr>
      </w:pPr>
      <w:r w:rsidDel="00000000" w:rsidR="00000000" w:rsidRPr="00000000">
        <w:rPr>
          <w:sz w:val="24"/>
          <w:szCs w:val="24"/>
          <w:rtl w:val="0"/>
        </w:rPr>
        <w:t xml:space="preserve">GLAA brings immense enrichment to activities that BISLA would otherwise not be able to provide to its students. GLAA has twice sent instructors to BISLA for training faculty members, and BISLA’s research team (Dagmar Kusá and students Arnold Kiss and Veronika Trizuliaková) participated in a three-week workshop on improving skills in digital academic research and conducting their own research at the Library of Congress in Washington D.C.</w:t>
      </w:r>
    </w:p>
    <w:p w:rsidR="00000000" w:rsidDel="00000000" w:rsidP="00000000" w:rsidRDefault="00000000" w:rsidRPr="00000000" w14:paraId="00000F81">
      <w:pPr>
        <w:spacing w:after="240" w:before="240" w:lineRule="auto"/>
        <w:jc w:val="both"/>
        <w:rPr>
          <w:sz w:val="24"/>
          <w:szCs w:val="24"/>
        </w:rPr>
      </w:pPr>
      <w:r w:rsidDel="00000000" w:rsidR="00000000" w:rsidRPr="00000000">
        <w:rPr>
          <w:sz w:val="24"/>
          <w:szCs w:val="24"/>
          <w:rtl w:val="0"/>
        </w:rPr>
        <w:t xml:space="preserve">The Rector of BISLA and the Study Coordinator attend annual meetings that include workshops on the latest approaches in pedagogy, network-building between partner institutions, and new projects and activities.</w:t>
      </w:r>
    </w:p>
    <w:p w:rsidR="00000000" w:rsidDel="00000000" w:rsidP="00000000" w:rsidRDefault="00000000" w:rsidRPr="00000000" w14:paraId="00000F82">
      <w:pPr>
        <w:spacing w:after="240" w:before="240" w:lineRule="auto"/>
        <w:jc w:val="both"/>
        <w:rPr>
          <w:sz w:val="24"/>
          <w:szCs w:val="24"/>
        </w:rPr>
      </w:pPr>
      <w:r w:rsidDel="00000000" w:rsidR="00000000" w:rsidRPr="00000000">
        <w:rPr>
          <w:sz w:val="24"/>
          <w:szCs w:val="24"/>
          <w:rtl w:val="0"/>
        </w:rPr>
        <w:t xml:space="preserve">Every year, one BISLA student participates for free in the prestigious Athens Democracy Forum, where students have the opportunity to meet world leaders and students from various countries.</w:t>
      </w:r>
    </w:p>
    <w:p w:rsidR="00000000" w:rsidDel="00000000" w:rsidP="00000000" w:rsidRDefault="00000000" w:rsidRPr="00000000" w14:paraId="00000F83">
      <w:pPr>
        <w:spacing w:after="240" w:before="240" w:lineRule="auto"/>
        <w:jc w:val="both"/>
        <w:rPr>
          <w:sz w:val="24"/>
          <w:szCs w:val="24"/>
        </w:rPr>
      </w:pPr>
      <w:r w:rsidDel="00000000" w:rsidR="00000000" w:rsidRPr="00000000">
        <w:rPr>
          <w:sz w:val="24"/>
          <w:szCs w:val="24"/>
          <w:rtl w:val="0"/>
        </w:rPr>
        <w:t xml:space="preserve">GLAA also enabled BISLA students to participate twice in a study trip and oral history research in South Africa (more below).</w:t>
      </w:r>
    </w:p>
    <w:p w:rsidR="00000000" w:rsidDel="00000000" w:rsidP="00000000" w:rsidRDefault="00000000" w:rsidRPr="00000000" w14:paraId="00000F84">
      <w:pPr>
        <w:spacing w:after="240" w:before="240" w:lineRule="auto"/>
        <w:jc w:val="both"/>
        <w:rPr>
          <w:sz w:val="24"/>
          <w:szCs w:val="24"/>
        </w:rPr>
      </w:pPr>
      <w:r w:rsidDel="00000000" w:rsidR="00000000" w:rsidRPr="00000000">
        <w:rPr>
          <w:b w:val="1"/>
          <w:sz w:val="24"/>
          <w:szCs w:val="24"/>
          <w:rtl w:val="0"/>
        </w:rPr>
        <w:t xml:space="preserve">European Consortium of Liberal Arts and Sciences (ECOLAS):</w:t>
        <w:br w:type="textWrapping"/>
      </w:r>
      <w:r w:rsidDel="00000000" w:rsidR="00000000" w:rsidRPr="00000000">
        <w:rPr>
          <w:sz w:val="24"/>
          <w:szCs w:val="24"/>
          <w:rtl w:val="0"/>
        </w:rPr>
        <w:t xml:space="preserve"> ECOLAS is a consortium that brings together liberal arts colleges in Europe. It was founded and initiated by BISLA. The consortium networks institutions through joint projects to improve the quality of teaching supported by EU-funded programs (e.g., the BLASTER project), monitors the implementation of the Bologna Process and the quality of undergraduate studies in Europe, and provides grants to support innovative teaching, which have been awarded to some BISLA faculty members, such as for conducting the survey “The Legacy of the Past and the Quality of Democracy.”</w:t>
      </w:r>
    </w:p>
    <w:p w:rsidR="00000000" w:rsidDel="00000000" w:rsidP="00000000" w:rsidRDefault="00000000" w:rsidRPr="00000000" w14:paraId="00000F85">
      <w:pPr>
        <w:spacing w:after="240" w:before="240" w:lineRule="auto"/>
        <w:jc w:val="both"/>
        <w:rPr>
          <w:sz w:val="24"/>
          <w:szCs w:val="24"/>
        </w:rPr>
      </w:pPr>
      <w:r w:rsidDel="00000000" w:rsidR="00000000" w:rsidRPr="00000000">
        <w:rPr>
          <w:b w:val="1"/>
          <w:sz w:val="24"/>
          <w:szCs w:val="24"/>
          <w:rtl w:val="0"/>
        </w:rPr>
        <w:t xml:space="preserve">CONNECTED COURSES:</w:t>
        <w:br w:type="textWrapping"/>
      </w:r>
      <w:r w:rsidDel="00000000" w:rsidR="00000000" w:rsidRPr="00000000">
        <w:rPr>
          <w:sz w:val="24"/>
          <w:szCs w:val="24"/>
          <w:rtl w:val="0"/>
        </w:rPr>
        <w:t xml:space="preserve"> Thanks to its membership in the global network of liberal arts schools (GLAA), BISLA has been able to participate in connected courses since 2012. A connected course is a semester-long collaboration between two or more instructors and their classes at different universities, often on entirely different continents.</w:t>
      </w:r>
    </w:p>
    <w:p w:rsidR="00000000" w:rsidDel="00000000" w:rsidP="00000000" w:rsidRDefault="00000000" w:rsidRPr="00000000" w14:paraId="00000F86">
      <w:pPr>
        <w:spacing w:after="240" w:before="240" w:lineRule="auto"/>
        <w:jc w:val="both"/>
        <w:rPr>
          <w:sz w:val="24"/>
          <w:szCs w:val="24"/>
        </w:rPr>
      </w:pPr>
      <w:r w:rsidDel="00000000" w:rsidR="00000000" w:rsidRPr="00000000">
        <w:rPr>
          <w:sz w:val="24"/>
          <w:szCs w:val="24"/>
          <w:rtl w:val="0"/>
        </w:rPr>
        <w:t xml:space="preserve">The first connected course was "International Conflict and Cooperation" in the spring of 2013, with the partner institution being Denison University in Ohio, offering a similar course in the same semester. The instructors involved in the course were Dagmar Kusá from BISLA and Veerendra Lele from Denison University. Students from both universities worked together on individual assignments and final projects, which were then presented jointly.</w:t>
      </w:r>
    </w:p>
    <w:p w:rsidR="00000000" w:rsidDel="00000000" w:rsidP="00000000" w:rsidRDefault="00000000" w:rsidRPr="00000000" w14:paraId="00000F87">
      <w:pPr>
        <w:spacing w:after="240" w:before="240" w:lineRule="auto"/>
        <w:jc w:val="both"/>
        <w:rPr>
          <w:sz w:val="24"/>
          <w:szCs w:val="24"/>
        </w:rPr>
      </w:pPr>
      <w:r w:rsidDel="00000000" w:rsidR="00000000" w:rsidRPr="00000000">
        <w:rPr>
          <w:sz w:val="24"/>
          <w:szCs w:val="24"/>
          <w:rtl w:val="0"/>
        </w:rPr>
        <w:t xml:space="preserve">Further collaborations took place in 2016 and 2018, with an advanced-level connected course on "Narratives of Peace, Conflict, and Justice." This time, three universities collaborated: in 2016, BISLA, Hope College (Michigan), and the American University of Beirut in Lebanon (Dagmar Kusá, Deirdre Johnston, and Rima Rantisi); and in 2018, BISLA, Hope College, and Foreman Christian College in Lahore, Pakistan (Dagmar Kusá, Deirdre Johnston, and Raheem ul Haq).</w:t>
      </w:r>
    </w:p>
    <w:p w:rsidR="00000000" w:rsidDel="00000000" w:rsidP="00000000" w:rsidRDefault="00000000" w:rsidRPr="00000000" w14:paraId="00000F88">
      <w:pPr>
        <w:spacing w:after="240" w:before="240" w:lineRule="auto"/>
        <w:jc w:val="both"/>
        <w:rPr>
          <w:sz w:val="24"/>
          <w:szCs w:val="24"/>
        </w:rPr>
      </w:pPr>
      <w:r w:rsidDel="00000000" w:rsidR="00000000" w:rsidRPr="00000000">
        <w:rPr>
          <w:sz w:val="24"/>
          <w:szCs w:val="24"/>
          <w:rtl w:val="0"/>
        </w:rPr>
        <w:t xml:space="preserve">The course examined the transition of South Africa from a violent regime, with students analyzing the process of change and subsequent state harmonization. Thanks to their different home countries, students were able to engage in discussions from various social and cultural perspectives. The course methodology focused on discussing issues from multiple viewpoints, which led to knowledge exchange and the breaking down of stereotypes related to entrenched identities. In both years the course was held, students participated in a two-week trip to South Africa as part of the program. They were responsible for conducting field research, collecting over one hundred interviews regarding generational stories of conflict and regime transformation. These responses were later used at the Liberal Herald conference on oral history.</w:t>
      </w:r>
    </w:p>
    <w:p w:rsidR="00000000" w:rsidDel="00000000" w:rsidP="00000000" w:rsidRDefault="00000000" w:rsidRPr="00000000" w14:paraId="00000F89">
      <w:pPr>
        <w:spacing w:after="240" w:before="240" w:lineRule="auto"/>
        <w:jc w:val="both"/>
        <w:rPr>
          <w:sz w:val="24"/>
          <w:szCs w:val="24"/>
        </w:rPr>
      </w:pPr>
      <w:r w:rsidDel="00000000" w:rsidR="00000000" w:rsidRPr="00000000">
        <w:rPr>
          <w:sz w:val="24"/>
          <w:szCs w:val="24"/>
          <w:rtl w:val="0"/>
        </w:rPr>
        <w:t xml:space="preserve">In 2022, the project gained a new partner university in Boston, The Emmanuel College. This connected course covered "Introduction to Social Science Research Methods," co-led by BISLA under Dagmar Kusá and Emmanuel College under Adam Silver.</w:t>
      </w:r>
    </w:p>
    <w:p w:rsidR="00000000" w:rsidDel="00000000" w:rsidP="00000000" w:rsidRDefault="00000000" w:rsidRPr="00000000" w14:paraId="00000F8A">
      <w:pPr>
        <w:spacing w:after="240" w:before="240" w:lineRule="auto"/>
        <w:jc w:val="both"/>
        <w:rPr>
          <w:sz w:val="24"/>
          <w:szCs w:val="24"/>
        </w:rPr>
      </w:pPr>
      <w:r w:rsidDel="00000000" w:rsidR="00000000" w:rsidRPr="00000000">
        <w:rPr>
          <w:sz w:val="24"/>
          <w:szCs w:val="24"/>
          <w:rtl w:val="0"/>
        </w:rPr>
        <w:t xml:space="preserve">The inter-class collaborations involve sharing research topic ideas, discussing academic literature and methodology in small groups via Zoom, providing detailed feedback, and presenting research projects to peers from both universities.</w:t>
      </w:r>
    </w:p>
    <w:p w:rsidR="00000000" w:rsidDel="00000000" w:rsidP="00000000" w:rsidRDefault="00000000" w:rsidRPr="00000000" w14:paraId="00000F8B">
      <w:pPr>
        <w:spacing w:after="240" w:before="240" w:lineRule="auto"/>
        <w:jc w:val="both"/>
        <w:rPr>
          <w:sz w:val="24"/>
          <w:szCs w:val="24"/>
        </w:rPr>
      </w:pPr>
      <w:r w:rsidDel="00000000" w:rsidR="00000000" w:rsidRPr="00000000">
        <w:rPr>
          <w:sz w:val="24"/>
          <w:szCs w:val="24"/>
          <w:rtl w:val="0"/>
        </w:rPr>
        <w:t xml:space="preserve">BISLA faculty also utilized experts and educators from GLAA, offering individual lectures or moderating discussions with BISLA students both inside and outside of textbooks. The GLAA Speakers Bureau is a database of available speakers and topics, providing enrichment for classroom discussions, extracurricular events, and expert input on a variety of topics from the social and human sciences.</w:t>
      </w:r>
      <w:r w:rsidDel="00000000" w:rsidR="00000000" w:rsidRPr="00000000">
        <w:rPr>
          <w:rtl w:val="0"/>
        </w:rPr>
      </w:r>
    </w:p>
    <w:p w:rsidR="00000000" w:rsidDel="00000000" w:rsidP="00000000" w:rsidRDefault="00000000" w:rsidRPr="00000000" w14:paraId="00000F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8" w:right="1228" w:firstLine="0"/>
        <w:jc w:val="both"/>
        <w:rPr>
          <w:sz w:val="24"/>
          <w:szCs w:val="24"/>
        </w:rPr>
      </w:pPr>
      <w:r w:rsidDel="00000000" w:rsidR="00000000" w:rsidRPr="00000000">
        <w:rPr>
          <w:rtl w:val="0"/>
        </w:rPr>
      </w:r>
    </w:p>
    <w:p w:rsidR="00000000" w:rsidDel="00000000" w:rsidP="00000000" w:rsidRDefault="00000000" w:rsidRPr="00000000" w14:paraId="00000F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8E">
      <w:pPr>
        <w:pStyle w:val="Heading2"/>
        <w:numPr>
          <w:ilvl w:val="0"/>
          <w:numId w:val="33"/>
        </w:numPr>
        <w:tabs>
          <w:tab w:val="left" w:leader="none" w:pos="1239"/>
          <w:tab w:val="left" w:leader="none" w:pos="2967"/>
          <w:tab w:val="left" w:leader="none" w:pos="3430"/>
          <w:tab w:val="left" w:leader="none" w:pos="4562"/>
          <w:tab w:val="left" w:leader="none" w:pos="5907"/>
          <w:tab w:val="left" w:leader="none" w:pos="7327"/>
          <w:tab w:val="left" w:leader="none" w:pos="8710"/>
        </w:tabs>
        <w:spacing w:after="0" w:before="0" w:line="240" w:lineRule="auto"/>
        <w:ind w:left="1238" w:right="0" w:hanging="361.0000000000001"/>
        <w:jc w:val="left"/>
        <w:rPr/>
      </w:pPr>
      <w:r w:rsidDel="00000000" w:rsidR="00000000" w:rsidRPr="00000000">
        <w:rPr>
          <w:rtl w:val="0"/>
        </w:rPr>
        <w:t xml:space="preserve">Characteristics of opportunities for social, sports, cultural, spiritual, and community life.</w:t>
      </w:r>
      <w:r w:rsidDel="00000000" w:rsidR="00000000" w:rsidRPr="00000000">
        <w:rPr>
          <w:rtl w:val="0"/>
        </w:rPr>
      </w:r>
    </w:p>
    <w:p w:rsidR="00000000" w:rsidDel="00000000" w:rsidP="00000000" w:rsidRDefault="00000000" w:rsidRPr="00000000" w14:paraId="00000F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F90">
      <w:pPr>
        <w:spacing w:after="240" w:before="240" w:lineRule="auto"/>
        <w:jc w:val="both"/>
        <w:rPr>
          <w:sz w:val="24"/>
          <w:szCs w:val="24"/>
        </w:rPr>
      </w:pPr>
      <w:r w:rsidDel="00000000" w:rsidR="00000000" w:rsidRPr="00000000">
        <w:rPr>
          <w:sz w:val="24"/>
          <w:szCs w:val="24"/>
          <w:rtl w:val="0"/>
        </w:rPr>
        <w:t xml:space="preserve">BISLA regularly provides financial, material, and logistical support for the social, sports, cultural, spiritual, and community life of its students. Since its inception, the university has focused on developing students' communication and organizational skills. The monthly magazine </w:t>
      </w:r>
      <w:r w:rsidDel="00000000" w:rsidR="00000000" w:rsidRPr="00000000">
        <w:rPr>
          <w:i w:val="1"/>
          <w:sz w:val="24"/>
          <w:szCs w:val="24"/>
          <w:rtl w:val="0"/>
        </w:rPr>
        <w:t xml:space="preserve">Il Ponte</w:t>
      </w:r>
      <w:r w:rsidDel="00000000" w:rsidR="00000000" w:rsidRPr="00000000">
        <w:rPr>
          <w:sz w:val="24"/>
          <w:szCs w:val="24"/>
          <w:rtl w:val="0"/>
        </w:rPr>
        <w:t xml:space="preserve"> has been published since 2012. As mentioned earlier, extracurricular activities are considered just as important as teaching itself, and research confirms that these activities are the most important experience for a successful transition into the workforce after graduation.</w:t>
      </w:r>
    </w:p>
    <w:p w:rsidR="00000000" w:rsidDel="00000000" w:rsidP="00000000" w:rsidRDefault="00000000" w:rsidRPr="00000000" w14:paraId="00000F91">
      <w:pPr>
        <w:spacing w:after="240" w:before="240" w:lineRule="auto"/>
        <w:jc w:val="both"/>
        <w:rPr>
          <w:sz w:val="24"/>
          <w:szCs w:val="24"/>
        </w:rPr>
      </w:pPr>
      <w:r w:rsidDel="00000000" w:rsidR="00000000" w:rsidRPr="00000000">
        <w:rPr>
          <w:sz w:val="24"/>
          <w:szCs w:val="24"/>
          <w:rtl w:val="0"/>
        </w:rPr>
        <w:t xml:space="preserve">Extracurricular activities are largely created and coordinated by the student self-governing body, the Student Council, which receives a budget from BISLA to support these activities.</w:t>
      </w:r>
    </w:p>
    <w:p w:rsidR="00000000" w:rsidDel="00000000" w:rsidP="00000000" w:rsidRDefault="00000000" w:rsidRPr="00000000" w14:paraId="00000F92">
      <w:pPr>
        <w:spacing w:after="240" w:before="240" w:lineRule="auto"/>
        <w:jc w:val="both"/>
        <w:rPr>
          <w:sz w:val="24"/>
          <w:szCs w:val="24"/>
        </w:rPr>
      </w:pPr>
      <w:r w:rsidDel="00000000" w:rsidR="00000000" w:rsidRPr="00000000">
        <w:rPr>
          <w:sz w:val="24"/>
          <w:szCs w:val="24"/>
          <w:rtl w:val="0"/>
        </w:rPr>
        <w:t xml:space="preserve">The Student Council recruits students for clubs that meet every Wednesday afternoon (philosophical, artistic, culinary, etc. — the offerings change according to student demand and initiative). The Student Council also organizes an orientation for first-year students and a welcome event. In addition, it organizes discussions with public figures and school trips.</w:t>
      </w:r>
    </w:p>
    <w:p w:rsidR="00000000" w:rsidDel="00000000" w:rsidP="00000000" w:rsidRDefault="00000000" w:rsidRPr="00000000" w14:paraId="00000F93">
      <w:pPr>
        <w:spacing w:after="240" w:before="240" w:lineRule="auto"/>
        <w:jc w:val="both"/>
        <w:rPr>
          <w:sz w:val="24"/>
          <w:szCs w:val="24"/>
        </w:rPr>
      </w:pPr>
      <w:r w:rsidDel="00000000" w:rsidR="00000000" w:rsidRPr="00000000">
        <w:rPr>
          <w:sz w:val="24"/>
          <w:szCs w:val="24"/>
          <w:rtl w:val="0"/>
        </w:rPr>
        <w:t xml:space="preserve">In addition to student initiatives, students also participate in discussions organized by BISLA and assist in the publication of </w:t>
      </w:r>
      <w:r w:rsidDel="00000000" w:rsidR="00000000" w:rsidRPr="00000000">
        <w:rPr>
          <w:i w:val="1"/>
          <w:sz w:val="24"/>
          <w:szCs w:val="24"/>
          <w:rtl w:val="0"/>
        </w:rPr>
        <w:t xml:space="preserve">Kritika and Kontext</w:t>
      </w:r>
      <w:r w:rsidDel="00000000" w:rsidR="00000000" w:rsidRPr="00000000">
        <w:rPr>
          <w:sz w:val="24"/>
          <w:szCs w:val="24"/>
          <w:rtl w:val="0"/>
        </w:rPr>
        <w:t xml:space="preserve">, a journal that has been published alongside BISLA (and previously alongside the Selective Educational Association, the predecessor of BISLA) since 2006.</w:t>
      </w:r>
    </w:p>
    <w:p w:rsidR="00000000" w:rsidDel="00000000" w:rsidP="00000000" w:rsidRDefault="00000000" w:rsidRPr="00000000" w14:paraId="00000F94">
      <w:pPr>
        <w:spacing w:after="240" w:before="240" w:lineRule="auto"/>
        <w:jc w:val="both"/>
        <w:rPr>
          <w:sz w:val="24"/>
          <w:szCs w:val="24"/>
        </w:rPr>
      </w:pPr>
      <w:r w:rsidDel="00000000" w:rsidR="00000000" w:rsidRPr="00000000">
        <w:rPr>
          <w:sz w:val="24"/>
          <w:szCs w:val="24"/>
          <w:rtl w:val="0"/>
        </w:rPr>
        <w:t xml:space="preserve">Since 2012, a team of BISLA faculty and students has organized the annual international conference </w:t>
      </w:r>
      <w:r w:rsidDel="00000000" w:rsidR="00000000" w:rsidRPr="00000000">
        <w:rPr>
          <w:i w:val="1"/>
          <w:sz w:val="24"/>
          <w:szCs w:val="24"/>
          <w:rtl w:val="0"/>
        </w:rPr>
        <w:t xml:space="preserve">The Liberal Herald</w:t>
      </w:r>
      <w:r w:rsidDel="00000000" w:rsidR="00000000" w:rsidRPr="00000000">
        <w:rPr>
          <w:sz w:val="24"/>
          <w:szCs w:val="24"/>
          <w:rtl w:val="0"/>
        </w:rPr>
        <w:t xml:space="preserve">, where experts and students from all over the world meet. The conference results in an edited volume of the best contributions, so many students gain their first experience in presenting at an international forum and in academic publishing.</w:t>
      </w:r>
    </w:p>
    <w:p w:rsidR="00000000" w:rsidDel="00000000" w:rsidP="00000000" w:rsidRDefault="00000000" w:rsidRPr="00000000" w14:paraId="00000F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8" w:right="1230" w:firstLine="0"/>
        <w:jc w:val="both"/>
        <w:rPr>
          <w:sz w:val="24"/>
          <w:szCs w:val="24"/>
        </w:rPr>
      </w:pPr>
      <w:r w:rsidDel="00000000" w:rsidR="00000000" w:rsidRPr="00000000">
        <w:rPr>
          <w:rtl w:val="0"/>
        </w:rPr>
      </w:r>
    </w:p>
    <w:p w:rsidR="00000000" w:rsidDel="00000000" w:rsidP="00000000" w:rsidRDefault="00000000" w:rsidRPr="00000000" w14:paraId="00000F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36"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F98">
      <w:pPr>
        <w:pStyle w:val="Heading2"/>
        <w:numPr>
          <w:ilvl w:val="0"/>
          <w:numId w:val="33"/>
        </w:numPr>
        <w:tabs>
          <w:tab w:val="left" w:leader="none" w:pos="1239"/>
        </w:tabs>
        <w:spacing w:after="0" w:before="0" w:line="240" w:lineRule="auto"/>
        <w:ind w:left="1238" w:right="1227" w:hanging="360"/>
        <w:jc w:val="left"/>
        <w:rPr/>
      </w:pPr>
      <w:r w:rsidDel="00000000" w:rsidR="00000000" w:rsidRPr="00000000">
        <w:rPr>
          <w:rtl w:val="0"/>
        </w:rPr>
        <w:t xml:space="preserve">The possibilities and conditions for student participation in mobility programs and internships (with contact details), instructions for registration, and rules for recognizing this education.</w:t>
      </w:r>
    </w:p>
    <w:p w:rsidR="00000000" w:rsidDel="00000000" w:rsidP="00000000" w:rsidRDefault="00000000" w:rsidRPr="00000000" w14:paraId="00000F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9B">
      <w:pPr>
        <w:spacing w:after="240" w:before="240" w:lineRule="auto"/>
        <w:jc w:val="both"/>
        <w:rPr>
          <w:b w:val="1"/>
          <w:sz w:val="24"/>
          <w:szCs w:val="24"/>
        </w:rPr>
      </w:pPr>
      <w:r w:rsidDel="00000000" w:rsidR="00000000" w:rsidRPr="00000000">
        <w:rPr>
          <w:b w:val="1"/>
          <w:sz w:val="24"/>
          <w:szCs w:val="24"/>
          <w:rtl w:val="0"/>
        </w:rPr>
        <w:t xml:space="preserve">Partner Universities:</w:t>
      </w:r>
    </w:p>
    <w:p w:rsidR="00000000" w:rsidDel="00000000" w:rsidP="00000000" w:rsidRDefault="00000000" w:rsidRPr="00000000" w14:paraId="00000F9C">
      <w:pPr>
        <w:spacing w:after="240" w:before="240" w:lineRule="auto"/>
        <w:jc w:val="both"/>
        <w:rPr>
          <w:sz w:val="24"/>
          <w:szCs w:val="24"/>
        </w:rPr>
      </w:pPr>
      <w:r w:rsidDel="00000000" w:rsidR="00000000" w:rsidRPr="00000000">
        <w:rPr>
          <w:sz w:val="24"/>
          <w:szCs w:val="24"/>
          <w:rtl w:val="0"/>
        </w:rPr>
        <w:t xml:space="preserve">Within our school, the Erasmus coordinator is responsible for active and regular communication with all international partners. When signing new agreements with new partners, the coordinator discusses the priorities of the institution with the school's leadership and incorporates them into the emerging agreement. The Erasmus coordinator manages the entire agenda for the management and quality of cooperation with international partners. Communication with the contact person from partner organizations primarily occurs around the time when exchange mobilities are announced, and continues before, during, and after the student's mobility. Prior to mobility, there is an exchange of agreements and supporting materials, such as course catalogs, accommodation options, and more. If changes, such as course registrations, need to be addressed during the mobility, the coordinator ensures that everything goes smoothly and that all changes are documented appropriately. This ensures a smooth transfer of credits after the mobility. The coordinator also monitors whether any issues arise during faculty mobility for teaching purposes, and if necessary, assists in resolving them. After the exchange, the academic results of the student are exchanged, and aspects to improve in the future are identified.</w:t>
      </w:r>
    </w:p>
    <w:p w:rsidR="00000000" w:rsidDel="00000000" w:rsidP="00000000" w:rsidRDefault="00000000" w:rsidRPr="00000000" w14:paraId="00000F9D">
      <w:pPr>
        <w:spacing w:after="240" w:before="240" w:lineRule="auto"/>
        <w:jc w:val="both"/>
        <w:rPr>
          <w:b w:val="1"/>
          <w:sz w:val="24"/>
          <w:szCs w:val="24"/>
        </w:rPr>
      </w:pPr>
      <w:r w:rsidDel="00000000" w:rsidR="00000000" w:rsidRPr="00000000">
        <w:rPr>
          <w:b w:val="1"/>
          <w:sz w:val="24"/>
          <w:szCs w:val="24"/>
          <w:rtl w:val="0"/>
        </w:rPr>
        <w:t xml:space="preserve">Associations for Higher University Education:</w:t>
      </w:r>
    </w:p>
    <w:p w:rsidR="00000000" w:rsidDel="00000000" w:rsidP="00000000" w:rsidRDefault="00000000" w:rsidRPr="00000000" w14:paraId="00000F9E">
      <w:pPr>
        <w:numPr>
          <w:ilvl w:val="0"/>
          <w:numId w:val="11"/>
        </w:numPr>
        <w:spacing w:after="0" w:afterAutospacing="0" w:before="240" w:lineRule="auto"/>
        <w:ind w:left="720" w:hanging="360"/>
        <w:rPr>
          <w:sz w:val="24"/>
          <w:szCs w:val="24"/>
        </w:rPr>
      </w:pPr>
      <w:r w:rsidDel="00000000" w:rsidR="00000000" w:rsidRPr="00000000">
        <w:rPr>
          <w:sz w:val="24"/>
          <w:szCs w:val="24"/>
          <w:rtl w:val="0"/>
        </w:rPr>
        <w:t xml:space="preserve">The Global Liberal Arts Alliance</w:t>
      </w:r>
    </w:p>
    <w:p w:rsidR="00000000" w:rsidDel="00000000" w:rsidP="00000000" w:rsidRDefault="00000000" w:rsidRPr="00000000" w14:paraId="00000F9F">
      <w:pPr>
        <w:numPr>
          <w:ilvl w:val="0"/>
          <w:numId w:val="11"/>
        </w:numPr>
        <w:spacing w:after="0" w:afterAutospacing="0" w:before="0" w:beforeAutospacing="0" w:lineRule="auto"/>
        <w:ind w:left="720" w:hanging="360"/>
        <w:rPr>
          <w:sz w:val="24"/>
          <w:szCs w:val="24"/>
        </w:rPr>
      </w:pPr>
      <w:r w:rsidDel="00000000" w:rsidR="00000000" w:rsidRPr="00000000">
        <w:rPr>
          <w:sz w:val="24"/>
          <w:szCs w:val="24"/>
          <w:rtl w:val="0"/>
        </w:rPr>
        <w:t xml:space="preserve">ECOLAS – the European Colleges of Liberal Arts and Sciences</w:t>
      </w:r>
    </w:p>
    <w:p w:rsidR="00000000" w:rsidDel="00000000" w:rsidP="00000000" w:rsidRDefault="00000000" w:rsidRPr="00000000" w14:paraId="00000FA0">
      <w:pPr>
        <w:numPr>
          <w:ilvl w:val="0"/>
          <w:numId w:val="11"/>
        </w:numPr>
        <w:spacing w:after="240" w:before="0" w:beforeAutospacing="0" w:lineRule="auto"/>
        <w:ind w:left="720" w:hanging="360"/>
        <w:rPr>
          <w:sz w:val="24"/>
          <w:szCs w:val="24"/>
        </w:rPr>
      </w:pPr>
      <w:r w:rsidDel="00000000" w:rsidR="00000000" w:rsidRPr="00000000">
        <w:rPr>
          <w:sz w:val="24"/>
          <w:szCs w:val="24"/>
          <w:rtl w:val="0"/>
        </w:rPr>
        <w:t xml:space="preserve">The Great Lakes Colleges Association, USA</w:t>
      </w:r>
    </w:p>
    <w:p w:rsidR="00000000" w:rsidDel="00000000" w:rsidP="00000000" w:rsidRDefault="00000000" w:rsidRPr="00000000" w14:paraId="00000FA1">
      <w:pPr>
        <w:spacing w:after="240" w:before="240" w:lineRule="auto"/>
        <w:jc w:val="both"/>
        <w:rPr>
          <w:b w:val="1"/>
          <w:sz w:val="24"/>
          <w:szCs w:val="24"/>
        </w:rPr>
      </w:pPr>
      <w:r w:rsidDel="00000000" w:rsidR="00000000" w:rsidRPr="00000000">
        <w:rPr>
          <w:b w:val="1"/>
          <w:sz w:val="24"/>
          <w:szCs w:val="24"/>
          <w:rtl w:val="0"/>
        </w:rPr>
        <w:t xml:space="preserve">Partner Universities:</w:t>
      </w:r>
    </w:p>
    <w:p w:rsidR="00000000" w:rsidDel="00000000" w:rsidP="00000000" w:rsidRDefault="00000000" w:rsidRPr="00000000" w14:paraId="00000FA2">
      <w:pPr>
        <w:numPr>
          <w:ilvl w:val="0"/>
          <w:numId w:val="63"/>
        </w:numPr>
        <w:spacing w:after="0" w:afterAutospacing="0" w:before="240" w:lineRule="auto"/>
        <w:ind w:left="720" w:hanging="360"/>
        <w:rPr>
          <w:sz w:val="24"/>
          <w:szCs w:val="24"/>
        </w:rPr>
      </w:pPr>
      <w:r w:rsidDel="00000000" w:rsidR="00000000" w:rsidRPr="00000000">
        <w:rPr>
          <w:sz w:val="24"/>
          <w:szCs w:val="24"/>
          <w:rtl w:val="0"/>
        </w:rPr>
        <w:t xml:space="preserve">Universidad de Navarra, Spain</w:t>
      </w:r>
    </w:p>
    <w:p w:rsidR="00000000" w:rsidDel="00000000" w:rsidP="00000000" w:rsidRDefault="00000000" w:rsidRPr="00000000" w14:paraId="00000FA3">
      <w:pPr>
        <w:numPr>
          <w:ilvl w:val="0"/>
          <w:numId w:val="63"/>
        </w:numPr>
        <w:spacing w:after="0" w:afterAutospacing="0" w:before="0" w:beforeAutospacing="0" w:lineRule="auto"/>
        <w:ind w:left="720" w:hanging="360"/>
        <w:rPr>
          <w:sz w:val="24"/>
          <w:szCs w:val="24"/>
        </w:rPr>
      </w:pPr>
      <w:r w:rsidDel="00000000" w:rsidR="00000000" w:rsidRPr="00000000">
        <w:rPr>
          <w:sz w:val="24"/>
          <w:szCs w:val="24"/>
          <w:rtl w:val="0"/>
        </w:rPr>
        <w:t xml:space="preserve">Faculty of Humanities, Charles University, Czech Republic</w:t>
      </w:r>
    </w:p>
    <w:p w:rsidR="00000000" w:rsidDel="00000000" w:rsidP="00000000" w:rsidRDefault="00000000" w:rsidRPr="00000000" w14:paraId="00000FA4">
      <w:pPr>
        <w:numPr>
          <w:ilvl w:val="0"/>
          <w:numId w:val="63"/>
        </w:numPr>
        <w:spacing w:after="0" w:afterAutospacing="0" w:before="0" w:beforeAutospacing="0" w:lineRule="auto"/>
        <w:ind w:left="720" w:hanging="360"/>
        <w:rPr>
          <w:sz w:val="24"/>
          <w:szCs w:val="24"/>
        </w:rPr>
      </w:pPr>
      <w:r w:rsidDel="00000000" w:rsidR="00000000" w:rsidRPr="00000000">
        <w:rPr>
          <w:sz w:val="24"/>
          <w:szCs w:val="24"/>
          <w:rtl w:val="0"/>
        </w:rPr>
        <w:t xml:space="preserve">Tilburg University, Netherlands</w:t>
      </w:r>
    </w:p>
    <w:p w:rsidR="00000000" w:rsidDel="00000000" w:rsidP="00000000" w:rsidRDefault="00000000" w:rsidRPr="00000000" w14:paraId="00000FA5">
      <w:pPr>
        <w:numPr>
          <w:ilvl w:val="0"/>
          <w:numId w:val="63"/>
        </w:numPr>
        <w:spacing w:after="0" w:afterAutospacing="0" w:before="0" w:beforeAutospacing="0" w:lineRule="auto"/>
        <w:ind w:left="720" w:hanging="360"/>
        <w:rPr>
          <w:sz w:val="24"/>
          <w:szCs w:val="24"/>
        </w:rPr>
      </w:pPr>
      <w:r w:rsidDel="00000000" w:rsidR="00000000" w:rsidRPr="00000000">
        <w:rPr>
          <w:sz w:val="24"/>
          <w:szCs w:val="24"/>
          <w:rtl w:val="0"/>
        </w:rPr>
        <w:t xml:space="preserve">University College Maastricht, Netherlands</w:t>
      </w:r>
    </w:p>
    <w:p w:rsidR="00000000" w:rsidDel="00000000" w:rsidP="00000000" w:rsidRDefault="00000000" w:rsidRPr="00000000" w14:paraId="00000FA6">
      <w:pPr>
        <w:numPr>
          <w:ilvl w:val="0"/>
          <w:numId w:val="63"/>
        </w:numPr>
        <w:spacing w:after="0" w:afterAutospacing="0" w:before="0" w:beforeAutospacing="0" w:lineRule="auto"/>
        <w:ind w:left="720" w:hanging="360"/>
        <w:rPr>
          <w:sz w:val="24"/>
          <w:szCs w:val="24"/>
        </w:rPr>
      </w:pPr>
      <w:r w:rsidDel="00000000" w:rsidR="00000000" w:rsidRPr="00000000">
        <w:rPr>
          <w:sz w:val="24"/>
          <w:szCs w:val="24"/>
          <w:rtl w:val="0"/>
        </w:rPr>
        <w:t xml:space="preserve">International Christian University (ICU), Tokyo, Japan</w:t>
      </w:r>
    </w:p>
    <w:p w:rsidR="00000000" w:rsidDel="00000000" w:rsidP="00000000" w:rsidRDefault="00000000" w:rsidRPr="00000000" w14:paraId="00000FA7">
      <w:pPr>
        <w:numPr>
          <w:ilvl w:val="0"/>
          <w:numId w:val="63"/>
        </w:numPr>
        <w:spacing w:after="0" w:afterAutospacing="0" w:before="0" w:beforeAutospacing="0" w:lineRule="auto"/>
        <w:ind w:left="720" w:hanging="360"/>
        <w:rPr>
          <w:sz w:val="24"/>
          <w:szCs w:val="24"/>
        </w:rPr>
      </w:pPr>
      <w:r w:rsidDel="00000000" w:rsidR="00000000" w:rsidRPr="00000000">
        <w:rPr>
          <w:sz w:val="24"/>
          <w:szCs w:val="24"/>
          <w:rtl w:val="0"/>
        </w:rPr>
        <w:t xml:space="preserve">FLAME University, India</w:t>
      </w:r>
    </w:p>
    <w:p w:rsidR="00000000" w:rsidDel="00000000" w:rsidP="00000000" w:rsidRDefault="00000000" w:rsidRPr="00000000" w14:paraId="00000FA8">
      <w:pPr>
        <w:numPr>
          <w:ilvl w:val="0"/>
          <w:numId w:val="63"/>
        </w:numPr>
        <w:spacing w:after="0" w:afterAutospacing="0" w:before="0" w:beforeAutospacing="0" w:lineRule="auto"/>
        <w:ind w:left="720" w:hanging="360"/>
        <w:rPr>
          <w:sz w:val="24"/>
          <w:szCs w:val="24"/>
        </w:rPr>
      </w:pPr>
      <w:r w:rsidDel="00000000" w:rsidR="00000000" w:rsidRPr="00000000">
        <w:rPr>
          <w:sz w:val="24"/>
          <w:szCs w:val="24"/>
          <w:rtl w:val="0"/>
        </w:rPr>
        <w:t xml:space="preserve">Al Akhwayan University, Côte d’Ivoire</w:t>
      </w:r>
    </w:p>
    <w:p w:rsidR="00000000" w:rsidDel="00000000" w:rsidP="00000000" w:rsidRDefault="00000000" w:rsidRPr="00000000" w14:paraId="00000FA9">
      <w:pPr>
        <w:numPr>
          <w:ilvl w:val="0"/>
          <w:numId w:val="63"/>
        </w:numPr>
        <w:spacing w:after="240" w:before="0" w:beforeAutospacing="0" w:lineRule="auto"/>
        <w:ind w:left="720" w:hanging="360"/>
        <w:rPr>
          <w:sz w:val="24"/>
          <w:szCs w:val="24"/>
        </w:rPr>
      </w:pPr>
      <w:r w:rsidDel="00000000" w:rsidR="00000000" w:rsidRPr="00000000">
        <w:rPr>
          <w:sz w:val="24"/>
          <w:szCs w:val="24"/>
          <w:rtl w:val="0"/>
        </w:rPr>
        <w:t xml:space="preserve">Lingnan University, Hong Kong</w:t>
      </w:r>
    </w:p>
    <w:p w:rsidR="00000000" w:rsidDel="00000000" w:rsidP="00000000" w:rsidRDefault="00000000" w:rsidRPr="00000000" w14:paraId="00000FAA">
      <w:pPr>
        <w:spacing w:after="240" w:before="240" w:lineRule="auto"/>
        <w:jc w:val="both"/>
        <w:rPr>
          <w:b w:val="1"/>
          <w:sz w:val="24"/>
          <w:szCs w:val="24"/>
        </w:rPr>
      </w:pPr>
      <w:r w:rsidDel="00000000" w:rsidR="00000000" w:rsidRPr="00000000">
        <w:rPr>
          <w:b w:val="1"/>
          <w:sz w:val="24"/>
          <w:szCs w:val="24"/>
          <w:rtl w:val="0"/>
        </w:rPr>
        <w:t xml:space="preserve">Other Types of Partnerships:</w:t>
      </w:r>
    </w:p>
    <w:p w:rsidR="00000000" w:rsidDel="00000000" w:rsidP="00000000" w:rsidRDefault="00000000" w:rsidRPr="00000000" w14:paraId="00000FAB">
      <w:pPr>
        <w:numPr>
          <w:ilvl w:val="0"/>
          <w:numId w:val="61"/>
        </w:numPr>
        <w:spacing w:after="0" w:afterAutospacing="0" w:before="240" w:lineRule="auto"/>
        <w:ind w:left="720" w:hanging="360"/>
        <w:rPr>
          <w:sz w:val="24"/>
          <w:szCs w:val="24"/>
        </w:rPr>
      </w:pPr>
      <w:r w:rsidDel="00000000" w:rsidR="00000000" w:rsidRPr="00000000">
        <w:rPr>
          <w:sz w:val="24"/>
          <w:szCs w:val="24"/>
          <w:rtl w:val="0"/>
        </w:rPr>
        <w:t xml:space="preserve">Eurozine, Vienna, Austria</w:t>
      </w:r>
    </w:p>
    <w:p w:rsidR="00000000" w:rsidDel="00000000" w:rsidP="00000000" w:rsidRDefault="00000000" w:rsidRPr="00000000" w14:paraId="00000FAC">
      <w:pPr>
        <w:numPr>
          <w:ilvl w:val="0"/>
          <w:numId w:val="61"/>
        </w:numPr>
        <w:spacing w:after="240" w:before="0" w:beforeAutospacing="0" w:lineRule="auto"/>
        <w:ind w:left="720" w:hanging="360"/>
        <w:rPr>
          <w:sz w:val="24"/>
          <w:szCs w:val="24"/>
        </w:rPr>
      </w:pPr>
      <w:r w:rsidDel="00000000" w:rsidR="00000000" w:rsidRPr="00000000">
        <w:rPr>
          <w:sz w:val="24"/>
          <w:szCs w:val="24"/>
          <w:rtl w:val="0"/>
        </w:rPr>
        <w:t xml:space="preserve">Institut für die Wissenschaften von Menschen, Vienna, Austria</w:t>
      </w:r>
    </w:p>
    <w:p w:rsidR="00000000" w:rsidDel="00000000" w:rsidP="00000000" w:rsidRDefault="00000000" w:rsidRPr="00000000" w14:paraId="00000FAD">
      <w:pPr>
        <w:spacing w:after="240" w:before="240" w:lineRule="auto"/>
        <w:jc w:val="both"/>
        <w:rPr>
          <w:b w:val="1"/>
          <w:sz w:val="24"/>
          <w:szCs w:val="24"/>
        </w:rPr>
      </w:pPr>
      <w:r w:rsidDel="00000000" w:rsidR="00000000" w:rsidRPr="00000000">
        <w:rPr>
          <w:b w:val="1"/>
          <w:sz w:val="24"/>
          <w:szCs w:val="24"/>
          <w:rtl w:val="0"/>
        </w:rPr>
        <w:t xml:space="preserve">Instructions for Registration for ERASMUS+ Study Exchanges:</w:t>
      </w:r>
    </w:p>
    <w:p w:rsidR="00000000" w:rsidDel="00000000" w:rsidP="00000000" w:rsidRDefault="00000000" w:rsidRPr="00000000" w14:paraId="00000FAE">
      <w:pPr>
        <w:spacing w:after="240" w:before="240" w:lineRule="auto"/>
        <w:jc w:val="both"/>
        <w:rPr>
          <w:sz w:val="24"/>
          <w:szCs w:val="24"/>
        </w:rPr>
      </w:pPr>
      <w:r w:rsidDel="00000000" w:rsidR="00000000" w:rsidRPr="00000000">
        <w:rPr>
          <w:sz w:val="24"/>
          <w:szCs w:val="24"/>
          <w:rtl w:val="0"/>
        </w:rPr>
        <w:t xml:space="preserve">The quality and management of the participants are again handled by the Erasmus coordinator in collaboration with the study coordinator. The study coordinator is always an academic staff member of our university who is best familiar with the academic direction of specific students. Therefore, they are well-equipped to advise on suitable foreign partners for student mobility and approve course selections at foreign institutions. Students receive detailed information on exchange opportunities during Erasmus presentations held every semester. These presentations are led by the Erasmus coordinator, and students who have already participated in Erasmus mobility are invited to answer questions from students considering mobility. Students also meet actively with the Erasmus coordinator throughout the semester to learn about all the mobility opportunities available at partner universities abroad. Students who are interested in a mobility exchange register by emailing the Erasmus coordinator by the set deadline. In the email, they must include the semester in which they wish to participate in mobility and are advised to mention at least two institutions where they want to go for the exchange. The first institution is considered the priority, and the second is a backup. The Erasmus coordinator will then provide the transcript of records for all students wishing to take part in an exchange. This transcript serves as a basis for the exchange application reviewed by the selection committee.</w:t>
      </w:r>
    </w:p>
    <w:p w:rsidR="00000000" w:rsidDel="00000000" w:rsidP="00000000" w:rsidRDefault="00000000" w:rsidRPr="00000000" w14:paraId="00000FAF">
      <w:pPr>
        <w:spacing w:after="240" w:before="240" w:lineRule="auto"/>
        <w:jc w:val="both"/>
        <w:rPr>
          <w:sz w:val="24"/>
          <w:szCs w:val="24"/>
        </w:rPr>
      </w:pPr>
      <w:r w:rsidDel="00000000" w:rsidR="00000000" w:rsidRPr="00000000">
        <w:rPr>
          <w:sz w:val="24"/>
          <w:szCs w:val="24"/>
          <w:rtl w:val="0"/>
        </w:rPr>
        <w:t xml:space="preserve">The selection committee meets at the announced time and consists of the university rector, a student tutor, and the Erasmus coordinator. They rank the applicants based on their academic average and other activities they are involved in at the university. The results of the selection process are published the following day on the school's website, and successful applicants are informed by email from the Erasmus coordinator. They will also receive information about the next steps needed to successfully begin the mobility. The student also receives an Erasmus Charter, which outlines all their rights and responsibilities.</w:t>
      </w:r>
    </w:p>
    <w:p w:rsidR="00000000" w:rsidDel="00000000" w:rsidP="00000000" w:rsidRDefault="00000000" w:rsidRPr="00000000" w14:paraId="00000FB0">
      <w:pPr>
        <w:spacing w:after="240" w:before="240" w:lineRule="auto"/>
        <w:jc w:val="both"/>
        <w:rPr>
          <w:sz w:val="24"/>
          <w:szCs w:val="24"/>
        </w:rPr>
      </w:pPr>
      <w:r w:rsidDel="00000000" w:rsidR="00000000" w:rsidRPr="00000000">
        <w:rPr>
          <w:sz w:val="24"/>
          <w:szCs w:val="24"/>
          <w:rtl w:val="0"/>
        </w:rPr>
        <w:t xml:space="preserve">In the next phase, there is active collaboration between the student coordinator and the student to review the list of courses at the partner institution where the student plans to go for exchange. They will jointly consider the course selection. The university supports the selection of courses that are not available at the home institution, thus expanding the student's academic horizons. On the other hand, it is essential that the university recognizes and assigns credits to the courses completed abroad after the student returns. This cooperation between the student, student tutor, and Erasmus coordinator ensures a smooth process for recognizing courses completed at the partner institution. The completion of the Learning Agreement and the Financial Support Agreement for the study ensures that all necessary information is provided to all three parties: the student, the home university, and the partner university. The Financial Support Agreement is signed by the student, and then the rector of the home institution. The Learning Agreement is signed by all three parties: the student, the Erasmus coordinator from the home institution, and the authorized person from the host institution. All signatures occur before the student's mobility begins.</w:t>
      </w:r>
    </w:p>
    <w:p w:rsidR="00000000" w:rsidDel="00000000" w:rsidP="00000000" w:rsidRDefault="00000000" w:rsidRPr="00000000" w14:paraId="00000FB1">
      <w:pPr>
        <w:spacing w:after="240" w:before="240" w:lineRule="auto"/>
        <w:jc w:val="both"/>
        <w:rPr>
          <w:sz w:val="24"/>
          <w:szCs w:val="24"/>
        </w:rPr>
      </w:pPr>
      <w:r w:rsidDel="00000000" w:rsidR="00000000" w:rsidRPr="00000000">
        <w:rPr>
          <w:sz w:val="24"/>
          <w:szCs w:val="24"/>
          <w:rtl w:val="0"/>
        </w:rPr>
        <w:t xml:space="preserve">During the mobility, the Erasmus coordinator is in regular contact with all students abroad. They continuously check if any issues arise that need to be addressed, and also provide mental support or consultations for minor matters.</w:t>
      </w:r>
    </w:p>
    <w:p w:rsidR="00000000" w:rsidDel="00000000" w:rsidP="00000000" w:rsidRDefault="00000000" w:rsidRPr="00000000" w14:paraId="00000FB2">
      <w:pPr>
        <w:spacing w:after="240" w:before="240" w:lineRule="auto"/>
        <w:jc w:val="both"/>
        <w:rPr>
          <w:sz w:val="24"/>
          <w:szCs w:val="24"/>
        </w:rPr>
      </w:pPr>
      <w:r w:rsidDel="00000000" w:rsidR="00000000" w:rsidRPr="00000000">
        <w:rPr>
          <w:sz w:val="24"/>
          <w:szCs w:val="24"/>
          <w:rtl w:val="0"/>
        </w:rPr>
        <w:t xml:space="preserve">After the mobility, the Erasmus coordinator receives the student's transcript of records on behalf of the university, consults it with the academic tutor, and the courses are recognized and registered in the academic department. Once the student has completed all necessary requirements, such as filling out the final evaluation report and completing the online language test, the university will send the remaining financial amount the student is entitled to, as specified in the Financial Support Agreement for the study.</w:t>
      </w:r>
    </w:p>
    <w:p w:rsidR="00000000" w:rsidDel="00000000" w:rsidP="00000000" w:rsidRDefault="00000000" w:rsidRPr="00000000" w14:paraId="00000FB3">
      <w:pPr>
        <w:spacing w:after="240" w:before="240" w:lineRule="auto"/>
        <w:jc w:val="both"/>
        <w:rPr>
          <w:sz w:val="24"/>
          <w:szCs w:val="24"/>
        </w:rPr>
      </w:pPr>
      <w:r w:rsidDel="00000000" w:rsidR="00000000" w:rsidRPr="00000000">
        <w:rPr>
          <w:sz w:val="24"/>
          <w:szCs w:val="24"/>
          <w:rtl w:val="0"/>
        </w:rPr>
        <w:t xml:space="preserve">The Erasmus coordinator is responsible for active and regular communication with all international partners for our university. They ensure the currency of inter-institutional agreements with partner universities.</w:t>
      </w:r>
    </w:p>
    <w:p w:rsidR="00000000" w:rsidDel="00000000" w:rsidP="00000000" w:rsidRDefault="00000000" w:rsidRPr="00000000" w14:paraId="00000FB4">
      <w:pPr>
        <w:spacing w:after="240" w:before="240" w:lineRule="auto"/>
        <w:jc w:val="both"/>
        <w:rPr>
          <w:sz w:val="24"/>
          <w:szCs w:val="24"/>
        </w:rPr>
      </w:pPr>
      <w:r w:rsidDel="00000000" w:rsidR="00000000" w:rsidRPr="00000000">
        <w:rPr>
          <w:sz w:val="24"/>
          <w:szCs w:val="24"/>
          <w:rtl w:val="0"/>
        </w:rPr>
        <w:t xml:space="preserve">The Erasmus coordinator handles the entire management agenda and the quality of cooperation with international partners. Practical communication with the contact person at partner organizations is conducted regularly and flexibly as needed. Communication includes exchange mobilities, specific deadlines for each step, and exchanging supporting materials, such as course catalogs, among others. During mobility, the coordinator ensures that no issues arise that need to be addressed, and if needed, gets involved in communication to resolve them until the situation is successfully resolved. After the exchange, the academic results of the student are exchanged, and areas for improvement in the future are identified.</w:t>
      </w:r>
    </w:p>
    <w:p w:rsidR="00000000" w:rsidDel="00000000" w:rsidP="00000000" w:rsidRDefault="00000000" w:rsidRPr="00000000" w14:paraId="00000F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8" w:right="1230" w:firstLine="0"/>
        <w:jc w:val="both"/>
        <w:rPr>
          <w:b w:val="1"/>
          <w:sz w:val="24"/>
          <w:szCs w:val="24"/>
        </w:rPr>
      </w:pPr>
      <w:r w:rsidDel="00000000" w:rsidR="00000000" w:rsidRPr="00000000">
        <w:rPr>
          <w:rtl w:val="0"/>
        </w:rPr>
      </w:r>
    </w:p>
    <w:p w:rsidR="00000000" w:rsidDel="00000000" w:rsidP="00000000" w:rsidRDefault="00000000" w:rsidRPr="00000000" w14:paraId="00000F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B7">
      <w:pPr>
        <w:spacing w:after="240" w:before="240" w:lineRule="auto"/>
        <w:jc w:val="both"/>
        <w:rPr>
          <w:sz w:val="24"/>
          <w:szCs w:val="24"/>
        </w:rPr>
      </w:pPr>
      <w:r w:rsidDel="00000000" w:rsidR="00000000" w:rsidRPr="00000000">
        <w:rPr>
          <w:sz w:val="24"/>
          <w:szCs w:val="24"/>
          <w:rtl w:val="0"/>
        </w:rPr>
        <w:t xml:space="preserve">The Erasmus+ program provides opportunities for students to undertake traineeships (internships) abroad. Here's a summary of the key points related to student internships under Erasmus+:</w:t>
      </w:r>
    </w:p>
    <w:p w:rsidR="00000000" w:rsidDel="00000000" w:rsidP="00000000" w:rsidRDefault="00000000" w:rsidRPr="00000000" w14:paraId="00000FB8">
      <w:pPr>
        <w:pStyle w:val="Heading3"/>
        <w:spacing w:after="80" w:before="280" w:lineRule="auto"/>
        <w:ind w:left="878" w:right="1236" w:firstLine="0"/>
        <w:jc w:val="both"/>
        <w:rPr>
          <w:i w:val="0"/>
          <w:sz w:val="26"/>
          <w:szCs w:val="26"/>
        </w:rPr>
      </w:pPr>
      <w:bookmarkStart w:colFirst="0" w:colLast="0" w:name="_heading=h.tn6s2bvjnoel" w:id="18"/>
      <w:bookmarkEnd w:id="18"/>
      <w:r w:rsidDel="00000000" w:rsidR="00000000" w:rsidRPr="00000000">
        <w:rPr>
          <w:i w:val="0"/>
          <w:sz w:val="26"/>
          <w:szCs w:val="26"/>
          <w:rtl w:val="0"/>
        </w:rPr>
        <w:t xml:space="preserve">Eligible Organizations for Traineeships</w:t>
      </w:r>
    </w:p>
    <w:p w:rsidR="00000000" w:rsidDel="00000000" w:rsidP="00000000" w:rsidRDefault="00000000" w:rsidRPr="00000000" w14:paraId="00000FB9">
      <w:pPr>
        <w:numPr>
          <w:ilvl w:val="0"/>
          <w:numId w:val="50"/>
        </w:numPr>
        <w:spacing w:after="0" w:afterAutospacing="0" w:before="240" w:lineRule="auto"/>
        <w:ind w:left="720" w:hanging="360"/>
        <w:rPr>
          <w:sz w:val="24"/>
          <w:szCs w:val="24"/>
        </w:rPr>
      </w:pPr>
      <w:r w:rsidDel="00000000" w:rsidR="00000000" w:rsidRPr="00000000">
        <w:rPr>
          <w:b w:val="1"/>
          <w:sz w:val="24"/>
          <w:szCs w:val="24"/>
          <w:rtl w:val="0"/>
        </w:rPr>
        <w:t xml:space="preserve">Private and Public Organizations</w:t>
      </w:r>
      <w:r w:rsidDel="00000000" w:rsidR="00000000" w:rsidRPr="00000000">
        <w:rPr>
          <w:sz w:val="24"/>
          <w:szCs w:val="24"/>
          <w:rtl w:val="0"/>
        </w:rPr>
        <w:t xml:space="preserve"> from program or partner countries, including:</w:t>
      </w:r>
    </w:p>
    <w:p w:rsidR="00000000" w:rsidDel="00000000" w:rsidP="00000000" w:rsidRDefault="00000000" w:rsidRPr="00000000" w14:paraId="00000FBA">
      <w:pPr>
        <w:numPr>
          <w:ilvl w:val="1"/>
          <w:numId w:val="50"/>
        </w:numPr>
        <w:spacing w:after="0" w:afterAutospacing="0" w:before="0" w:beforeAutospacing="0" w:lineRule="auto"/>
        <w:ind w:left="1440" w:hanging="360"/>
        <w:rPr>
          <w:sz w:val="24"/>
          <w:szCs w:val="24"/>
        </w:rPr>
      </w:pPr>
      <w:r w:rsidDel="00000000" w:rsidR="00000000" w:rsidRPr="00000000">
        <w:rPr>
          <w:sz w:val="24"/>
          <w:szCs w:val="24"/>
          <w:rtl w:val="0"/>
        </w:rPr>
        <w:t xml:space="preserve">Small, medium, or large companies (including social enterprises)</w:t>
      </w:r>
    </w:p>
    <w:p w:rsidR="00000000" w:rsidDel="00000000" w:rsidP="00000000" w:rsidRDefault="00000000" w:rsidRPr="00000000" w14:paraId="00000FBB">
      <w:pPr>
        <w:numPr>
          <w:ilvl w:val="1"/>
          <w:numId w:val="50"/>
        </w:numPr>
        <w:spacing w:after="0" w:afterAutospacing="0" w:before="0" w:beforeAutospacing="0" w:lineRule="auto"/>
        <w:ind w:left="1440" w:hanging="360"/>
        <w:rPr>
          <w:sz w:val="24"/>
          <w:szCs w:val="24"/>
        </w:rPr>
      </w:pPr>
      <w:r w:rsidDel="00000000" w:rsidR="00000000" w:rsidRPr="00000000">
        <w:rPr>
          <w:sz w:val="24"/>
          <w:szCs w:val="24"/>
          <w:rtl w:val="0"/>
        </w:rPr>
        <w:t xml:space="preserve">Public authorities at local, regional, or national levels</w:t>
      </w:r>
    </w:p>
    <w:p w:rsidR="00000000" w:rsidDel="00000000" w:rsidP="00000000" w:rsidRDefault="00000000" w:rsidRPr="00000000" w14:paraId="00000FBC">
      <w:pPr>
        <w:numPr>
          <w:ilvl w:val="1"/>
          <w:numId w:val="50"/>
        </w:numPr>
        <w:spacing w:after="0" w:afterAutospacing="0" w:before="0" w:beforeAutospacing="0" w:lineRule="auto"/>
        <w:ind w:left="1440" w:hanging="360"/>
        <w:rPr>
          <w:sz w:val="24"/>
          <w:szCs w:val="24"/>
        </w:rPr>
      </w:pPr>
      <w:r w:rsidDel="00000000" w:rsidR="00000000" w:rsidRPr="00000000">
        <w:rPr>
          <w:sz w:val="24"/>
          <w:szCs w:val="24"/>
          <w:rtl w:val="0"/>
        </w:rPr>
        <w:t xml:space="preserve">Embassies or consulates</w:t>
      </w:r>
    </w:p>
    <w:p w:rsidR="00000000" w:rsidDel="00000000" w:rsidP="00000000" w:rsidRDefault="00000000" w:rsidRPr="00000000" w14:paraId="00000FBD">
      <w:pPr>
        <w:numPr>
          <w:ilvl w:val="1"/>
          <w:numId w:val="50"/>
        </w:numPr>
        <w:spacing w:after="0" w:afterAutospacing="0" w:before="0" w:beforeAutospacing="0" w:lineRule="auto"/>
        <w:ind w:left="1440" w:hanging="360"/>
        <w:rPr>
          <w:sz w:val="24"/>
          <w:szCs w:val="24"/>
        </w:rPr>
      </w:pPr>
      <w:r w:rsidDel="00000000" w:rsidR="00000000" w:rsidRPr="00000000">
        <w:rPr>
          <w:sz w:val="24"/>
          <w:szCs w:val="24"/>
          <w:rtl w:val="0"/>
        </w:rPr>
        <w:t xml:space="preserve">Research institutes and universities</w:t>
      </w:r>
    </w:p>
    <w:p w:rsidR="00000000" w:rsidDel="00000000" w:rsidP="00000000" w:rsidRDefault="00000000" w:rsidRPr="00000000" w14:paraId="00000FBE">
      <w:pPr>
        <w:numPr>
          <w:ilvl w:val="1"/>
          <w:numId w:val="50"/>
        </w:numPr>
        <w:spacing w:after="0" w:afterAutospacing="0" w:before="0" w:beforeAutospacing="0" w:lineRule="auto"/>
        <w:ind w:left="1440" w:hanging="360"/>
        <w:rPr>
          <w:sz w:val="24"/>
          <w:szCs w:val="24"/>
        </w:rPr>
      </w:pPr>
      <w:r w:rsidDel="00000000" w:rsidR="00000000" w:rsidRPr="00000000">
        <w:rPr>
          <w:sz w:val="24"/>
          <w:szCs w:val="24"/>
          <w:rtl w:val="0"/>
        </w:rPr>
        <w:t xml:space="preserve">Non-profit organizations, associations, and NGOs</w:t>
      </w:r>
    </w:p>
    <w:p w:rsidR="00000000" w:rsidDel="00000000" w:rsidP="00000000" w:rsidRDefault="00000000" w:rsidRPr="00000000" w14:paraId="00000FBF">
      <w:pPr>
        <w:numPr>
          <w:ilvl w:val="1"/>
          <w:numId w:val="50"/>
        </w:numPr>
        <w:spacing w:after="0" w:afterAutospacing="0" w:before="0" w:beforeAutospacing="0" w:lineRule="auto"/>
        <w:ind w:left="1440" w:hanging="360"/>
        <w:rPr>
          <w:sz w:val="24"/>
          <w:szCs w:val="24"/>
        </w:rPr>
      </w:pPr>
      <w:r w:rsidDel="00000000" w:rsidR="00000000" w:rsidRPr="00000000">
        <w:rPr>
          <w:sz w:val="24"/>
          <w:szCs w:val="24"/>
          <w:rtl w:val="0"/>
        </w:rPr>
        <w:t xml:space="preserve">Professional organizations, such as trade unions or chambers of commerce</w:t>
      </w:r>
    </w:p>
    <w:p w:rsidR="00000000" w:rsidDel="00000000" w:rsidP="00000000" w:rsidRDefault="00000000" w:rsidRPr="00000000" w14:paraId="00000FC0">
      <w:pPr>
        <w:numPr>
          <w:ilvl w:val="1"/>
          <w:numId w:val="50"/>
        </w:numPr>
        <w:spacing w:after="240" w:before="0" w:beforeAutospacing="0" w:lineRule="auto"/>
        <w:ind w:left="1440" w:hanging="360"/>
        <w:rPr>
          <w:sz w:val="24"/>
          <w:szCs w:val="24"/>
        </w:rPr>
      </w:pPr>
      <w:r w:rsidDel="00000000" w:rsidR="00000000" w:rsidRPr="00000000">
        <w:rPr>
          <w:sz w:val="24"/>
          <w:szCs w:val="24"/>
          <w:rtl w:val="0"/>
        </w:rPr>
        <w:t xml:space="preserve">Schools or educational centers at any level (from pre-school to adult education)</w:t>
      </w:r>
    </w:p>
    <w:p w:rsidR="00000000" w:rsidDel="00000000" w:rsidP="00000000" w:rsidRDefault="00000000" w:rsidRPr="00000000" w14:paraId="00000FC1">
      <w:pPr>
        <w:spacing w:after="240" w:before="240" w:lineRule="auto"/>
        <w:jc w:val="both"/>
        <w:rPr>
          <w:sz w:val="24"/>
          <w:szCs w:val="24"/>
        </w:rPr>
      </w:pPr>
      <w:r w:rsidDel="00000000" w:rsidR="00000000" w:rsidRPr="00000000">
        <w:rPr>
          <w:sz w:val="24"/>
          <w:szCs w:val="24"/>
          <w:rtl w:val="0"/>
        </w:rPr>
        <w:t xml:space="preserve">However, </w:t>
      </w:r>
      <w:r w:rsidDel="00000000" w:rsidR="00000000" w:rsidRPr="00000000">
        <w:rPr>
          <w:b w:val="1"/>
          <w:sz w:val="24"/>
          <w:szCs w:val="24"/>
          <w:rtl w:val="0"/>
        </w:rPr>
        <w:t xml:space="preserve">EU institutions</w:t>
      </w:r>
      <w:r w:rsidDel="00000000" w:rsidR="00000000" w:rsidRPr="00000000">
        <w:rPr>
          <w:sz w:val="24"/>
          <w:szCs w:val="24"/>
          <w:rtl w:val="0"/>
        </w:rPr>
        <w:t xml:space="preserve"> and other EU bodies (including specialized agencies) are not eligible as receiving organizations.</w:t>
      </w:r>
    </w:p>
    <w:p w:rsidR="00000000" w:rsidDel="00000000" w:rsidP="00000000" w:rsidRDefault="00000000" w:rsidRPr="00000000" w14:paraId="00000FC2">
      <w:pPr>
        <w:pStyle w:val="Heading3"/>
        <w:spacing w:after="80" w:before="280" w:lineRule="auto"/>
        <w:ind w:left="878" w:right="1236" w:firstLine="0"/>
        <w:jc w:val="both"/>
        <w:rPr>
          <w:i w:val="0"/>
          <w:sz w:val="26"/>
          <w:szCs w:val="26"/>
        </w:rPr>
      </w:pPr>
      <w:bookmarkStart w:colFirst="0" w:colLast="0" w:name="_heading=h.szlsy0uwbyiy" w:id="19"/>
      <w:bookmarkEnd w:id="19"/>
      <w:r w:rsidDel="00000000" w:rsidR="00000000" w:rsidRPr="00000000">
        <w:rPr>
          <w:i w:val="0"/>
          <w:sz w:val="26"/>
          <w:szCs w:val="26"/>
          <w:rtl w:val="0"/>
        </w:rPr>
        <w:t xml:space="preserve">Duration of Traineeships</w:t>
      </w:r>
    </w:p>
    <w:p w:rsidR="00000000" w:rsidDel="00000000" w:rsidP="00000000" w:rsidRDefault="00000000" w:rsidRPr="00000000" w14:paraId="00000FC3">
      <w:pPr>
        <w:numPr>
          <w:ilvl w:val="0"/>
          <w:numId w:val="21"/>
        </w:numPr>
        <w:spacing w:after="0" w:afterAutospacing="0" w:before="240" w:lineRule="auto"/>
        <w:ind w:left="720" w:hanging="360"/>
        <w:rPr>
          <w:sz w:val="24"/>
          <w:szCs w:val="24"/>
        </w:rPr>
      </w:pPr>
      <w:r w:rsidDel="00000000" w:rsidR="00000000" w:rsidRPr="00000000">
        <w:rPr>
          <w:sz w:val="24"/>
          <w:szCs w:val="24"/>
          <w:rtl w:val="0"/>
        </w:rPr>
        <w:t xml:space="preserve">Traineeships can last from 2 to 12 months.</w:t>
      </w:r>
    </w:p>
    <w:p w:rsidR="00000000" w:rsidDel="00000000" w:rsidP="00000000" w:rsidRDefault="00000000" w:rsidRPr="00000000" w14:paraId="00000FC4">
      <w:pPr>
        <w:numPr>
          <w:ilvl w:val="0"/>
          <w:numId w:val="21"/>
        </w:numPr>
        <w:spacing w:after="240" w:before="0" w:beforeAutospacing="0" w:lineRule="auto"/>
        <w:ind w:left="720" w:hanging="360"/>
        <w:rPr>
          <w:sz w:val="24"/>
          <w:szCs w:val="24"/>
        </w:rPr>
      </w:pPr>
      <w:r w:rsidDel="00000000" w:rsidR="00000000" w:rsidRPr="00000000">
        <w:rPr>
          <w:sz w:val="24"/>
          <w:szCs w:val="24"/>
          <w:rtl w:val="0"/>
        </w:rPr>
        <w:t xml:space="preserve">A student can participate in mobility for a maximum of </w:t>
      </w:r>
      <w:r w:rsidDel="00000000" w:rsidR="00000000" w:rsidRPr="00000000">
        <w:rPr>
          <w:b w:val="1"/>
          <w:sz w:val="24"/>
          <w:szCs w:val="24"/>
          <w:rtl w:val="0"/>
        </w:rPr>
        <w:t xml:space="preserve">12 months per level of study</w:t>
      </w:r>
      <w:r w:rsidDel="00000000" w:rsidR="00000000" w:rsidRPr="00000000">
        <w:rPr>
          <w:sz w:val="24"/>
          <w:szCs w:val="24"/>
          <w:rtl w:val="0"/>
        </w:rPr>
        <w:t xml:space="preserve">.</w:t>
      </w:r>
    </w:p>
    <w:p w:rsidR="00000000" w:rsidDel="00000000" w:rsidP="00000000" w:rsidRDefault="00000000" w:rsidRPr="00000000" w14:paraId="00000FC5">
      <w:pPr>
        <w:pStyle w:val="Heading3"/>
        <w:spacing w:after="80" w:before="280" w:lineRule="auto"/>
        <w:ind w:left="878" w:right="1236" w:firstLine="0"/>
        <w:jc w:val="both"/>
        <w:rPr>
          <w:i w:val="0"/>
          <w:sz w:val="26"/>
          <w:szCs w:val="26"/>
        </w:rPr>
      </w:pPr>
      <w:bookmarkStart w:colFirst="0" w:colLast="0" w:name="_heading=h.4xx779eomaoc" w:id="20"/>
      <w:bookmarkEnd w:id="20"/>
      <w:r w:rsidDel="00000000" w:rsidR="00000000" w:rsidRPr="00000000">
        <w:rPr>
          <w:i w:val="0"/>
          <w:sz w:val="26"/>
          <w:szCs w:val="26"/>
          <w:rtl w:val="0"/>
        </w:rPr>
        <w:t xml:space="preserve">Documentation and Process</w:t>
      </w:r>
    </w:p>
    <w:p w:rsidR="00000000" w:rsidDel="00000000" w:rsidP="00000000" w:rsidRDefault="00000000" w:rsidRPr="00000000" w14:paraId="00000FC6">
      <w:pPr>
        <w:numPr>
          <w:ilvl w:val="0"/>
          <w:numId w:val="6"/>
        </w:numPr>
        <w:spacing w:after="0" w:afterAutospacing="0" w:before="240" w:lineRule="auto"/>
        <w:ind w:left="720" w:hanging="360"/>
        <w:rPr>
          <w:sz w:val="24"/>
          <w:szCs w:val="24"/>
        </w:rPr>
      </w:pPr>
      <w:r w:rsidDel="00000000" w:rsidR="00000000" w:rsidRPr="00000000">
        <w:rPr>
          <w:b w:val="1"/>
          <w:sz w:val="24"/>
          <w:szCs w:val="24"/>
          <w:rtl w:val="0"/>
        </w:rPr>
        <w:t xml:space="preserve">Acceptance Letter</w:t>
      </w:r>
      <w:r w:rsidDel="00000000" w:rsidR="00000000" w:rsidRPr="00000000">
        <w:rPr>
          <w:sz w:val="24"/>
          <w:szCs w:val="24"/>
          <w:rtl w:val="0"/>
        </w:rPr>
        <w:t xml:space="preserve">:</w:t>
        <w:br w:type="textWrapping"/>
      </w:r>
    </w:p>
    <w:p w:rsidR="00000000" w:rsidDel="00000000" w:rsidP="00000000" w:rsidRDefault="00000000" w:rsidRPr="00000000" w14:paraId="00000FC7">
      <w:pPr>
        <w:numPr>
          <w:ilvl w:val="1"/>
          <w:numId w:val="6"/>
        </w:numPr>
        <w:spacing w:after="0" w:afterAutospacing="0" w:before="0" w:beforeAutospacing="0" w:lineRule="auto"/>
        <w:ind w:left="1440" w:hanging="360"/>
        <w:rPr>
          <w:sz w:val="24"/>
          <w:szCs w:val="24"/>
        </w:rPr>
      </w:pPr>
      <w:r w:rsidDel="00000000" w:rsidR="00000000" w:rsidRPr="00000000">
        <w:rPr>
          <w:sz w:val="24"/>
          <w:szCs w:val="24"/>
          <w:rtl w:val="0"/>
        </w:rPr>
        <w:t xml:space="preserve">Must be on the host organization's letterhead, stamped, and signed by the supervisor.</w:t>
      </w:r>
    </w:p>
    <w:p w:rsidR="00000000" w:rsidDel="00000000" w:rsidP="00000000" w:rsidRDefault="00000000" w:rsidRPr="00000000" w14:paraId="00000FC8">
      <w:pPr>
        <w:numPr>
          <w:ilvl w:val="1"/>
          <w:numId w:val="6"/>
        </w:numPr>
        <w:spacing w:after="0" w:afterAutospacing="0" w:before="0" w:beforeAutospacing="0" w:lineRule="auto"/>
        <w:ind w:left="1440" w:hanging="360"/>
        <w:rPr>
          <w:sz w:val="24"/>
          <w:szCs w:val="24"/>
        </w:rPr>
      </w:pPr>
      <w:r w:rsidDel="00000000" w:rsidR="00000000" w:rsidRPr="00000000">
        <w:rPr>
          <w:sz w:val="24"/>
          <w:szCs w:val="24"/>
          <w:rtl w:val="0"/>
        </w:rPr>
        <w:t xml:space="preserve">It can be in Slovak (for the Czech Republic) or English for other EU countries.</w:t>
      </w:r>
    </w:p>
    <w:p w:rsidR="00000000" w:rsidDel="00000000" w:rsidP="00000000" w:rsidRDefault="00000000" w:rsidRPr="00000000" w14:paraId="00000FC9">
      <w:pPr>
        <w:numPr>
          <w:ilvl w:val="1"/>
          <w:numId w:val="6"/>
        </w:numPr>
        <w:spacing w:after="0" w:afterAutospacing="0" w:before="0" w:beforeAutospacing="0" w:lineRule="auto"/>
        <w:ind w:left="1440" w:hanging="360"/>
        <w:rPr>
          <w:sz w:val="24"/>
          <w:szCs w:val="24"/>
        </w:rPr>
      </w:pPr>
      <w:r w:rsidDel="00000000" w:rsidR="00000000" w:rsidRPr="00000000">
        <w:rPr>
          <w:sz w:val="24"/>
          <w:szCs w:val="24"/>
          <w:rtl w:val="0"/>
        </w:rPr>
        <w:t xml:space="preserve">The student must send it to the Erasmus coordinator.</w:t>
      </w:r>
    </w:p>
    <w:p w:rsidR="00000000" w:rsidDel="00000000" w:rsidP="00000000" w:rsidRDefault="00000000" w:rsidRPr="00000000" w14:paraId="00000FCA">
      <w:pPr>
        <w:numPr>
          <w:ilvl w:val="0"/>
          <w:numId w:val="6"/>
        </w:numPr>
        <w:spacing w:after="0" w:afterAutospacing="0" w:before="0" w:beforeAutospacing="0" w:lineRule="auto"/>
        <w:ind w:left="720" w:hanging="360"/>
        <w:rPr>
          <w:sz w:val="24"/>
          <w:szCs w:val="24"/>
        </w:rPr>
      </w:pPr>
      <w:r w:rsidDel="00000000" w:rsidR="00000000" w:rsidRPr="00000000">
        <w:rPr>
          <w:b w:val="1"/>
          <w:sz w:val="24"/>
          <w:szCs w:val="24"/>
          <w:rtl w:val="0"/>
        </w:rPr>
        <w:t xml:space="preserve">Learning Agreement for Traineeships (LA-T)</w:t>
      </w:r>
      <w:r w:rsidDel="00000000" w:rsidR="00000000" w:rsidRPr="00000000">
        <w:rPr>
          <w:sz w:val="24"/>
          <w:szCs w:val="24"/>
          <w:rtl w:val="0"/>
        </w:rPr>
        <w:t xml:space="preserve">:</w:t>
        <w:br w:type="textWrapping"/>
      </w:r>
    </w:p>
    <w:p w:rsidR="00000000" w:rsidDel="00000000" w:rsidP="00000000" w:rsidRDefault="00000000" w:rsidRPr="00000000" w14:paraId="00000FCB">
      <w:pPr>
        <w:numPr>
          <w:ilvl w:val="1"/>
          <w:numId w:val="6"/>
        </w:numPr>
        <w:spacing w:after="0" w:afterAutospacing="0" w:before="0" w:beforeAutospacing="0" w:lineRule="auto"/>
        <w:ind w:left="1440" w:hanging="360"/>
        <w:rPr>
          <w:sz w:val="24"/>
          <w:szCs w:val="24"/>
        </w:rPr>
      </w:pPr>
      <w:r w:rsidDel="00000000" w:rsidR="00000000" w:rsidRPr="00000000">
        <w:rPr>
          <w:sz w:val="24"/>
          <w:szCs w:val="24"/>
          <w:rtl w:val="0"/>
        </w:rPr>
        <w:t xml:space="preserve">Specifies the start and end dates of the traineeship, the tasks to be performed, and the learning outcomes (knowledge, skills, and competences).</w:t>
      </w:r>
    </w:p>
    <w:p w:rsidR="00000000" w:rsidDel="00000000" w:rsidP="00000000" w:rsidRDefault="00000000" w:rsidRPr="00000000" w14:paraId="00000FCC">
      <w:pPr>
        <w:numPr>
          <w:ilvl w:val="1"/>
          <w:numId w:val="6"/>
        </w:numPr>
        <w:spacing w:after="0" w:afterAutospacing="0" w:before="0" w:beforeAutospacing="0" w:lineRule="auto"/>
        <w:ind w:left="1440" w:hanging="360"/>
        <w:rPr>
          <w:sz w:val="24"/>
          <w:szCs w:val="24"/>
        </w:rPr>
      </w:pPr>
      <w:r w:rsidDel="00000000" w:rsidR="00000000" w:rsidRPr="00000000">
        <w:rPr>
          <w:sz w:val="24"/>
          <w:szCs w:val="24"/>
          <w:rtl w:val="0"/>
        </w:rPr>
        <w:t xml:space="preserve">If the traineeship involves digital skills, this should be marked.</w:t>
      </w:r>
    </w:p>
    <w:p w:rsidR="00000000" w:rsidDel="00000000" w:rsidP="00000000" w:rsidRDefault="00000000" w:rsidRPr="00000000" w14:paraId="00000FCD">
      <w:pPr>
        <w:numPr>
          <w:ilvl w:val="0"/>
          <w:numId w:val="6"/>
        </w:numPr>
        <w:spacing w:after="0" w:afterAutospacing="0" w:before="0" w:beforeAutospacing="0" w:lineRule="auto"/>
        <w:ind w:left="720" w:hanging="360"/>
        <w:rPr>
          <w:sz w:val="24"/>
          <w:szCs w:val="24"/>
        </w:rPr>
      </w:pPr>
      <w:r w:rsidDel="00000000" w:rsidR="00000000" w:rsidRPr="00000000">
        <w:rPr>
          <w:b w:val="1"/>
          <w:sz w:val="24"/>
          <w:szCs w:val="24"/>
          <w:rtl w:val="0"/>
        </w:rPr>
        <w:t xml:space="preserve">Language Competencies</w:t>
      </w:r>
      <w:r w:rsidDel="00000000" w:rsidR="00000000" w:rsidRPr="00000000">
        <w:rPr>
          <w:sz w:val="24"/>
          <w:szCs w:val="24"/>
          <w:rtl w:val="0"/>
        </w:rPr>
        <w:t xml:space="preserve">:</w:t>
        <w:br w:type="textWrapping"/>
      </w:r>
    </w:p>
    <w:p w:rsidR="00000000" w:rsidDel="00000000" w:rsidP="00000000" w:rsidRDefault="00000000" w:rsidRPr="00000000" w14:paraId="00000FCE">
      <w:pPr>
        <w:numPr>
          <w:ilvl w:val="1"/>
          <w:numId w:val="6"/>
        </w:numPr>
        <w:spacing w:after="0" w:afterAutospacing="0" w:before="0" w:beforeAutospacing="0" w:lineRule="auto"/>
        <w:ind w:left="1440" w:hanging="360"/>
        <w:rPr>
          <w:sz w:val="24"/>
          <w:szCs w:val="24"/>
        </w:rPr>
      </w:pPr>
      <w:r w:rsidDel="00000000" w:rsidR="00000000" w:rsidRPr="00000000">
        <w:rPr>
          <w:sz w:val="24"/>
          <w:szCs w:val="24"/>
          <w:rtl w:val="0"/>
        </w:rPr>
        <w:t xml:space="preserve">The receiving organization determines the required language proficiency level to ensure integration.</w:t>
      </w:r>
    </w:p>
    <w:p w:rsidR="00000000" w:rsidDel="00000000" w:rsidP="00000000" w:rsidRDefault="00000000" w:rsidRPr="00000000" w14:paraId="00000FCF">
      <w:pPr>
        <w:numPr>
          <w:ilvl w:val="0"/>
          <w:numId w:val="6"/>
        </w:numPr>
        <w:spacing w:after="0" w:afterAutospacing="0" w:before="0" w:beforeAutospacing="0" w:lineRule="auto"/>
        <w:ind w:left="720" w:hanging="360"/>
        <w:rPr>
          <w:sz w:val="24"/>
          <w:szCs w:val="24"/>
        </w:rPr>
      </w:pPr>
      <w:r w:rsidDel="00000000" w:rsidR="00000000" w:rsidRPr="00000000">
        <w:rPr>
          <w:b w:val="1"/>
          <w:sz w:val="24"/>
          <w:szCs w:val="24"/>
          <w:rtl w:val="0"/>
        </w:rPr>
        <w:t xml:space="preserve">Travel Insurance</w:t>
      </w:r>
      <w:r w:rsidDel="00000000" w:rsidR="00000000" w:rsidRPr="00000000">
        <w:rPr>
          <w:sz w:val="24"/>
          <w:szCs w:val="24"/>
          <w:rtl w:val="0"/>
        </w:rPr>
        <w:t xml:space="preserve">:</w:t>
        <w:br w:type="textWrapping"/>
      </w:r>
    </w:p>
    <w:p w:rsidR="00000000" w:rsidDel="00000000" w:rsidP="00000000" w:rsidRDefault="00000000" w:rsidRPr="00000000" w14:paraId="00000FD0">
      <w:pPr>
        <w:numPr>
          <w:ilvl w:val="1"/>
          <w:numId w:val="6"/>
        </w:numPr>
        <w:spacing w:after="0" w:afterAutospacing="0" w:before="0" w:beforeAutospacing="0" w:lineRule="auto"/>
        <w:ind w:left="1440" w:hanging="360"/>
        <w:rPr>
          <w:sz w:val="24"/>
          <w:szCs w:val="24"/>
        </w:rPr>
      </w:pPr>
      <w:r w:rsidDel="00000000" w:rsidR="00000000" w:rsidRPr="00000000">
        <w:rPr>
          <w:sz w:val="24"/>
          <w:szCs w:val="24"/>
          <w:rtl w:val="0"/>
        </w:rPr>
        <w:t xml:space="preserve">Students must secure </w:t>
      </w:r>
      <w:r w:rsidDel="00000000" w:rsidR="00000000" w:rsidRPr="00000000">
        <w:rPr>
          <w:b w:val="1"/>
          <w:sz w:val="24"/>
          <w:szCs w:val="24"/>
          <w:rtl w:val="0"/>
        </w:rPr>
        <w:t xml:space="preserve">comprehensive commercial travel insurance</w:t>
      </w:r>
      <w:r w:rsidDel="00000000" w:rsidR="00000000" w:rsidRPr="00000000">
        <w:rPr>
          <w:sz w:val="24"/>
          <w:szCs w:val="24"/>
          <w:rtl w:val="0"/>
        </w:rPr>
        <w:t xml:space="preserve"> covering health care, liability, and accidents during the entire duration of the traineeship.</w:t>
      </w:r>
    </w:p>
    <w:p w:rsidR="00000000" w:rsidDel="00000000" w:rsidP="00000000" w:rsidRDefault="00000000" w:rsidRPr="00000000" w14:paraId="00000FD1">
      <w:pPr>
        <w:numPr>
          <w:ilvl w:val="1"/>
          <w:numId w:val="6"/>
        </w:numPr>
        <w:spacing w:after="0" w:afterAutospacing="0" w:before="0" w:beforeAutospacing="0" w:lineRule="auto"/>
        <w:ind w:left="1440" w:hanging="360"/>
        <w:rPr>
          <w:sz w:val="24"/>
          <w:szCs w:val="24"/>
        </w:rPr>
      </w:pPr>
      <w:r w:rsidDel="00000000" w:rsidR="00000000" w:rsidRPr="00000000">
        <w:rPr>
          <w:sz w:val="24"/>
          <w:szCs w:val="24"/>
          <w:rtl w:val="0"/>
        </w:rPr>
        <w:t xml:space="preserve">The student must submit a copy of the insurance contract and the payment receipt to the Erasmus coordinator.</w:t>
      </w:r>
    </w:p>
    <w:p w:rsidR="00000000" w:rsidDel="00000000" w:rsidP="00000000" w:rsidRDefault="00000000" w:rsidRPr="00000000" w14:paraId="00000FD2">
      <w:pPr>
        <w:numPr>
          <w:ilvl w:val="0"/>
          <w:numId w:val="6"/>
        </w:numPr>
        <w:spacing w:after="0" w:afterAutospacing="0" w:before="0" w:beforeAutospacing="0" w:lineRule="auto"/>
        <w:ind w:left="720" w:hanging="360"/>
        <w:rPr>
          <w:sz w:val="24"/>
          <w:szCs w:val="24"/>
        </w:rPr>
      </w:pPr>
      <w:r w:rsidDel="00000000" w:rsidR="00000000" w:rsidRPr="00000000">
        <w:rPr>
          <w:b w:val="1"/>
          <w:sz w:val="24"/>
          <w:szCs w:val="24"/>
          <w:rtl w:val="0"/>
        </w:rPr>
        <w:t xml:space="preserve">Bank Account Information</w:t>
      </w:r>
      <w:r w:rsidDel="00000000" w:rsidR="00000000" w:rsidRPr="00000000">
        <w:rPr>
          <w:sz w:val="24"/>
          <w:szCs w:val="24"/>
          <w:rtl w:val="0"/>
        </w:rPr>
        <w:t xml:space="preserve">:</w:t>
        <w:br w:type="textWrapping"/>
      </w:r>
    </w:p>
    <w:p w:rsidR="00000000" w:rsidDel="00000000" w:rsidP="00000000" w:rsidRDefault="00000000" w:rsidRPr="00000000" w14:paraId="00000FD3">
      <w:pPr>
        <w:numPr>
          <w:ilvl w:val="1"/>
          <w:numId w:val="6"/>
        </w:numPr>
        <w:spacing w:after="0" w:afterAutospacing="0" w:before="0" w:beforeAutospacing="0" w:lineRule="auto"/>
        <w:ind w:left="1440" w:hanging="360"/>
        <w:rPr>
          <w:sz w:val="24"/>
          <w:szCs w:val="24"/>
        </w:rPr>
      </w:pPr>
      <w:r w:rsidDel="00000000" w:rsidR="00000000" w:rsidRPr="00000000">
        <w:rPr>
          <w:sz w:val="24"/>
          <w:szCs w:val="24"/>
          <w:rtl w:val="0"/>
        </w:rPr>
        <w:t xml:space="preserve">Students must provide details of a personal bank account where the Erasmus+ financial grant will be transferred.</w:t>
      </w:r>
    </w:p>
    <w:p w:rsidR="00000000" w:rsidDel="00000000" w:rsidP="00000000" w:rsidRDefault="00000000" w:rsidRPr="00000000" w14:paraId="00000FD4">
      <w:pPr>
        <w:numPr>
          <w:ilvl w:val="0"/>
          <w:numId w:val="6"/>
        </w:numPr>
        <w:spacing w:after="0" w:afterAutospacing="0" w:before="0" w:beforeAutospacing="0" w:lineRule="auto"/>
        <w:ind w:left="720" w:hanging="360"/>
        <w:rPr>
          <w:sz w:val="24"/>
          <w:szCs w:val="24"/>
        </w:rPr>
      </w:pPr>
      <w:r w:rsidDel="00000000" w:rsidR="00000000" w:rsidRPr="00000000">
        <w:rPr>
          <w:b w:val="1"/>
          <w:sz w:val="24"/>
          <w:szCs w:val="24"/>
          <w:rtl w:val="0"/>
        </w:rPr>
        <w:t xml:space="preserve">Erasmus+ Online Language Support (OLS)</w:t>
      </w:r>
      <w:r w:rsidDel="00000000" w:rsidR="00000000" w:rsidRPr="00000000">
        <w:rPr>
          <w:sz w:val="24"/>
          <w:szCs w:val="24"/>
          <w:rtl w:val="0"/>
        </w:rPr>
        <w:t xml:space="preserve">:</w:t>
        <w:br w:type="textWrapping"/>
      </w:r>
    </w:p>
    <w:p w:rsidR="00000000" w:rsidDel="00000000" w:rsidP="00000000" w:rsidRDefault="00000000" w:rsidRPr="00000000" w14:paraId="00000FD5">
      <w:pPr>
        <w:numPr>
          <w:ilvl w:val="1"/>
          <w:numId w:val="6"/>
        </w:numPr>
        <w:spacing w:after="240" w:before="0" w:beforeAutospacing="0" w:lineRule="auto"/>
        <w:ind w:left="1440" w:hanging="360"/>
        <w:rPr>
          <w:sz w:val="24"/>
          <w:szCs w:val="24"/>
        </w:rPr>
      </w:pPr>
      <w:r w:rsidDel="00000000" w:rsidR="00000000" w:rsidRPr="00000000">
        <w:rPr>
          <w:sz w:val="24"/>
          <w:szCs w:val="24"/>
          <w:rtl w:val="0"/>
        </w:rPr>
        <w:t xml:space="preserve">Before and during the mobility, students can improve their language skills with OLS, which is required for those who score below B2.</w:t>
      </w:r>
    </w:p>
    <w:p w:rsidR="00000000" w:rsidDel="00000000" w:rsidP="00000000" w:rsidRDefault="00000000" w:rsidRPr="00000000" w14:paraId="00000FD6">
      <w:pPr>
        <w:pStyle w:val="Heading3"/>
        <w:spacing w:after="80" w:before="280" w:lineRule="auto"/>
        <w:ind w:left="878" w:right="1236" w:firstLine="0"/>
        <w:jc w:val="both"/>
        <w:rPr>
          <w:i w:val="0"/>
          <w:sz w:val="26"/>
          <w:szCs w:val="26"/>
        </w:rPr>
      </w:pPr>
      <w:bookmarkStart w:colFirst="0" w:colLast="0" w:name="_heading=h.v4gk013dfk99" w:id="21"/>
      <w:bookmarkEnd w:id="21"/>
      <w:r w:rsidDel="00000000" w:rsidR="00000000" w:rsidRPr="00000000">
        <w:rPr>
          <w:i w:val="0"/>
          <w:sz w:val="26"/>
          <w:szCs w:val="26"/>
          <w:rtl w:val="0"/>
        </w:rPr>
        <w:t xml:space="preserve">Financial Grant and Support</w:t>
      </w:r>
    </w:p>
    <w:p w:rsidR="00000000" w:rsidDel="00000000" w:rsidP="00000000" w:rsidRDefault="00000000" w:rsidRPr="00000000" w14:paraId="00000FD7">
      <w:pPr>
        <w:numPr>
          <w:ilvl w:val="0"/>
          <w:numId w:val="2"/>
        </w:numPr>
        <w:spacing w:after="0" w:afterAutospacing="0" w:before="240" w:lineRule="auto"/>
        <w:ind w:left="720" w:hanging="360"/>
        <w:rPr>
          <w:sz w:val="24"/>
          <w:szCs w:val="24"/>
        </w:rPr>
      </w:pPr>
      <w:r w:rsidDel="00000000" w:rsidR="00000000" w:rsidRPr="00000000">
        <w:rPr>
          <w:b w:val="1"/>
          <w:sz w:val="24"/>
          <w:szCs w:val="24"/>
          <w:rtl w:val="0"/>
        </w:rPr>
        <w:t xml:space="preserve">80% of the grant</w:t>
      </w:r>
      <w:r w:rsidDel="00000000" w:rsidR="00000000" w:rsidRPr="00000000">
        <w:rPr>
          <w:sz w:val="24"/>
          <w:szCs w:val="24"/>
          <w:rtl w:val="0"/>
        </w:rPr>
        <w:t xml:space="preserve"> is paid before departure.</w:t>
      </w:r>
    </w:p>
    <w:p w:rsidR="00000000" w:rsidDel="00000000" w:rsidP="00000000" w:rsidRDefault="00000000" w:rsidRPr="00000000" w14:paraId="00000FD8">
      <w:pPr>
        <w:numPr>
          <w:ilvl w:val="0"/>
          <w:numId w:val="2"/>
        </w:numPr>
        <w:spacing w:after="0" w:afterAutospacing="0" w:before="0" w:beforeAutospacing="0" w:lineRule="auto"/>
        <w:ind w:left="720" w:hanging="360"/>
        <w:rPr>
          <w:sz w:val="24"/>
          <w:szCs w:val="24"/>
        </w:rPr>
      </w:pPr>
      <w:r w:rsidDel="00000000" w:rsidR="00000000" w:rsidRPr="00000000">
        <w:rPr>
          <w:b w:val="1"/>
          <w:sz w:val="24"/>
          <w:szCs w:val="24"/>
          <w:rtl w:val="0"/>
        </w:rPr>
        <w:t xml:space="preserve">20%</w:t>
      </w:r>
      <w:r w:rsidDel="00000000" w:rsidR="00000000" w:rsidRPr="00000000">
        <w:rPr>
          <w:sz w:val="24"/>
          <w:szCs w:val="24"/>
          <w:rtl w:val="0"/>
        </w:rPr>
        <w:t xml:space="preserve"> is paid after the return, once all necessary documentation is submitted.</w:t>
      </w:r>
    </w:p>
    <w:p w:rsidR="00000000" w:rsidDel="00000000" w:rsidP="00000000" w:rsidRDefault="00000000" w:rsidRPr="00000000" w14:paraId="00000FD9">
      <w:pPr>
        <w:numPr>
          <w:ilvl w:val="0"/>
          <w:numId w:val="2"/>
        </w:numPr>
        <w:spacing w:after="240" w:before="0" w:beforeAutospacing="0" w:lineRule="auto"/>
        <w:ind w:left="720" w:hanging="360"/>
        <w:rPr>
          <w:sz w:val="24"/>
          <w:szCs w:val="24"/>
        </w:rPr>
      </w:pPr>
      <w:r w:rsidDel="00000000" w:rsidR="00000000" w:rsidRPr="00000000">
        <w:rPr>
          <w:sz w:val="24"/>
          <w:szCs w:val="24"/>
          <w:rtl w:val="0"/>
        </w:rPr>
        <w:t xml:space="preserve">Students who use </w:t>
      </w:r>
      <w:r w:rsidDel="00000000" w:rsidR="00000000" w:rsidRPr="00000000">
        <w:rPr>
          <w:b w:val="1"/>
          <w:sz w:val="24"/>
          <w:szCs w:val="24"/>
          <w:rtl w:val="0"/>
        </w:rPr>
        <w:t xml:space="preserve">green travel methods</w:t>
      </w:r>
      <w:r w:rsidDel="00000000" w:rsidR="00000000" w:rsidRPr="00000000">
        <w:rPr>
          <w:sz w:val="24"/>
          <w:szCs w:val="24"/>
          <w:rtl w:val="0"/>
        </w:rPr>
        <w:t xml:space="preserve"> (train, bus, carpooling) may receive an additional </w:t>
      </w:r>
      <w:r w:rsidDel="00000000" w:rsidR="00000000" w:rsidRPr="00000000">
        <w:rPr>
          <w:b w:val="1"/>
          <w:sz w:val="24"/>
          <w:szCs w:val="24"/>
          <w:rtl w:val="0"/>
        </w:rPr>
        <w:t xml:space="preserve">€50</w:t>
      </w:r>
      <w:r w:rsidDel="00000000" w:rsidR="00000000" w:rsidRPr="00000000">
        <w:rPr>
          <w:sz w:val="24"/>
          <w:szCs w:val="24"/>
          <w:rtl w:val="0"/>
        </w:rPr>
        <w:t xml:space="preserve"> top-up for sustainable travel, along with extra days for travel (up to 2 days before and after the mobility period).</w:t>
      </w:r>
    </w:p>
    <w:p w:rsidR="00000000" w:rsidDel="00000000" w:rsidP="00000000" w:rsidRDefault="00000000" w:rsidRPr="00000000" w14:paraId="00000FDA">
      <w:pPr>
        <w:pStyle w:val="Heading3"/>
        <w:spacing w:after="80" w:before="280" w:lineRule="auto"/>
        <w:ind w:left="878" w:right="1236" w:firstLine="0"/>
        <w:jc w:val="both"/>
        <w:rPr>
          <w:i w:val="0"/>
          <w:sz w:val="26"/>
          <w:szCs w:val="26"/>
        </w:rPr>
      </w:pPr>
      <w:bookmarkStart w:colFirst="0" w:colLast="0" w:name="_heading=h.8dx2a3s2gk2i" w:id="22"/>
      <w:bookmarkEnd w:id="22"/>
      <w:r w:rsidDel="00000000" w:rsidR="00000000" w:rsidRPr="00000000">
        <w:rPr>
          <w:i w:val="0"/>
          <w:sz w:val="26"/>
          <w:szCs w:val="26"/>
          <w:rtl w:val="0"/>
        </w:rPr>
        <w:t xml:space="preserve">Post-Internship Requirements</w:t>
      </w:r>
    </w:p>
    <w:p w:rsidR="00000000" w:rsidDel="00000000" w:rsidP="00000000" w:rsidRDefault="00000000" w:rsidRPr="00000000" w14:paraId="00000FDB">
      <w:pPr>
        <w:spacing w:after="240" w:before="240" w:lineRule="auto"/>
        <w:jc w:val="both"/>
        <w:rPr>
          <w:sz w:val="24"/>
          <w:szCs w:val="24"/>
        </w:rPr>
      </w:pPr>
      <w:r w:rsidDel="00000000" w:rsidR="00000000" w:rsidRPr="00000000">
        <w:rPr>
          <w:sz w:val="24"/>
          <w:szCs w:val="24"/>
          <w:rtl w:val="0"/>
        </w:rPr>
        <w:t xml:space="preserve">Upon completion of the internship, students must submit:</w:t>
      </w:r>
    </w:p>
    <w:p w:rsidR="00000000" w:rsidDel="00000000" w:rsidP="00000000" w:rsidRDefault="00000000" w:rsidRPr="00000000" w14:paraId="00000FDC">
      <w:pPr>
        <w:numPr>
          <w:ilvl w:val="0"/>
          <w:numId w:val="18"/>
        </w:numPr>
        <w:spacing w:after="0" w:afterAutospacing="0" w:before="240" w:lineRule="auto"/>
        <w:ind w:left="720" w:hanging="360"/>
        <w:rPr>
          <w:sz w:val="24"/>
          <w:szCs w:val="24"/>
        </w:rPr>
      </w:pPr>
      <w:r w:rsidDel="00000000" w:rsidR="00000000" w:rsidRPr="00000000">
        <w:rPr>
          <w:sz w:val="24"/>
          <w:szCs w:val="24"/>
          <w:rtl w:val="0"/>
        </w:rPr>
        <w:t xml:space="preserve">Two copies of the </w:t>
      </w:r>
      <w:r w:rsidDel="00000000" w:rsidR="00000000" w:rsidRPr="00000000">
        <w:rPr>
          <w:b w:val="1"/>
          <w:sz w:val="24"/>
          <w:szCs w:val="24"/>
          <w:rtl w:val="0"/>
        </w:rPr>
        <w:t xml:space="preserve">Europass Mobility document</w:t>
      </w:r>
      <w:r w:rsidDel="00000000" w:rsidR="00000000" w:rsidRPr="00000000">
        <w:rPr>
          <w:sz w:val="24"/>
          <w:szCs w:val="24"/>
          <w:rtl w:val="0"/>
        </w:rPr>
        <w:t xml:space="preserve">, signed by the company.</w:t>
      </w:r>
    </w:p>
    <w:p w:rsidR="00000000" w:rsidDel="00000000" w:rsidP="00000000" w:rsidRDefault="00000000" w:rsidRPr="00000000" w14:paraId="00000FDD">
      <w:pPr>
        <w:numPr>
          <w:ilvl w:val="0"/>
          <w:numId w:val="18"/>
        </w:numPr>
        <w:spacing w:after="0" w:afterAutospacing="0" w:before="0" w:beforeAutospacing="0" w:lineRule="auto"/>
        <w:ind w:left="720" w:hanging="360"/>
        <w:rPr>
          <w:sz w:val="24"/>
          <w:szCs w:val="24"/>
        </w:rPr>
      </w:pPr>
      <w:r w:rsidDel="00000000" w:rsidR="00000000" w:rsidRPr="00000000">
        <w:rPr>
          <w:sz w:val="24"/>
          <w:szCs w:val="24"/>
          <w:rtl w:val="0"/>
        </w:rPr>
        <w:t xml:space="preserve">Two copies of the </w:t>
      </w:r>
      <w:r w:rsidDel="00000000" w:rsidR="00000000" w:rsidRPr="00000000">
        <w:rPr>
          <w:b w:val="1"/>
          <w:sz w:val="24"/>
          <w:szCs w:val="24"/>
          <w:rtl w:val="0"/>
        </w:rPr>
        <w:t xml:space="preserve">Traineeship Certificate</w:t>
      </w:r>
      <w:r w:rsidDel="00000000" w:rsidR="00000000" w:rsidRPr="00000000">
        <w:rPr>
          <w:sz w:val="24"/>
          <w:szCs w:val="24"/>
          <w:rtl w:val="0"/>
        </w:rPr>
        <w:t xml:space="preserve">.</w:t>
      </w:r>
    </w:p>
    <w:p w:rsidR="00000000" w:rsidDel="00000000" w:rsidP="00000000" w:rsidRDefault="00000000" w:rsidRPr="00000000" w14:paraId="00000FDE">
      <w:pPr>
        <w:numPr>
          <w:ilvl w:val="0"/>
          <w:numId w:val="18"/>
        </w:numPr>
        <w:spacing w:after="0" w:afterAutospacing="0" w:before="0" w:beforeAutospacing="0" w:lineRule="auto"/>
        <w:ind w:left="720" w:hanging="360"/>
        <w:rPr>
          <w:sz w:val="24"/>
          <w:szCs w:val="24"/>
        </w:rPr>
      </w:pPr>
      <w:r w:rsidDel="00000000" w:rsidR="00000000" w:rsidRPr="00000000">
        <w:rPr>
          <w:sz w:val="24"/>
          <w:szCs w:val="24"/>
          <w:rtl w:val="0"/>
        </w:rPr>
        <w:t xml:space="preserve">Travel tickets, accommodation confirmation, and a survey (EU Survey) regarding the internship.</w:t>
      </w:r>
    </w:p>
    <w:p w:rsidR="00000000" w:rsidDel="00000000" w:rsidP="00000000" w:rsidRDefault="00000000" w:rsidRPr="00000000" w14:paraId="00000FDF">
      <w:pPr>
        <w:numPr>
          <w:ilvl w:val="0"/>
          <w:numId w:val="18"/>
        </w:numPr>
        <w:spacing w:after="0" w:afterAutospacing="0" w:before="0" w:beforeAutospacing="0" w:lineRule="auto"/>
        <w:ind w:left="720" w:hanging="360"/>
        <w:rPr>
          <w:sz w:val="24"/>
          <w:szCs w:val="24"/>
        </w:rPr>
      </w:pPr>
      <w:r w:rsidDel="00000000" w:rsidR="00000000" w:rsidRPr="00000000">
        <w:rPr>
          <w:sz w:val="24"/>
          <w:szCs w:val="24"/>
          <w:rtl w:val="0"/>
        </w:rPr>
        <w:t xml:space="preserve">A final OLS language test.</w:t>
      </w:r>
    </w:p>
    <w:p w:rsidR="00000000" w:rsidDel="00000000" w:rsidP="00000000" w:rsidRDefault="00000000" w:rsidRPr="00000000" w14:paraId="00000FE0">
      <w:pPr>
        <w:numPr>
          <w:ilvl w:val="0"/>
          <w:numId w:val="18"/>
        </w:numPr>
        <w:spacing w:after="240" w:before="0" w:beforeAutospacing="0" w:lineRule="auto"/>
        <w:ind w:left="720" w:hanging="360"/>
        <w:rPr>
          <w:sz w:val="24"/>
          <w:szCs w:val="24"/>
        </w:rPr>
      </w:pPr>
      <w:r w:rsidDel="00000000" w:rsidR="00000000" w:rsidRPr="00000000">
        <w:rPr>
          <w:sz w:val="24"/>
          <w:szCs w:val="24"/>
          <w:rtl w:val="0"/>
        </w:rPr>
        <w:t xml:space="preserve">Proof of green travel (if applicable).</w:t>
      </w:r>
    </w:p>
    <w:p w:rsidR="00000000" w:rsidDel="00000000" w:rsidP="00000000" w:rsidRDefault="00000000" w:rsidRPr="00000000" w14:paraId="00000FE1">
      <w:pPr>
        <w:pStyle w:val="Heading3"/>
        <w:spacing w:after="80" w:before="280" w:lineRule="auto"/>
        <w:ind w:left="878" w:right="1236" w:firstLine="0"/>
        <w:jc w:val="both"/>
        <w:rPr>
          <w:i w:val="0"/>
          <w:sz w:val="26"/>
          <w:szCs w:val="26"/>
        </w:rPr>
      </w:pPr>
      <w:bookmarkStart w:colFirst="0" w:colLast="0" w:name="_heading=h.qlid3hvxgoot" w:id="23"/>
      <w:bookmarkEnd w:id="23"/>
      <w:r w:rsidDel="00000000" w:rsidR="00000000" w:rsidRPr="00000000">
        <w:rPr>
          <w:i w:val="0"/>
          <w:sz w:val="26"/>
          <w:szCs w:val="26"/>
          <w:rtl w:val="0"/>
        </w:rPr>
        <w:t xml:space="preserve">Agreement and Contract</w:t>
      </w:r>
    </w:p>
    <w:p w:rsidR="00000000" w:rsidDel="00000000" w:rsidP="00000000" w:rsidRDefault="00000000" w:rsidRPr="00000000" w14:paraId="00000FE2">
      <w:pPr>
        <w:numPr>
          <w:ilvl w:val="0"/>
          <w:numId w:val="65"/>
        </w:numPr>
        <w:spacing w:after="0" w:afterAutospacing="0" w:before="240" w:lineRule="auto"/>
        <w:ind w:left="720" w:hanging="360"/>
        <w:rPr>
          <w:sz w:val="24"/>
          <w:szCs w:val="24"/>
        </w:rPr>
      </w:pPr>
      <w:r w:rsidDel="00000000" w:rsidR="00000000" w:rsidRPr="00000000">
        <w:rPr>
          <w:sz w:val="24"/>
          <w:szCs w:val="24"/>
          <w:rtl w:val="0"/>
        </w:rPr>
        <w:t xml:space="preserve">A </w:t>
      </w:r>
      <w:r w:rsidDel="00000000" w:rsidR="00000000" w:rsidRPr="00000000">
        <w:rPr>
          <w:b w:val="1"/>
          <w:sz w:val="24"/>
          <w:szCs w:val="24"/>
          <w:rtl w:val="0"/>
        </w:rPr>
        <w:t xml:space="preserve">Financial Agreement</w:t>
      </w:r>
      <w:r w:rsidDel="00000000" w:rsidR="00000000" w:rsidRPr="00000000">
        <w:rPr>
          <w:sz w:val="24"/>
          <w:szCs w:val="24"/>
          <w:rtl w:val="0"/>
        </w:rPr>
        <w:t xml:space="preserve"> will be signed between the student and BISLA. Any changes must be documented in writing.</w:t>
      </w:r>
    </w:p>
    <w:p w:rsidR="00000000" w:rsidDel="00000000" w:rsidP="00000000" w:rsidRDefault="00000000" w:rsidRPr="00000000" w14:paraId="00000FE3">
      <w:pPr>
        <w:numPr>
          <w:ilvl w:val="0"/>
          <w:numId w:val="65"/>
        </w:numPr>
        <w:spacing w:after="240" w:before="0" w:beforeAutospacing="0" w:lineRule="auto"/>
        <w:ind w:left="720" w:hanging="360"/>
        <w:rPr>
          <w:sz w:val="24"/>
          <w:szCs w:val="24"/>
        </w:rPr>
      </w:pPr>
      <w:r w:rsidDel="00000000" w:rsidR="00000000" w:rsidRPr="00000000">
        <w:rPr>
          <w:sz w:val="24"/>
          <w:szCs w:val="24"/>
          <w:rtl w:val="0"/>
        </w:rPr>
        <w:t xml:space="preserve">The student must not travel without a signed contract.</w:t>
      </w:r>
    </w:p>
    <w:p w:rsidR="00000000" w:rsidDel="00000000" w:rsidP="00000000" w:rsidRDefault="00000000" w:rsidRPr="00000000" w14:paraId="00000FE4">
      <w:pPr>
        <w:spacing w:after="240" w:before="240" w:lineRule="auto"/>
        <w:jc w:val="both"/>
        <w:rPr>
          <w:sz w:val="24"/>
          <w:szCs w:val="24"/>
        </w:rPr>
      </w:pPr>
      <w:r w:rsidDel="00000000" w:rsidR="00000000" w:rsidRPr="00000000">
        <w:rPr>
          <w:sz w:val="24"/>
          <w:szCs w:val="24"/>
          <w:rtl w:val="0"/>
        </w:rPr>
        <w:t xml:space="preserve">This program offers a comprehensive framework for internships abroad, ensuring the educational value and professional development for students while also promoting mobility within Europe.</w:t>
      </w:r>
    </w:p>
    <w:p w:rsidR="00000000" w:rsidDel="00000000" w:rsidP="00000000" w:rsidRDefault="00000000" w:rsidRPr="00000000" w14:paraId="00000F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8" w:right="1236" w:firstLine="0"/>
        <w:jc w:val="both"/>
        <w:rPr>
          <w:sz w:val="24"/>
          <w:szCs w:val="24"/>
        </w:rPr>
      </w:pPr>
      <w:r w:rsidDel="00000000" w:rsidR="00000000" w:rsidRPr="00000000">
        <w:rPr>
          <w:rtl w:val="0"/>
        </w:rPr>
      </w:r>
    </w:p>
    <w:p w:rsidR="00000000" w:rsidDel="00000000" w:rsidP="00000000" w:rsidRDefault="00000000" w:rsidRPr="00000000" w14:paraId="00000F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FE7">
      <w:pPr>
        <w:spacing w:after="240" w:before="240" w:line="293.00000000000006" w:lineRule="auto"/>
        <w:jc w:val="both"/>
        <w:rPr>
          <w:sz w:val="24"/>
          <w:szCs w:val="24"/>
        </w:rPr>
      </w:pPr>
      <w:r w:rsidDel="00000000" w:rsidR="00000000" w:rsidRPr="00000000">
        <w:rPr>
          <w:sz w:val="24"/>
          <w:szCs w:val="24"/>
          <w:rtl w:val="0"/>
        </w:rPr>
        <w:t xml:space="preserve">At </w:t>
      </w:r>
      <w:r w:rsidDel="00000000" w:rsidR="00000000" w:rsidRPr="00000000">
        <w:rPr>
          <w:b w:val="1"/>
          <w:sz w:val="24"/>
          <w:szCs w:val="24"/>
          <w:rtl w:val="0"/>
        </w:rPr>
        <w:t xml:space="preserve">BISLA</w:t>
      </w:r>
      <w:r w:rsidDel="00000000" w:rsidR="00000000" w:rsidRPr="00000000">
        <w:rPr>
          <w:sz w:val="24"/>
          <w:szCs w:val="24"/>
          <w:rtl w:val="0"/>
        </w:rPr>
        <w:t xml:space="preserve">, students are required to complete mandatory internships with a minimum duration of </w:t>
      </w:r>
      <w:r w:rsidDel="00000000" w:rsidR="00000000" w:rsidRPr="00000000">
        <w:rPr>
          <w:b w:val="1"/>
          <w:sz w:val="24"/>
          <w:szCs w:val="24"/>
          <w:rtl w:val="0"/>
        </w:rPr>
        <w:t xml:space="preserve">60 hours</w:t>
      </w:r>
      <w:r w:rsidDel="00000000" w:rsidR="00000000" w:rsidRPr="00000000">
        <w:rPr>
          <w:sz w:val="24"/>
          <w:szCs w:val="24"/>
          <w:rtl w:val="0"/>
        </w:rPr>
        <w:t xml:space="preserve"> during their studies. These internships are aligned with students' declared specializations and interests. BISLA collaborates with various organizations, including:</w:t>
      </w:r>
    </w:p>
    <w:p w:rsidR="00000000" w:rsidDel="00000000" w:rsidP="00000000" w:rsidRDefault="00000000" w:rsidRPr="00000000" w14:paraId="00000FE8">
      <w:pPr>
        <w:numPr>
          <w:ilvl w:val="0"/>
          <w:numId w:val="16"/>
        </w:numPr>
        <w:spacing w:after="0" w:afterAutospacing="0" w:before="240" w:line="293.00000000000006" w:lineRule="auto"/>
        <w:ind w:left="720" w:hanging="360"/>
        <w:rPr>
          <w:sz w:val="24"/>
          <w:szCs w:val="24"/>
        </w:rPr>
      </w:pPr>
      <w:r w:rsidDel="00000000" w:rsidR="00000000" w:rsidRPr="00000000">
        <w:rPr>
          <w:sz w:val="24"/>
          <w:szCs w:val="24"/>
          <w:rtl w:val="0"/>
        </w:rPr>
        <w:t xml:space="preserve">The </w:t>
      </w:r>
      <w:r w:rsidDel="00000000" w:rsidR="00000000" w:rsidRPr="00000000">
        <w:rPr>
          <w:b w:val="1"/>
          <w:sz w:val="24"/>
          <w:szCs w:val="24"/>
          <w:rtl w:val="0"/>
        </w:rPr>
        <w:t xml:space="preserve">Office of the President of Slovakia</w:t>
      </w:r>
    </w:p>
    <w:p w:rsidR="00000000" w:rsidDel="00000000" w:rsidP="00000000" w:rsidRDefault="00000000" w:rsidRPr="00000000" w14:paraId="00000FE9">
      <w:pPr>
        <w:numPr>
          <w:ilvl w:val="0"/>
          <w:numId w:val="16"/>
        </w:numPr>
        <w:spacing w:after="0" w:afterAutospacing="0" w:before="0" w:beforeAutospacing="0" w:line="293.00000000000006" w:lineRule="auto"/>
        <w:ind w:left="720" w:hanging="360"/>
        <w:rPr>
          <w:sz w:val="24"/>
          <w:szCs w:val="24"/>
        </w:rPr>
      </w:pPr>
      <w:r w:rsidDel="00000000" w:rsidR="00000000" w:rsidRPr="00000000">
        <w:rPr>
          <w:sz w:val="24"/>
          <w:szCs w:val="24"/>
          <w:rtl w:val="0"/>
        </w:rPr>
        <w:t xml:space="preserve">Government ministries</w:t>
      </w:r>
    </w:p>
    <w:p w:rsidR="00000000" w:rsidDel="00000000" w:rsidP="00000000" w:rsidRDefault="00000000" w:rsidRPr="00000000" w14:paraId="00000FEA">
      <w:pPr>
        <w:numPr>
          <w:ilvl w:val="0"/>
          <w:numId w:val="16"/>
        </w:numPr>
        <w:spacing w:after="0" w:afterAutospacing="0" w:before="0" w:beforeAutospacing="0" w:line="293.00000000000006" w:lineRule="auto"/>
        <w:ind w:left="720" w:hanging="360"/>
        <w:rPr>
          <w:sz w:val="24"/>
          <w:szCs w:val="24"/>
        </w:rPr>
      </w:pPr>
      <w:r w:rsidDel="00000000" w:rsidR="00000000" w:rsidRPr="00000000">
        <w:rPr>
          <w:sz w:val="24"/>
          <w:szCs w:val="24"/>
          <w:rtl w:val="0"/>
        </w:rPr>
        <w:t xml:space="preserve">The </w:t>
      </w:r>
      <w:r w:rsidDel="00000000" w:rsidR="00000000" w:rsidRPr="00000000">
        <w:rPr>
          <w:b w:val="1"/>
          <w:sz w:val="24"/>
          <w:szCs w:val="24"/>
          <w:rtl w:val="0"/>
        </w:rPr>
        <w:t xml:space="preserve">European Commission Representation in Slovakia</w:t>
      </w:r>
    </w:p>
    <w:p w:rsidR="00000000" w:rsidDel="00000000" w:rsidP="00000000" w:rsidRDefault="00000000" w:rsidRPr="00000000" w14:paraId="00000FEB">
      <w:pPr>
        <w:numPr>
          <w:ilvl w:val="0"/>
          <w:numId w:val="16"/>
        </w:numPr>
        <w:spacing w:after="240" w:before="0" w:beforeAutospacing="0" w:line="293.00000000000006" w:lineRule="auto"/>
        <w:ind w:left="720" w:hanging="360"/>
        <w:rPr>
          <w:sz w:val="24"/>
          <w:szCs w:val="24"/>
        </w:rPr>
      </w:pPr>
      <w:r w:rsidDel="00000000" w:rsidR="00000000" w:rsidRPr="00000000">
        <w:rPr>
          <w:sz w:val="24"/>
          <w:szCs w:val="24"/>
          <w:rtl w:val="0"/>
        </w:rPr>
        <w:t xml:space="preserve">Several </w:t>
      </w:r>
      <w:r w:rsidDel="00000000" w:rsidR="00000000" w:rsidRPr="00000000">
        <w:rPr>
          <w:b w:val="1"/>
          <w:sz w:val="24"/>
          <w:szCs w:val="24"/>
          <w:rtl w:val="0"/>
        </w:rPr>
        <w:t xml:space="preserve">NGOs</w:t>
      </w:r>
      <w:r w:rsidDel="00000000" w:rsidR="00000000" w:rsidRPr="00000000">
        <w:rPr>
          <w:sz w:val="24"/>
          <w:szCs w:val="24"/>
          <w:rtl w:val="0"/>
        </w:rPr>
        <w:t xml:space="preserve">, such as GLOBSEC, PDCS, Milan Šimečka Foundation, SFPA, etc.</w:t>
      </w:r>
    </w:p>
    <w:p w:rsidR="00000000" w:rsidDel="00000000" w:rsidP="00000000" w:rsidRDefault="00000000" w:rsidRPr="00000000" w14:paraId="00000FEC">
      <w:pPr>
        <w:pStyle w:val="Heading3"/>
        <w:spacing w:after="80" w:before="280" w:line="293.00000000000006" w:lineRule="auto"/>
        <w:ind w:left="878" w:firstLine="0"/>
        <w:jc w:val="both"/>
        <w:rPr>
          <w:i w:val="0"/>
          <w:sz w:val="26"/>
          <w:szCs w:val="26"/>
        </w:rPr>
      </w:pPr>
      <w:bookmarkStart w:colFirst="0" w:colLast="0" w:name="_heading=h.m2if4wgza34u" w:id="24"/>
      <w:bookmarkEnd w:id="24"/>
      <w:r w:rsidDel="00000000" w:rsidR="00000000" w:rsidRPr="00000000">
        <w:rPr>
          <w:i w:val="0"/>
          <w:sz w:val="26"/>
          <w:szCs w:val="26"/>
          <w:rtl w:val="0"/>
        </w:rPr>
        <w:t xml:space="preserve">Internship Requirements:</w:t>
      </w:r>
    </w:p>
    <w:p w:rsidR="00000000" w:rsidDel="00000000" w:rsidP="00000000" w:rsidRDefault="00000000" w:rsidRPr="00000000" w14:paraId="00000FED">
      <w:pPr>
        <w:numPr>
          <w:ilvl w:val="0"/>
          <w:numId w:val="15"/>
        </w:numPr>
        <w:spacing w:after="0" w:afterAutospacing="0" w:before="240" w:line="293.00000000000006" w:lineRule="auto"/>
        <w:ind w:left="720" w:hanging="360"/>
        <w:rPr>
          <w:sz w:val="24"/>
          <w:szCs w:val="24"/>
        </w:rPr>
      </w:pPr>
      <w:r w:rsidDel="00000000" w:rsidR="00000000" w:rsidRPr="00000000">
        <w:rPr>
          <w:sz w:val="24"/>
          <w:szCs w:val="24"/>
          <w:rtl w:val="0"/>
        </w:rPr>
        <w:t xml:space="preserve">The internships are coordinated with the </w:t>
      </w:r>
      <w:r w:rsidDel="00000000" w:rsidR="00000000" w:rsidRPr="00000000">
        <w:rPr>
          <w:b w:val="1"/>
          <w:sz w:val="24"/>
          <w:szCs w:val="24"/>
          <w:rtl w:val="0"/>
        </w:rPr>
        <w:t xml:space="preserve">Study Coordinator</w:t>
      </w:r>
      <w:r w:rsidDel="00000000" w:rsidR="00000000" w:rsidRPr="00000000">
        <w:rPr>
          <w:sz w:val="24"/>
          <w:szCs w:val="24"/>
          <w:rtl w:val="0"/>
        </w:rPr>
        <w:t xml:space="preserve">, who maintains contact with the partner organizations' coordinators.</w:t>
      </w:r>
    </w:p>
    <w:p w:rsidR="00000000" w:rsidDel="00000000" w:rsidP="00000000" w:rsidRDefault="00000000" w:rsidRPr="00000000" w14:paraId="00000FEE">
      <w:pPr>
        <w:numPr>
          <w:ilvl w:val="0"/>
          <w:numId w:val="15"/>
        </w:numPr>
        <w:spacing w:after="0" w:afterAutospacing="0" w:before="0" w:beforeAutospacing="0" w:line="293.00000000000006" w:lineRule="auto"/>
        <w:ind w:left="720" w:hanging="360"/>
        <w:rPr>
          <w:sz w:val="24"/>
          <w:szCs w:val="24"/>
        </w:rPr>
      </w:pPr>
      <w:r w:rsidDel="00000000" w:rsidR="00000000" w:rsidRPr="00000000">
        <w:rPr>
          <w:sz w:val="24"/>
          <w:szCs w:val="24"/>
          <w:rtl w:val="0"/>
        </w:rPr>
        <w:t xml:space="preserve">Before starting, an agreement is made to ensure the internship meets BISLA's standards, which include:</w:t>
      </w:r>
    </w:p>
    <w:p w:rsidR="00000000" w:rsidDel="00000000" w:rsidP="00000000" w:rsidRDefault="00000000" w:rsidRPr="00000000" w14:paraId="00000FEF">
      <w:pPr>
        <w:numPr>
          <w:ilvl w:val="1"/>
          <w:numId w:val="15"/>
        </w:numPr>
        <w:spacing w:after="0" w:afterAutospacing="0" w:before="0" w:beforeAutospacing="0" w:line="293.00000000000006" w:lineRule="auto"/>
        <w:ind w:left="1440" w:hanging="360"/>
        <w:rPr>
          <w:sz w:val="24"/>
          <w:szCs w:val="24"/>
        </w:rPr>
      </w:pPr>
      <w:r w:rsidDel="00000000" w:rsidR="00000000" w:rsidRPr="00000000">
        <w:rPr>
          <w:sz w:val="24"/>
          <w:szCs w:val="24"/>
          <w:rtl w:val="0"/>
        </w:rPr>
        <w:t xml:space="preserve">Familiarizing the student with the organization's operations, project management, and events.</w:t>
      </w:r>
    </w:p>
    <w:p w:rsidR="00000000" w:rsidDel="00000000" w:rsidP="00000000" w:rsidRDefault="00000000" w:rsidRPr="00000000" w14:paraId="00000FF0">
      <w:pPr>
        <w:numPr>
          <w:ilvl w:val="1"/>
          <w:numId w:val="15"/>
        </w:numPr>
        <w:spacing w:after="0" w:afterAutospacing="0" w:before="0" w:beforeAutospacing="0" w:line="293.00000000000006" w:lineRule="auto"/>
        <w:ind w:left="1440" w:hanging="360"/>
        <w:rPr>
          <w:sz w:val="24"/>
          <w:szCs w:val="24"/>
        </w:rPr>
      </w:pPr>
      <w:r w:rsidDel="00000000" w:rsidR="00000000" w:rsidRPr="00000000">
        <w:rPr>
          <w:sz w:val="24"/>
          <w:szCs w:val="24"/>
          <w:rtl w:val="0"/>
        </w:rPr>
        <w:t xml:space="preserve">Participation in planning meetings.</w:t>
      </w:r>
    </w:p>
    <w:p w:rsidR="00000000" w:rsidDel="00000000" w:rsidP="00000000" w:rsidRDefault="00000000" w:rsidRPr="00000000" w14:paraId="00000FF1">
      <w:pPr>
        <w:numPr>
          <w:ilvl w:val="1"/>
          <w:numId w:val="15"/>
        </w:numPr>
        <w:spacing w:after="240" w:before="0" w:beforeAutospacing="0" w:line="293.00000000000006" w:lineRule="auto"/>
        <w:ind w:left="1440" w:hanging="360"/>
        <w:rPr>
          <w:sz w:val="24"/>
          <w:szCs w:val="24"/>
        </w:rPr>
      </w:pPr>
      <w:r w:rsidDel="00000000" w:rsidR="00000000" w:rsidRPr="00000000">
        <w:rPr>
          <w:sz w:val="24"/>
          <w:szCs w:val="24"/>
          <w:rtl w:val="0"/>
        </w:rPr>
        <w:t xml:space="preserve">Acquiring relevant skills and applying BISLA-acquired competencies, such as high-level academic writing in English, independent research skills, presentation skills, and project proposal preparation.</w:t>
      </w:r>
    </w:p>
    <w:p w:rsidR="00000000" w:rsidDel="00000000" w:rsidP="00000000" w:rsidRDefault="00000000" w:rsidRPr="00000000" w14:paraId="00000FF2">
      <w:pPr>
        <w:pStyle w:val="Heading3"/>
        <w:spacing w:after="80" w:before="280" w:line="293.00000000000006" w:lineRule="auto"/>
        <w:ind w:left="878" w:firstLine="0"/>
        <w:jc w:val="both"/>
        <w:rPr>
          <w:i w:val="0"/>
          <w:sz w:val="26"/>
          <w:szCs w:val="26"/>
        </w:rPr>
      </w:pPr>
      <w:bookmarkStart w:colFirst="0" w:colLast="0" w:name="_heading=h.p63bzmz7882g" w:id="25"/>
      <w:bookmarkEnd w:id="25"/>
      <w:r w:rsidDel="00000000" w:rsidR="00000000" w:rsidRPr="00000000">
        <w:rPr>
          <w:i w:val="0"/>
          <w:sz w:val="26"/>
          <w:szCs w:val="26"/>
          <w:rtl w:val="0"/>
        </w:rPr>
        <w:t xml:space="preserve">Internship Duration:</w:t>
      </w:r>
    </w:p>
    <w:p w:rsidR="00000000" w:rsidDel="00000000" w:rsidP="00000000" w:rsidRDefault="00000000" w:rsidRPr="00000000" w14:paraId="00000FF3">
      <w:pPr>
        <w:numPr>
          <w:ilvl w:val="0"/>
          <w:numId w:val="22"/>
        </w:numPr>
        <w:spacing w:after="240" w:before="240" w:line="293.00000000000006" w:lineRule="auto"/>
        <w:ind w:left="720" w:hanging="360"/>
        <w:rPr>
          <w:sz w:val="24"/>
          <w:szCs w:val="24"/>
        </w:rPr>
      </w:pPr>
      <w:r w:rsidDel="00000000" w:rsidR="00000000" w:rsidRPr="00000000">
        <w:rPr>
          <w:sz w:val="24"/>
          <w:szCs w:val="24"/>
          <w:rtl w:val="0"/>
        </w:rPr>
        <w:t xml:space="preserve">While the minimum required internship duration is </w:t>
      </w:r>
      <w:r w:rsidDel="00000000" w:rsidR="00000000" w:rsidRPr="00000000">
        <w:rPr>
          <w:b w:val="1"/>
          <w:sz w:val="24"/>
          <w:szCs w:val="24"/>
          <w:rtl w:val="0"/>
        </w:rPr>
        <w:t xml:space="preserve">60 hours</w:t>
      </w:r>
      <w:r w:rsidDel="00000000" w:rsidR="00000000" w:rsidRPr="00000000">
        <w:rPr>
          <w:sz w:val="24"/>
          <w:szCs w:val="24"/>
          <w:rtl w:val="0"/>
        </w:rPr>
        <w:t xml:space="preserve">, most students spend a longer time (typically a full semester) with one or more internships, as recommended by the school. This extended experience significantly contributes to students' success when applying for master's programs.</w:t>
      </w:r>
    </w:p>
    <w:p w:rsidR="00000000" w:rsidDel="00000000" w:rsidP="00000000" w:rsidRDefault="00000000" w:rsidRPr="00000000" w14:paraId="00000FF4">
      <w:pPr>
        <w:pStyle w:val="Heading3"/>
        <w:spacing w:after="80" w:before="280" w:line="293.00000000000006" w:lineRule="auto"/>
        <w:ind w:left="878" w:firstLine="0"/>
        <w:jc w:val="both"/>
        <w:rPr>
          <w:i w:val="0"/>
          <w:sz w:val="26"/>
          <w:szCs w:val="26"/>
        </w:rPr>
      </w:pPr>
      <w:bookmarkStart w:colFirst="0" w:colLast="0" w:name="_heading=h.14xnlz81mzpw" w:id="26"/>
      <w:bookmarkEnd w:id="26"/>
      <w:r w:rsidDel="00000000" w:rsidR="00000000" w:rsidRPr="00000000">
        <w:rPr>
          <w:i w:val="0"/>
          <w:sz w:val="26"/>
          <w:szCs w:val="26"/>
          <w:rtl w:val="0"/>
        </w:rPr>
        <w:t xml:space="preserve">Contacts:</w:t>
      </w:r>
    </w:p>
    <w:p w:rsidR="00000000" w:rsidDel="00000000" w:rsidP="00000000" w:rsidRDefault="00000000" w:rsidRPr="00000000" w14:paraId="00000FF5">
      <w:pPr>
        <w:numPr>
          <w:ilvl w:val="0"/>
          <w:numId w:val="58"/>
        </w:numPr>
        <w:spacing w:after="0" w:afterAutospacing="0" w:before="240" w:line="293.00000000000006" w:lineRule="auto"/>
        <w:ind w:left="720" w:hanging="360"/>
        <w:rPr>
          <w:sz w:val="24"/>
          <w:szCs w:val="24"/>
        </w:rPr>
      </w:pPr>
      <w:r w:rsidDel="00000000" w:rsidR="00000000" w:rsidRPr="00000000">
        <w:rPr>
          <w:b w:val="1"/>
          <w:sz w:val="24"/>
          <w:szCs w:val="24"/>
          <w:rtl w:val="0"/>
        </w:rPr>
        <w:t xml:space="preserve">Erasmus Coordinator</w:t>
      </w:r>
      <w:r w:rsidDel="00000000" w:rsidR="00000000" w:rsidRPr="00000000">
        <w:rPr>
          <w:sz w:val="24"/>
          <w:szCs w:val="24"/>
          <w:rtl w:val="0"/>
        </w:rPr>
        <w:t xml:space="preserve">: Mgr. Lucia Sulíková</w:t>
        <w:br w:type="textWrapping"/>
        <w:t xml:space="preserve"> Email: sulikova@bisla.sk</w:t>
        <w:br w:type="textWrapping"/>
        <w:t xml:space="preserve"> Phone: +421 2 59234 312</w:t>
      </w:r>
    </w:p>
    <w:p w:rsidR="00000000" w:rsidDel="00000000" w:rsidP="00000000" w:rsidRDefault="00000000" w:rsidRPr="00000000" w14:paraId="00000FF6">
      <w:pPr>
        <w:numPr>
          <w:ilvl w:val="0"/>
          <w:numId w:val="58"/>
        </w:numPr>
        <w:spacing w:after="240" w:before="0" w:beforeAutospacing="0" w:line="293.00000000000006" w:lineRule="auto"/>
        <w:ind w:left="720" w:hanging="360"/>
        <w:rPr>
          <w:sz w:val="24"/>
          <w:szCs w:val="24"/>
        </w:rPr>
      </w:pPr>
      <w:r w:rsidDel="00000000" w:rsidR="00000000" w:rsidRPr="00000000">
        <w:rPr>
          <w:b w:val="1"/>
          <w:sz w:val="24"/>
          <w:szCs w:val="24"/>
          <w:rtl w:val="0"/>
        </w:rPr>
        <w:t xml:space="preserve">Study Coordinator</w:t>
      </w:r>
      <w:r w:rsidDel="00000000" w:rsidR="00000000" w:rsidRPr="00000000">
        <w:rPr>
          <w:sz w:val="24"/>
          <w:szCs w:val="24"/>
          <w:rtl w:val="0"/>
        </w:rPr>
        <w:t xml:space="preserve">: Mgr. Dagmar Kusá, PhD</w:t>
        <w:br w:type="textWrapping"/>
        <w:t xml:space="preserve"> Email: kusa@bisla.sk</w:t>
        <w:br w:type="textWrapping"/>
        <w:t xml:space="preserve"> Phone: +421 2 59234 303</w:t>
      </w:r>
    </w:p>
    <w:p w:rsidR="00000000" w:rsidDel="00000000" w:rsidP="00000000" w:rsidRDefault="00000000" w:rsidRPr="00000000" w14:paraId="00000FF7">
      <w:pPr>
        <w:spacing w:after="240" w:before="240" w:line="293.00000000000006" w:lineRule="auto"/>
        <w:jc w:val="both"/>
        <w:rPr>
          <w:sz w:val="24"/>
          <w:szCs w:val="24"/>
        </w:rPr>
      </w:pPr>
      <w:r w:rsidDel="00000000" w:rsidR="00000000" w:rsidRPr="00000000">
        <w:rPr>
          <w:sz w:val="24"/>
          <w:szCs w:val="24"/>
          <w:rtl w:val="0"/>
        </w:rPr>
        <w:t xml:space="preserve">These internships provide valuable professional experience, enhance employability, and foster skills that are highly sought after in the job market.</w:t>
      </w:r>
    </w:p>
    <w:p w:rsidR="00000000" w:rsidDel="00000000" w:rsidP="00000000" w:rsidRDefault="00000000" w:rsidRPr="00000000" w14:paraId="00000F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93.00000000000006" w:lineRule="auto"/>
        <w:ind w:left="878" w:right="0" w:firstLine="0"/>
        <w:jc w:val="both"/>
        <w:rPr>
          <w:b w:val="1"/>
          <w:sz w:val="24"/>
          <w:szCs w:val="24"/>
        </w:rPr>
      </w:pPr>
      <w:r w:rsidDel="00000000" w:rsidR="00000000" w:rsidRPr="00000000">
        <w:rPr>
          <w:rtl w:val="0"/>
        </w:rPr>
      </w:r>
    </w:p>
    <w:p w:rsidR="00000000" w:rsidDel="00000000" w:rsidP="00000000" w:rsidRDefault="00000000" w:rsidRPr="00000000" w14:paraId="00000F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127000</wp:posOffset>
                </wp:positionV>
                <wp:extent cx="6112445" cy="925544"/>
                <wp:effectExtent b="0" l="0" r="0" t="0"/>
                <wp:wrapTopAndBottom distB="0" distT="0"/>
                <wp:docPr id="160" name=""/>
                <a:graphic>
                  <a:graphicData uri="http://schemas.microsoft.com/office/word/2010/wordprocessingShape">
                    <wps:wsp>
                      <wps:cNvSpPr/>
                      <wps:cNvPr id="3" name="Shape 3"/>
                      <wps:spPr>
                        <a:xfrm>
                          <a:off x="2335465" y="3488853"/>
                          <a:ext cx="6021070" cy="582295"/>
                        </a:xfrm>
                        <a:custGeom>
                          <a:rect b="b" l="l" r="r" t="t"/>
                          <a:pathLst>
                            <a:path extrusionOk="0" h="582295" w="6021070">
                              <a:moveTo>
                                <a:pt x="0" y="0"/>
                              </a:moveTo>
                              <a:lnTo>
                                <a:pt x="0" y="582295"/>
                              </a:lnTo>
                              <a:lnTo>
                                <a:pt x="6021070" y="582295"/>
                              </a:lnTo>
                              <a:lnTo>
                                <a:pt x="6021070" y="0"/>
                              </a:lnTo>
                              <a:close/>
                            </a:path>
                          </a:pathLst>
                        </a:custGeom>
                        <a:solidFill>
                          <a:srgbClr val="D9D9D9"/>
                        </a:solidFill>
                        <a:ln cap="flat" cmpd="sng" w="18275">
                          <a:solidFill>
                            <a:srgbClr val="000000"/>
                          </a:solidFill>
                          <a:prstDash val="solid"/>
                          <a:miter lim="8000"/>
                          <a:headEnd len="sm" w="sm" type="none"/>
                          <a:tailEnd len="sm" w="sm" type="none"/>
                        </a:ln>
                      </wps:spPr>
                      <wps:txbx>
                        <w:txbxContent>
                          <w:p w:rsidR="00000000" w:rsidDel="00000000" w:rsidP="00000000" w:rsidRDefault="00000000" w:rsidRPr="00000000">
                            <w:pPr>
                              <w:spacing w:after="240" w:before="240" w:line="275.9999942779541"/>
                              <w:ind w:left="720" w:right="0" w:firstLine="360"/>
                              <w:jc w:val="left"/>
                              <w:textDirection w:val="btLr"/>
                            </w:pPr>
                            <w:r w:rsidDel="00000000" w:rsidR="00000000" w:rsidRPr="00000000">
                              <w:rPr>
                                <w:rFonts w:ascii="Calibri" w:cs="Calibri" w:eastAsia="Calibri" w:hAnsi="Calibri"/>
                                <w:b w:val="1"/>
                                <w:i w:val="0"/>
                                <w:smallCaps w:val="0"/>
                                <w:strike w:val="0"/>
                                <w:color w:val="000000"/>
                                <w:sz w:val="28"/>
                                <w:vertAlign w:val="baseline"/>
                              </w:rPr>
                              <w:t xml:space="preserve">Required skills and prerequisites for applicants to the study program</w:t>
                            </w:r>
                          </w:p>
                          <w:p w:rsidR="00000000" w:rsidDel="00000000" w:rsidP="00000000" w:rsidRDefault="00000000" w:rsidRPr="00000000">
                            <w:pPr>
                              <w:spacing w:after="0" w:before="0" w:line="340.9999752044678"/>
                              <w:ind w:left="83.00000190734863" w:right="0" w:firstLine="415"/>
                              <w:jc w:val="left"/>
                              <w:textDirection w:val="btLr"/>
                            </w:pPr>
                            <w:r w:rsidDel="00000000" w:rsidR="00000000" w:rsidRPr="00000000">
                              <w:rPr>
                                <w:rFonts w:ascii="Calibri" w:cs="Calibri" w:eastAsia="Calibri" w:hAnsi="Calibri"/>
                                <w:b w:val="1"/>
                                <w:i w:val="0"/>
                                <w:smallCaps w:val="0"/>
                                <w:strike w:val="0"/>
                                <w:color w:val="000000"/>
                                <w:sz w:val="28"/>
                                <w:vertAlign w:val="baseline"/>
                              </w:rPr>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127000</wp:posOffset>
                </wp:positionV>
                <wp:extent cx="6112445" cy="925544"/>
                <wp:effectExtent b="0" l="0" r="0" t="0"/>
                <wp:wrapTopAndBottom distB="0" distT="0"/>
                <wp:docPr id="160" name="image16.png"/>
                <a:graphic>
                  <a:graphicData uri="http://schemas.openxmlformats.org/drawingml/2006/picture">
                    <pic:pic>
                      <pic:nvPicPr>
                        <pic:cNvPr id="0" name="image16.png"/>
                        <pic:cNvPicPr preferRelativeResize="0"/>
                      </pic:nvPicPr>
                      <pic:blipFill>
                        <a:blip r:embed="rId7"/>
                        <a:srcRect/>
                        <a:stretch>
                          <a:fillRect/>
                        </a:stretch>
                      </pic:blipFill>
                      <pic:spPr>
                        <a:xfrm>
                          <a:off x="0" y="0"/>
                          <a:ext cx="6112445" cy="925544"/>
                        </a:xfrm>
                        <a:prstGeom prst="rect"/>
                        <a:ln/>
                      </pic:spPr>
                    </pic:pic>
                  </a:graphicData>
                </a:graphic>
              </wp:anchor>
            </w:drawing>
          </mc:Fallback>
        </mc:AlternateContent>
      </w:r>
    </w:p>
    <w:p w:rsidR="00000000" w:rsidDel="00000000" w:rsidP="00000000" w:rsidRDefault="00000000" w:rsidRPr="00000000" w14:paraId="00000F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FFB">
      <w:pPr>
        <w:pStyle w:val="Heading2"/>
        <w:numPr>
          <w:ilvl w:val="0"/>
          <w:numId w:val="32"/>
        </w:numPr>
        <w:tabs>
          <w:tab w:val="left" w:leader="none" w:pos="1239"/>
        </w:tabs>
        <w:spacing w:after="240" w:before="240" w:lineRule="auto"/>
        <w:ind w:firstLine="878"/>
      </w:pPr>
      <w:bookmarkStart w:colFirst="0" w:colLast="0" w:name="_heading=h.n3moqxbnnzla" w:id="27"/>
      <w:bookmarkEnd w:id="27"/>
      <w:r w:rsidDel="00000000" w:rsidR="00000000" w:rsidRPr="00000000">
        <w:rPr>
          <w:rtl w:val="0"/>
        </w:rPr>
        <w:t xml:space="preserve">Required skills and prerequisites for admission to the study program.</w:t>
      </w:r>
    </w:p>
    <w:p w:rsidR="00000000" w:rsidDel="00000000" w:rsidP="00000000" w:rsidRDefault="00000000" w:rsidRPr="00000000" w14:paraId="00000F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FD">
      <w:pPr>
        <w:spacing w:after="240" w:before="240" w:lineRule="auto"/>
        <w:jc w:val="both"/>
        <w:rPr>
          <w:sz w:val="24"/>
          <w:szCs w:val="24"/>
        </w:rPr>
      </w:pPr>
      <w:r w:rsidDel="00000000" w:rsidR="00000000" w:rsidRPr="00000000">
        <w:rPr>
          <w:sz w:val="24"/>
          <w:szCs w:val="24"/>
          <w:rtl w:val="0"/>
        </w:rPr>
        <w:t xml:space="preserve">Applicants for studies must have completed secondary education with a high school diploma at the time of admission to BISLA. Studies at BISLA are full-time, conducted in small groups, so the profile of the students accepted to this program must meet certain requirements, primarily a serious interest in challenging studies, a focus on personal development, interest in social sciences and humanities topics, an open mind, and a tolerant attitude. These traits and qualities are best assessed through an admission interview.</w:t>
      </w:r>
    </w:p>
    <w:p w:rsidR="00000000" w:rsidDel="00000000" w:rsidP="00000000" w:rsidRDefault="00000000" w:rsidRPr="00000000" w14:paraId="00000FFE">
      <w:pPr>
        <w:spacing w:after="240" w:before="240" w:lineRule="auto"/>
        <w:jc w:val="both"/>
        <w:rPr>
          <w:sz w:val="24"/>
          <w:szCs w:val="24"/>
        </w:rPr>
      </w:pPr>
      <w:r w:rsidDel="00000000" w:rsidR="00000000" w:rsidRPr="00000000">
        <w:rPr>
          <w:sz w:val="24"/>
          <w:szCs w:val="24"/>
          <w:rtl w:val="0"/>
        </w:rPr>
        <w:t xml:space="preserve">Applicants must also have a certain level of proficiency in English, although high-level expertise is not a requirement. BISLA puts a lot of effort into bridging knowledge and skills in this area during the first year of study.</w:t>
      </w:r>
    </w:p>
    <w:p w:rsidR="00000000" w:rsidDel="00000000" w:rsidP="00000000" w:rsidRDefault="00000000" w:rsidRPr="00000000" w14:paraId="00000FFF">
      <w:pPr>
        <w:spacing w:after="240" w:before="240" w:lineRule="auto"/>
        <w:jc w:val="both"/>
        <w:rPr>
          <w:sz w:val="24"/>
          <w:szCs w:val="24"/>
        </w:rPr>
      </w:pPr>
      <w:r w:rsidDel="00000000" w:rsidR="00000000" w:rsidRPr="00000000">
        <w:rPr>
          <w:sz w:val="24"/>
          <w:szCs w:val="24"/>
          <w:rtl w:val="0"/>
        </w:rPr>
        <w:t xml:space="preserve">In some cases (especially due to the war in Ukraine and the admission of several Ukrainian students without the required level of English proficiency), BISLA offers a so-called "zero year," during which students complete certain courses without grading, work intensively on improving their English skills, and participate in community life at BISLA.</w:t>
      </w:r>
    </w:p>
    <w:p w:rsidR="00000000" w:rsidDel="00000000" w:rsidP="00000000" w:rsidRDefault="00000000" w:rsidRPr="00000000" w14:paraId="000010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8" w:right="1229" w:firstLine="0"/>
        <w:jc w:val="both"/>
        <w:rPr>
          <w:sz w:val="24"/>
          <w:szCs w:val="24"/>
        </w:rPr>
      </w:pPr>
      <w:r w:rsidDel="00000000" w:rsidR="00000000" w:rsidRPr="00000000">
        <w:rPr>
          <w:rtl w:val="0"/>
        </w:rPr>
      </w:r>
    </w:p>
    <w:p w:rsidR="00000000" w:rsidDel="00000000" w:rsidP="00000000" w:rsidRDefault="00000000" w:rsidRPr="00000000" w14:paraId="00001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002">
      <w:pPr>
        <w:pStyle w:val="Heading2"/>
        <w:numPr>
          <w:ilvl w:val="0"/>
          <w:numId w:val="32"/>
        </w:numPr>
        <w:tabs>
          <w:tab w:val="left" w:leader="none" w:pos="1239"/>
        </w:tabs>
        <w:spacing w:after="0" w:before="0" w:line="240" w:lineRule="auto"/>
        <w:ind w:left="1238" w:right="0" w:hanging="361.0000000000001"/>
        <w:jc w:val="left"/>
        <w:rPr/>
      </w:pPr>
      <w:r w:rsidDel="00000000" w:rsidR="00000000" w:rsidRPr="00000000">
        <w:rPr>
          <w:rtl w:val="0"/>
        </w:rPr>
        <w:t xml:space="preserve">The procedures for admission to the study program.</w:t>
      </w:r>
    </w:p>
    <w:p w:rsidR="00000000" w:rsidDel="00000000" w:rsidP="00000000" w:rsidRDefault="00000000" w:rsidRPr="00000000" w14:paraId="00001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04">
      <w:pPr>
        <w:tabs>
          <w:tab w:val="left" w:leader="none" w:pos="1599"/>
        </w:tabs>
        <w:spacing w:after="240" w:before="240" w:lineRule="auto"/>
        <w:jc w:val="both"/>
        <w:rPr>
          <w:sz w:val="24"/>
          <w:szCs w:val="24"/>
        </w:rPr>
      </w:pPr>
      <w:r w:rsidDel="00000000" w:rsidR="00000000" w:rsidRPr="00000000">
        <w:rPr>
          <w:sz w:val="24"/>
          <w:szCs w:val="24"/>
          <w:rtl w:val="0"/>
        </w:rPr>
        <w:t xml:space="preserve">The procedure for admitting applicants to BISLA is governed by the following requirements:</w:t>
      </w:r>
    </w:p>
    <w:p w:rsidR="00000000" w:rsidDel="00000000" w:rsidP="00000000" w:rsidRDefault="00000000" w:rsidRPr="00000000" w14:paraId="00001005">
      <w:pPr>
        <w:numPr>
          <w:ilvl w:val="0"/>
          <w:numId w:val="62"/>
        </w:numPr>
        <w:tabs>
          <w:tab w:val="left" w:leader="none" w:pos="1599"/>
        </w:tabs>
        <w:spacing w:after="0" w:afterAutospacing="0" w:before="240" w:lineRule="auto"/>
        <w:ind w:left="720" w:hanging="360"/>
        <w:rPr>
          <w:sz w:val="24"/>
          <w:szCs w:val="24"/>
        </w:rPr>
      </w:pPr>
      <w:r w:rsidDel="00000000" w:rsidR="00000000" w:rsidRPr="00000000">
        <w:rPr>
          <w:sz w:val="24"/>
          <w:szCs w:val="24"/>
          <w:rtl w:val="0"/>
        </w:rPr>
        <w:t xml:space="preserve">The admission procedure is regulated according to the general conditions approved by the academic senate of BISLA for the relevant academic year.</w:t>
      </w:r>
    </w:p>
    <w:p w:rsidR="00000000" w:rsidDel="00000000" w:rsidP="00000000" w:rsidRDefault="00000000" w:rsidRPr="00000000" w14:paraId="00001006">
      <w:pPr>
        <w:numPr>
          <w:ilvl w:val="0"/>
          <w:numId w:val="62"/>
        </w:numPr>
        <w:tabs>
          <w:tab w:val="left" w:leader="none" w:pos="1599"/>
        </w:tabs>
        <w:spacing w:after="0" w:afterAutospacing="0" w:before="0" w:beforeAutospacing="0" w:lineRule="auto"/>
        <w:ind w:left="720" w:hanging="360"/>
        <w:rPr>
          <w:sz w:val="24"/>
          <w:szCs w:val="24"/>
        </w:rPr>
      </w:pPr>
      <w:r w:rsidDel="00000000" w:rsidR="00000000" w:rsidRPr="00000000">
        <w:rPr>
          <w:sz w:val="24"/>
          <w:szCs w:val="24"/>
          <w:rtl w:val="0"/>
        </w:rPr>
        <w:t xml:space="preserve">The admission requirements, in accordance with the Higher Education Act and obligations of universities, are published on the BISLA website.</w:t>
      </w:r>
    </w:p>
    <w:p w:rsidR="00000000" w:rsidDel="00000000" w:rsidP="00000000" w:rsidRDefault="00000000" w:rsidRPr="00000000" w14:paraId="00001007">
      <w:pPr>
        <w:numPr>
          <w:ilvl w:val="0"/>
          <w:numId w:val="62"/>
        </w:numPr>
        <w:tabs>
          <w:tab w:val="left" w:leader="none" w:pos="1599"/>
        </w:tabs>
        <w:spacing w:after="0" w:afterAutospacing="0" w:before="0" w:beforeAutospacing="0" w:lineRule="auto"/>
        <w:ind w:left="720" w:hanging="360"/>
        <w:rPr>
          <w:sz w:val="24"/>
          <w:szCs w:val="24"/>
        </w:rPr>
      </w:pPr>
      <w:r w:rsidDel="00000000" w:rsidR="00000000" w:rsidRPr="00000000">
        <w:rPr>
          <w:sz w:val="24"/>
          <w:szCs w:val="24"/>
          <w:rtl w:val="0"/>
        </w:rPr>
        <w:t xml:space="preserve">Applications for university studies are accepted within the deadline published on the BISLA website.</w:t>
      </w:r>
    </w:p>
    <w:p w:rsidR="00000000" w:rsidDel="00000000" w:rsidP="00000000" w:rsidRDefault="00000000" w:rsidRPr="00000000" w14:paraId="00001008">
      <w:pPr>
        <w:numPr>
          <w:ilvl w:val="0"/>
          <w:numId w:val="62"/>
        </w:numPr>
        <w:tabs>
          <w:tab w:val="left" w:leader="none" w:pos="1599"/>
        </w:tabs>
        <w:spacing w:after="0" w:afterAutospacing="0" w:before="0" w:beforeAutospacing="0" w:lineRule="auto"/>
        <w:ind w:left="720" w:hanging="360"/>
        <w:rPr>
          <w:sz w:val="24"/>
          <w:szCs w:val="24"/>
        </w:rPr>
      </w:pPr>
      <w:r w:rsidDel="00000000" w:rsidR="00000000" w:rsidRPr="00000000">
        <w:rPr>
          <w:sz w:val="24"/>
          <w:szCs w:val="24"/>
          <w:rtl w:val="0"/>
        </w:rPr>
        <w:t xml:space="preserve">Specific conditions and requirements for the entrance exam and its components are published within the prescribed timeframe. These requirements are related to the applicant's characteristics and personality traits that ensure successful study, efficient use of study resources, and BISLA's capabilities.</w:t>
      </w:r>
    </w:p>
    <w:p w:rsidR="00000000" w:rsidDel="00000000" w:rsidP="00000000" w:rsidRDefault="00000000" w:rsidRPr="00000000" w14:paraId="00001009">
      <w:pPr>
        <w:numPr>
          <w:ilvl w:val="0"/>
          <w:numId w:val="62"/>
        </w:numPr>
        <w:tabs>
          <w:tab w:val="left" w:leader="none" w:pos="1599"/>
        </w:tabs>
        <w:spacing w:after="0" w:afterAutospacing="0" w:before="0" w:beforeAutospacing="0" w:lineRule="auto"/>
        <w:ind w:left="720" w:hanging="360"/>
        <w:rPr>
          <w:sz w:val="24"/>
          <w:szCs w:val="24"/>
        </w:rPr>
      </w:pPr>
      <w:r w:rsidDel="00000000" w:rsidR="00000000" w:rsidRPr="00000000">
        <w:rPr>
          <w:sz w:val="24"/>
          <w:szCs w:val="24"/>
          <w:rtl w:val="0"/>
        </w:rPr>
        <w:t xml:space="preserve">Admission decisions are based on ranking applicants according to the number of points they have achieved on the entrance exam.</w:t>
      </w:r>
    </w:p>
    <w:p w:rsidR="00000000" w:rsidDel="00000000" w:rsidP="00000000" w:rsidRDefault="00000000" w:rsidRPr="00000000" w14:paraId="0000100A">
      <w:pPr>
        <w:numPr>
          <w:ilvl w:val="0"/>
          <w:numId w:val="62"/>
        </w:numPr>
        <w:tabs>
          <w:tab w:val="left" w:leader="none" w:pos="1599"/>
        </w:tabs>
        <w:spacing w:after="240" w:before="0" w:beforeAutospacing="0" w:lineRule="auto"/>
        <w:ind w:left="720" w:hanging="360"/>
        <w:rPr>
          <w:sz w:val="24"/>
          <w:szCs w:val="24"/>
        </w:rPr>
      </w:pPr>
      <w:r w:rsidDel="00000000" w:rsidR="00000000" w:rsidRPr="00000000">
        <w:rPr>
          <w:sz w:val="24"/>
          <w:szCs w:val="24"/>
          <w:rtl w:val="0"/>
        </w:rPr>
        <w:t xml:space="preserve">An applicant who is not admitted may request a review of the rector's decision within 8 days of its delivery. The procedures for the admission process are regulated by the study guidelines.</w:t>
      </w:r>
    </w:p>
    <w:p w:rsidR="00000000" w:rsidDel="00000000" w:rsidP="00000000" w:rsidRDefault="00000000" w:rsidRPr="00000000" w14:paraId="000010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99"/>
        </w:tabs>
        <w:spacing w:after="0" w:before="0" w:line="240" w:lineRule="auto"/>
        <w:ind w:left="0" w:right="1233" w:firstLine="0"/>
        <w:jc w:val="both"/>
        <w:rPr>
          <w:sz w:val="24"/>
          <w:szCs w:val="24"/>
        </w:rPr>
      </w:pPr>
      <w:r w:rsidDel="00000000" w:rsidR="00000000" w:rsidRPr="00000000">
        <w:rPr>
          <w:rtl w:val="0"/>
        </w:rPr>
      </w:r>
    </w:p>
    <w:p w:rsidR="00000000" w:rsidDel="00000000" w:rsidP="00000000" w:rsidRDefault="00000000" w:rsidRPr="00000000" w14:paraId="00001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00D">
      <w:pPr>
        <w:pStyle w:val="Heading2"/>
        <w:numPr>
          <w:ilvl w:val="0"/>
          <w:numId w:val="32"/>
        </w:numPr>
        <w:tabs>
          <w:tab w:val="left" w:leader="none" w:pos="1239"/>
        </w:tabs>
        <w:spacing w:after="0" w:before="0" w:line="240" w:lineRule="auto"/>
        <w:ind w:left="1238" w:right="0" w:hanging="361.0000000000001"/>
        <w:jc w:val="left"/>
        <w:rPr/>
      </w:pPr>
      <w:r w:rsidDel="00000000" w:rsidR="00000000" w:rsidRPr="00000000">
        <w:rPr>
          <w:rtl w:val="0"/>
        </w:rPr>
        <w:t xml:space="preserve">Results of the admission process for the recent period.</w:t>
      </w:r>
    </w:p>
    <w:p w:rsidR="00000000" w:rsidDel="00000000" w:rsidP="00000000" w:rsidRDefault="00000000" w:rsidRPr="00000000" w14:paraId="00001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bl>
      <w:tblPr>
        <w:tblStyle w:val="Table47"/>
        <w:tblW w:w="9482.0" w:type="dxa"/>
        <w:jc w:val="left"/>
        <w:tblInd w:w="89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900"/>
        <w:gridCol w:w="1455"/>
        <w:gridCol w:w="1440"/>
        <w:gridCol w:w="1652"/>
        <w:gridCol w:w="4035"/>
        <w:tblGridChange w:id="0">
          <w:tblGrid>
            <w:gridCol w:w="900"/>
            <w:gridCol w:w="1455"/>
            <w:gridCol w:w="1440"/>
            <w:gridCol w:w="1652"/>
            <w:gridCol w:w="4035"/>
          </w:tblGrid>
        </w:tblGridChange>
      </w:tblGrid>
      <w:tr>
        <w:trPr>
          <w:cantSplit w:val="0"/>
          <w:trHeight w:val="786" w:hRule="atLeast"/>
          <w:tblHeader w:val="0"/>
        </w:trPr>
        <w:tc>
          <w:tcPr/>
          <w:p w:rsidR="00000000" w:rsidDel="00000000" w:rsidP="00000000" w:rsidRDefault="00000000" w:rsidRPr="00000000" w14:paraId="0000100F">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0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Year</w:t>
            </w:r>
            <w:r w:rsidDel="00000000" w:rsidR="00000000" w:rsidRPr="00000000">
              <w:rPr>
                <w:rtl w:val="0"/>
              </w:rPr>
            </w:r>
          </w:p>
        </w:tc>
        <w:tc>
          <w:tcPr/>
          <w:p w:rsidR="00000000" w:rsidDel="00000000" w:rsidP="00000000" w:rsidRDefault="00000000" w:rsidRPr="00000000" w14:paraId="00001010">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00" w:right="395"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Number of applications</w:t>
            </w:r>
            <w:r w:rsidDel="00000000" w:rsidR="00000000" w:rsidRPr="00000000">
              <w:rPr>
                <w:rtl w:val="0"/>
              </w:rPr>
            </w:r>
          </w:p>
        </w:tc>
        <w:tc>
          <w:tcPr/>
          <w:p w:rsidR="00000000" w:rsidDel="00000000" w:rsidP="00000000" w:rsidRDefault="00000000" w:rsidRPr="00000000" w14:paraId="00001011">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00" w:right="421"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number of accepted applicants</w:t>
            </w:r>
            <w:r w:rsidDel="00000000" w:rsidR="00000000" w:rsidRPr="00000000">
              <w:rPr>
                <w:rtl w:val="0"/>
              </w:rPr>
            </w:r>
          </w:p>
        </w:tc>
        <w:tc>
          <w:tcPr/>
          <w:p w:rsidR="00000000" w:rsidDel="00000000" w:rsidP="00000000" w:rsidRDefault="00000000" w:rsidRPr="00000000" w14:paraId="00001012">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00" w:right="424"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number of enrolled students</w:t>
            </w:r>
            <w:r w:rsidDel="00000000" w:rsidR="00000000" w:rsidRPr="00000000">
              <w:rPr>
                <w:rtl w:val="0"/>
              </w:rPr>
            </w:r>
          </w:p>
        </w:tc>
        <w:tc>
          <w:tcPr/>
          <w:p w:rsidR="00000000" w:rsidDel="00000000" w:rsidP="00000000" w:rsidRDefault="00000000" w:rsidRPr="00000000" w14:paraId="0000101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9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number of rejected applicants or those who did not attend the interview</w:t>
            </w:r>
            <w:r w:rsidDel="00000000" w:rsidR="00000000" w:rsidRPr="00000000">
              <w:rPr>
                <w:rtl w:val="0"/>
              </w:rPr>
            </w:r>
          </w:p>
        </w:tc>
      </w:tr>
      <w:tr>
        <w:trPr>
          <w:cantSplit w:val="0"/>
          <w:trHeight w:val="608" w:hRule="atLeast"/>
          <w:tblHeader w:val="0"/>
        </w:trPr>
        <w:tc>
          <w:tcPr/>
          <w:p w:rsidR="00000000" w:rsidDel="00000000" w:rsidP="00000000" w:rsidRDefault="00000000" w:rsidRPr="00000000" w14:paraId="00001014">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2017</w:t>
            </w:r>
          </w:p>
        </w:tc>
        <w:tc>
          <w:tcPr/>
          <w:p w:rsidR="00000000" w:rsidDel="00000000" w:rsidP="00000000" w:rsidRDefault="00000000" w:rsidRPr="00000000" w14:paraId="00001015">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53</w:t>
            </w:r>
          </w:p>
        </w:tc>
        <w:tc>
          <w:tcPr/>
          <w:p w:rsidR="00000000" w:rsidDel="00000000" w:rsidP="00000000" w:rsidRDefault="00000000" w:rsidRPr="00000000" w14:paraId="00001016">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35</w:t>
            </w:r>
          </w:p>
        </w:tc>
        <w:tc>
          <w:tcPr/>
          <w:p w:rsidR="00000000" w:rsidDel="00000000" w:rsidP="00000000" w:rsidRDefault="00000000" w:rsidRPr="00000000" w14:paraId="00001017">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w:t>
            </w:r>
          </w:p>
        </w:tc>
        <w:tc>
          <w:tcPr/>
          <w:p w:rsidR="00000000" w:rsidDel="00000000" w:rsidP="00000000" w:rsidRDefault="00000000" w:rsidRPr="00000000" w14:paraId="00001018">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9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18</w:t>
            </w:r>
          </w:p>
        </w:tc>
      </w:tr>
      <w:tr>
        <w:trPr>
          <w:cantSplit w:val="0"/>
          <w:trHeight w:val="551" w:hRule="atLeast"/>
          <w:tblHeader w:val="0"/>
        </w:trPr>
        <w:tc>
          <w:tcPr/>
          <w:p w:rsidR="00000000" w:rsidDel="00000000" w:rsidP="00000000" w:rsidRDefault="00000000" w:rsidRPr="00000000" w14:paraId="00001019">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2018</w:t>
            </w:r>
          </w:p>
        </w:tc>
        <w:tc>
          <w:tcPr/>
          <w:p w:rsidR="00000000" w:rsidDel="00000000" w:rsidP="00000000" w:rsidRDefault="00000000" w:rsidRPr="00000000" w14:paraId="0000101A">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41</w:t>
            </w:r>
          </w:p>
        </w:tc>
        <w:tc>
          <w:tcPr/>
          <w:p w:rsidR="00000000" w:rsidDel="00000000" w:rsidP="00000000" w:rsidRDefault="00000000" w:rsidRPr="00000000" w14:paraId="0000101B">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27</w:t>
            </w:r>
          </w:p>
        </w:tc>
        <w:tc>
          <w:tcPr/>
          <w:p w:rsidR="00000000" w:rsidDel="00000000" w:rsidP="00000000" w:rsidRDefault="00000000" w:rsidRPr="00000000" w14:paraId="0000101C">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101D">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9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14</w:t>
            </w:r>
          </w:p>
        </w:tc>
      </w:tr>
      <w:tr>
        <w:trPr>
          <w:cantSplit w:val="0"/>
          <w:trHeight w:val="493" w:hRule="atLeast"/>
          <w:tblHeader w:val="0"/>
        </w:trPr>
        <w:tc>
          <w:tcPr/>
          <w:p w:rsidR="00000000" w:rsidDel="00000000" w:rsidP="00000000" w:rsidRDefault="00000000" w:rsidRPr="00000000" w14:paraId="0000101E">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2019</w:t>
            </w:r>
          </w:p>
        </w:tc>
        <w:tc>
          <w:tcPr/>
          <w:p w:rsidR="00000000" w:rsidDel="00000000" w:rsidP="00000000" w:rsidRDefault="00000000" w:rsidRPr="00000000" w14:paraId="0000101F">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74</w:t>
            </w:r>
          </w:p>
        </w:tc>
        <w:tc>
          <w:tcPr/>
          <w:p w:rsidR="00000000" w:rsidDel="00000000" w:rsidP="00000000" w:rsidRDefault="00000000" w:rsidRPr="00000000" w14:paraId="00001020">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44</w:t>
            </w:r>
          </w:p>
        </w:tc>
        <w:tc>
          <w:tcPr/>
          <w:p w:rsidR="00000000" w:rsidDel="00000000" w:rsidP="00000000" w:rsidRDefault="00000000" w:rsidRPr="00000000" w14:paraId="00001021">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26</w:t>
            </w:r>
          </w:p>
        </w:tc>
        <w:tc>
          <w:tcPr/>
          <w:p w:rsidR="00000000" w:rsidDel="00000000" w:rsidP="00000000" w:rsidRDefault="00000000" w:rsidRPr="00000000" w14:paraId="00001022">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9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30</w:t>
            </w:r>
          </w:p>
        </w:tc>
      </w:tr>
      <w:tr>
        <w:trPr>
          <w:cantSplit w:val="0"/>
          <w:trHeight w:val="491" w:hRule="atLeast"/>
          <w:tblHeader w:val="0"/>
        </w:trPr>
        <w:tc>
          <w:tcPr/>
          <w:p w:rsidR="00000000" w:rsidDel="00000000" w:rsidP="00000000" w:rsidRDefault="00000000" w:rsidRPr="00000000" w14:paraId="00001023">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2020</w:t>
            </w:r>
          </w:p>
        </w:tc>
        <w:tc>
          <w:tcPr/>
          <w:p w:rsidR="00000000" w:rsidDel="00000000" w:rsidP="00000000" w:rsidRDefault="00000000" w:rsidRPr="00000000" w14:paraId="00001024">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53</w:t>
            </w:r>
          </w:p>
        </w:tc>
        <w:tc>
          <w:tcPr/>
          <w:p w:rsidR="00000000" w:rsidDel="00000000" w:rsidP="00000000" w:rsidRDefault="00000000" w:rsidRPr="00000000" w14:paraId="00001025">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42</w:t>
            </w:r>
          </w:p>
        </w:tc>
        <w:tc>
          <w:tcPr/>
          <w:p w:rsidR="00000000" w:rsidDel="00000000" w:rsidP="00000000" w:rsidRDefault="00000000" w:rsidRPr="00000000" w14:paraId="00001026">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21</w:t>
            </w:r>
          </w:p>
        </w:tc>
        <w:tc>
          <w:tcPr/>
          <w:p w:rsidR="00000000" w:rsidDel="00000000" w:rsidP="00000000" w:rsidRDefault="00000000" w:rsidRPr="00000000" w14:paraId="00001027">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9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w:t>
            </w:r>
          </w:p>
        </w:tc>
      </w:tr>
      <w:tr>
        <w:trPr>
          <w:cantSplit w:val="0"/>
          <w:trHeight w:val="493" w:hRule="atLeast"/>
          <w:tblHeader w:val="0"/>
        </w:trPr>
        <w:tc>
          <w:tcPr/>
          <w:p w:rsidR="00000000" w:rsidDel="00000000" w:rsidP="00000000" w:rsidRDefault="00000000" w:rsidRPr="00000000" w14:paraId="00001028">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2021</w:t>
            </w:r>
          </w:p>
        </w:tc>
        <w:tc>
          <w:tcPr/>
          <w:p w:rsidR="00000000" w:rsidDel="00000000" w:rsidP="00000000" w:rsidRDefault="00000000" w:rsidRPr="00000000" w14:paraId="00001029">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42</w:t>
            </w:r>
          </w:p>
        </w:tc>
        <w:tc>
          <w:tcPr/>
          <w:p w:rsidR="00000000" w:rsidDel="00000000" w:rsidP="00000000" w:rsidRDefault="00000000" w:rsidRPr="00000000" w14:paraId="0000102A">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35</w:t>
            </w:r>
          </w:p>
        </w:tc>
        <w:tc>
          <w:tcPr/>
          <w:p w:rsidR="00000000" w:rsidDel="00000000" w:rsidP="00000000" w:rsidRDefault="00000000" w:rsidRPr="00000000" w14:paraId="0000102B">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17</w:t>
            </w:r>
          </w:p>
        </w:tc>
        <w:tc>
          <w:tcPr/>
          <w:p w:rsidR="00000000" w:rsidDel="00000000" w:rsidP="00000000" w:rsidRDefault="00000000" w:rsidRPr="00000000" w14:paraId="0000102C">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9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w:t>
            </w:r>
          </w:p>
        </w:tc>
      </w:tr>
      <w:tr>
        <w:trPr>
          <w:cantSplit w:val="0"/>
          <w:trHeight w:val="493" w:hRule="atLeast"/>
          <w:tblHeader w:val="0"/>
        </w:trPr>
        <w:tc>
          <w:tcPr/>
          <w:p w:rsidR="00000000" w:rsidDel="00000000" w:rsidP="00000000" w:rsidRDefault="00000000" w:rsidRPr="00000000" w14:paraId="0000102D">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2022</w:t>
            </w:r>
            <w:r w:rsidDel="00000000" w:rsidR="00000000" w:rsidRPr="00000000">
              <w:rPr>
                <w:rtl w:val="0"/>
              </w:rPr>
            </w:r>
          </w:p>
        </w:tc>
        <w:tc>
          <w:tcPr/>
          <w:p w:rsidR="00000000" w:rsidDel="00000000" w:rsidP="00000000" w:rsidRDefault="00000000" w:rsidRPr="00000000" w14:paraId="0000102E">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75</w:t>
            </w:r>
            <w:r w:rsidDel="00000000" w:rsidR="00000000" w:rsidRPr="00000000">
              <w:rPr>
                <w:rtl w:val="0"/>
              </w:rPr>
            </w:r>
          </w:p>
        </w:tc>
        <w:tc>
          <w:tcPr/>
          <w:p w:rsidR="00000000" w:rsidDel="00000000" w:rsidP="00000000" w:rsidRDefault="00000000" w:rsidRPr="00000000" w14:paraId="0000102F">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49</w:t>
            </w:r>
            <w:r w:rsidDel="00000000" w:rsidR="00000000" w:rsidRPr="00000000">
              <w:rPr>
                <w:rtl w:val="0"/>
              </w:rPr>
            </w:r>
          </w:p>
        </w:tc>
        <w:tc>
          <w:tcPr/>
          <w:p w:rsidR="00000000" w:rsidDel="00000000" w:rsidP="00000000" w:rsidRDefault="00000000" w:rsidRPr="00000000" w14:paraId="00001030">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23</w:t>
            </w:r>
            <w:r w:rsidDel="00000000" w:rsidR="00000000" w:rsidRPr="00000000">
              <w:rPr>
                <w:rtl w:val="0"/>
              </w:rPr>
            </w:r>
          </w:p>
        </w:tc>
        <w:tc>
          <w:tcPr/>
          <w:p w:rsidR="00000000" w:rsidDel="00000000" w:rsidP="00000000" w:rsidRDefault="00000000" w:rsidRPr="00000000" w14:paraId="00001031">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9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26</w:t>
            </w:r>
            <w:r w:rsidDel="00000000" w:rsidR="00000000" w:rsidRPr="00000000">
              <w:rPr>
                <w:rtl w:val="0"/>
              </w:rPr>
            </w:r>
          </w:p>
        </w:tc>
      </w:tr>
      <w:tr>
        <w:trPr>
          <w:cantSplit w:val="0"/>
          <w:trHeight w:val="493" w:hRule="atLeast"/>
          <w:tblHeader w:val="0"/>
        </w:trPr>
        <w:tc>
          <w:tcPr/>
          <w:p w:rsidR="00000000" w:rsidDel="00000000" w:rsidP="00000000" w:rsidRDefault="00000000" w:rsidRPr="00000000" w14:paraId="00001032">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2023</w:t>
            </w:r>
            <w:r w:rsidDel="00000000" w:rsidR="00000000" w:rsidRPr="00000000">
              <w:rPr>
                <w:rtl w:val="0"/>
              </w:rPr>
            </w:r>
          </w:p>
        </w:tc>
        <w:tc>
          <w:tcPr/>
          <w:p w:rsidR="00000000" w:rsidDel="00000000" w:rsidP="00000000" w:rsidRDefault="00000000" w:rsidRPr="00000000" w14:paraId="00001033">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57</w:t>
            </w:r>
            <w:r w:rsidDel="00000000" w:rsidR="00000000" w:rsidRPr="00000000">
              <w:rPr>
                <w:rtl w:val="0"/>
              </w:rPr>
            </w:r>
          </w:p>
        </w:tc>
        <w:tc>
          <w:tcPr/>
          <w:p w:rsidR="00000000" w:rsidDel="00000000" w:rsidP="00000000" w:rsidRDefault="00000000" w:rsidRPr="00000000" w14:paraId="00001034">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37</w:t>
            </w:r>
            <w:r w:rsidDel="00000000" w:rsidR="00000000" w:rsidRPr="00000000">
              <w:rPr>
                <w:rtl w:val="0"/>
              </w:rPr>
            </w:r>
          </w:p>
        </w:tc>
        <w:tc>
          <w:tcPr/>
          <w:p w:rsidR="00000000" w:rsidDel="00000000" w:rsidP="00000000" w:rsidRDefault="00000000" w:rsidRPr="00000000" w14:paraId="00001035">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1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21</w:t>
            </w:r>
            <w:r w:rsidDel="00000000" w:rsidR="00000000" w:rsidRPr="00000000">
              <w:rPr>
                <w:rtl w:val="0"/>
              </w:rPr>
            </w:r>
          </w:p>
        </w:tc>
        <w:tc>
          <w:tcPr/>
          <w:p w:rsidR="00000000" w:rsidDel="00000000" w:rsidP="00000000" w:rsidRDefault="00000000" w:rsidRPr="00000000" w14:paraId="00001036">
            <w:pPr>
              <w:keepNext w:val="0"/>
              <w:keepLines w:val="0"/>
              <w:widowControl w:val="0"/>
              <w:pBdr>
                <w:top w:space="0" w:sz="0" w:val="nil"/>
                <w:left w:space="0" w:sz="0" w:val="nil"/>
                <w:bottom w:space="0" w:sz="0" w:val="nil"/>
                <w:right w:space="0" w:sz="0" w:val="nil"/>
                <w:between w:space="0" w:sz="0" w:val="nil"/>
              </w:pBdr>
              <w:shd w:fill="auto" w:val="clear"/>
              <w:spacing w:after="0" w:before="100" w:line="240" w:lineRule="auto"/>
              <w:ind w:left="97"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20</w:t>
            </w:r>
            <w:r w:rsidDel="00000000" w:rsidR="00000000" w:rsidRPr="00000000">
              <w:rPr>
                <w:rtl w:val="0"/>
              </w:rPr>
            </w:r>
          </w:p>
        </w:tc>
      </w:tr>
    </w:tbl>
    <w:p w:rsidR="00000000" w:rsidDel="00000000" w:rsidP="00000000" w:rsidRDefault="00000000" w:rsidRPr="00000000" w14:paraId="00001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558800</wp:posOffset>
                </wp:positionH>
                <wp:positionV relativeFrom="paragraph">
                  <wp:posOffset>165100</wp:posOffset>
                </wp:positionV>
                <wp:extent cx="6112445" cy="617029"/>
                <wp:effectExtent b="0" l="0" r="0" t="0"/>
                <wp:wrapTopAndBottom distB="0" distT="0"/>
                <wp:docPr id="159" name=""/>
                <a:graphic>
                  <a:graphicData uri="http://schemas.microsoft.com/office/word/2010/wordprocessingShape">
                    <wps:wsp>
                      <wps:cNvSpPr/>
                      <wps:cNvPr id="2" name="Shape 2"/>
                      <wps:spPr>
                        <a:xfrm>
                          <a:off x="2335475" y="3598402"/>
                          <a:ext cx="6021070" cy="429508"/>
                        </a:xfrm>
                        <a:custGeom>
                          <a:rect b="b" l="l" r="r" t="t"/>
                          <a:pathLst>
                            <a:path extrusionOk="0" h="363220" w="6021070">
                              <a:moveTo>
                                <a:pt x="0" y="0"/>
                              </a:moveTo>
                              <a:lnTo>
                                <a:pt x="0" y="363220"/>
                              </a:lnTo>
                              <a:lnTo>
                                <a:pt x="6021070" y="363220"/>
                              </a:lnTo>
                              <a:lnTo>
                                <a:pt x="6021070" y="0"/>
                              </a:lnTo>
                              <a:close/>
                            </a:path>
                          </a:pathLst>
                        </a:custGeom>
                        <a:solidFill>
                          <a:srgbClr val="D9D9D9"/>
                        </a:solidFill>
                        <a:ln cap="flat" cmpd="sng" w="18275">
                          <a:solidFill>
                            <a:srgbClr val="000000"/>
                          </a:solidFill>
                          <a:prstDash val="solid"/>
                          <a:miter lim="8000"/>
                          <a:headEnd len="sm" w="sm" type="none"/>
                          <a:tailEnd len="sm" w="sm" type="none"/>
                        </a:ln>
                      </wps:spPr>
                      <wps:txbx>
                        <w:txbxContent>
                          <w:p w:rsidR="00000000" w:rsidDel="00000000" w:rsidP="00000000" w:rsidRDefault="00000000" w:rsidRPr="00000000">
                            <w:pPr>
                              <w:spacing w:after="240" w:before="240" w:line="275.9999942779541"/>
                              <w:ind w:left="720" w:right="0" w:firstLine="360"/>
                              <w:jc w:val="left"/>
                              <w:textDirection w:val="btLr"/>
                            </w:pPr>
                            <w:r w:rsidDel="00000000" w:rsidR="00000000" w:rsidRPr="00000000">
                              <w:rPr>
                                <w:rFonts w:ascii="Calibri" w:cs="Calibri" w:eastAsia="Calibri" w:hAnsi="Calibri"/>
                                <w:b w:val="1"/>
                                <w:i w:val="0"/>
                                <w:smallCaps w:val="0"/>
                                <w:strike w:val="0"/>
                                <w:color w:val="000000"/>
                                <w:sz w:val="28"/>
                                <w:vertAlign w:val="baseline"/>
                              </w:rPr>
                              <w:t xml:space="preserve">Feedback on the quality of the provided education</w:t>
                            </w:r>
                          </w:p>
                        </w:txbxContent>
                      </wps:txbx>
                      <wps:bodyPr anchorCtr="0" anchor="t" bIns="38100" lIns="0" spcFirstLastPara="1" rIns="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558800</wp:posOffset>
                </wp:positionH>
                <wp:positionV relativeFrom="paragraph">
                  <wp:posOffset>165100</wp:posOffset>
                </wp:positionV>
                <wp:extent cx="6112445" cy="617029"/>
                <wp:effectExtent b="0" l="0" r="0" t="0"/>
                <wp:wrapTopAndBottom distB="0" distT="0"/>
                <wp:docPr id="159" name="image15.png"/>
                <a:graphic>
                  <a:graphicData uri="http://schemas.openxmlformats.org/drawingml/2006/picture">
                    <pic:pic>
                      <pic:nvPicPr>
                        <pic:cNvPr id="0" name="image15.png"/>
                        <pic:cNvPicPr preferRelativeResize="0"/>
                      </pic:nvPicPr>
                      <pic:blipFill>
                        <a:blip r:embed="rId7"/>
                        <a:srcRect/>
                        <a:stretch>
                          <a:fillRect/>
                        </a:stretch>
                      </pic:blipFill>
                      <pic:spPr>
                        <a:xfrm>
                          <a:off x="0" y="0"/>
                          <a:ext cx="6112445" cy="617029"/>
                        </a:xfrm>
                        <a:prstGeom prst="rect"/>
                        <a:ln/>
                      </pic:spPr>
                    </pic:pic>
                  </a:graphicData>
                </a:graphic>
              </wp:anchor>
            </w:drawing>
          </mc:Fallback>
        </mc:AlternateContent>
      </w:r>
    </w:p>
    <w:p w:rsidR="00000000" w:rsidDel="00000000" w:rsidP="00000000" w:rsidRDefault="00000000" w:rsidRPr="00000000" w14:paraId="00001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03A">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1239"/>
        </w:tabs>
        <w:spacing w:after="0" w:before="0" w:line="240" w:lineRule="auto"/>
        <w:ind w:left="1238" w:right="0" w:hanging="361.0000000000001"/>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Procedures for monitoring and evaluating students' opinions on the quality of the study program.</w:t>
      </w:r>
    </w:p>
    <w:p w:rsidR="00000000" w:rsidDel="00000000" w:rsidP="00000000" w:rsidRDefault="00000000" w:rsidRPr="00000000" w14:paraId="00001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3C">
      <w:pPr>
        <w:spacing w:after="240" w:before="240" w:lineRule="auto"/>
        <w:jc w:val="both"/>
        <w:rPr>
          <w:sz w:val="24"/>
          <w:szCs w:val="24"/>
        </w:rPr>
      </w:pPr>
      <w:r w:rsidDel="00000000" w:rsidR="00000000" w:rsidRPr="00000000">
        <w:rPr>
          <w:sz w:val="24"/>
          <w:szCs w:val="24"/>
          <w:rtl w:val="0"/>
        </w:rPr>
        <w:t xml:space="preserve">The goal of regular monitoring, evaluation, and revision of study programs is to ensure continuous improvement in the quality of the educational process in line with BISLA's mission, its long-term strategic development plan, and the educational process standards defined by SAA.</w:t>
      </w:r>
    </w:p>
    <w:p w:rsidR="00000000" w:rsidDel="00000000" w:rsidP="00000000" w:rsidRDefault="00000000" w:rsidRPr="00000000" w14:paraId="0000103D">
      <w:pPr>
        <w:spacing w:after="240" w:before="240" w:lineRule="auto"/>
        <w:jc w:val="both"/>
        <w:rPr>
          <w:sz w:val="24"/>
          <w:szCs w:val="24"/>
        </w:rPr>
      </w:pPr>
      <w:r w:rsidDel="00000000" w:rsidR="00000000" w:rsidRPr="00000000">
        <w:rPr>
          <w:sz w:val="24"/>
          <w:szCs w:val="24"/>
          <w:rtl w:val="0"/>
        </w:rPr>
        <w:t xml:space="preserve">Regular monitoring and evaluation of study programs focus primarily on:</w:t>
      </w:r>
    </w:p>
    <w:p w:rsidR="00000000" w:rsidDel="00000000" w:rsidP="00000000" w:rsidRDefault="00000000" w:rsidRPr="00000000" w14:paraId="0000103E">
      <w:pPr>
        <w:numPr>
          <w:ilvl w:val="0"/>
          <w:numId w:val="1"/>
        </w:numPr>
        <w:spacing w:after="0" w:afterAutospacing="0" w:before="240" w:lineRule="auto"/>
        <w:ind w:left="720" w:hanging="360"/>
        <w:rPr>
          <w:sz w:val="24"/>
          <w:szCs w:val="24"/>
        </w:rPr>
      </w:pPr>
      <w:r w:rsidDel="00000000" w:rsidR="00000000" w:rsidRPr="00000000">
        <w:rPr>
          <w:sz w:val="24"/>
          <w:szCs w:val="24"/>
          <w:rtl w:val="0"/>
        </w:rPr>
        <w:t xml:space="preserve">The content of study programs in light of the latest research in the respective discipline, ensuring the program remains up-to-date.</w:t>
      </w:r>
    </w:p>
    <w:p w:rsidR="00000000" w:rsidDel="00000000" w:rsidP="00000000" w:rsidRDefault="00000000" w:rsidRPr="00000000" w14:paraId="0000103F">
      <w:pPr>
        <w:numPr>
          <w:ilvl w:val="0"/>
          <w:numId w:val="1"/>
        </w:numPr>
        <w:spacing w:after="0" w:afterAutospacing="0" w:before="0" w:beforeAutospacing="0" w:lineRule="auto"/>
        <w:ind w:left="720" w:hanging="360"/>
        <w:rPr>
          <w:sz w:val="24"/>
          <w:szCs w:val="24"/>
        </w:rPr>
      </w:pPr>
      <w:r w:rsidDel="00000000" w:rsidR="00000000" w:rsidRPr="00000000">
        <w:rPr>
          <w:sz w:val="24"/>
          <w:szCs w:val="24"/>
          <w:rtl w:val="0"/>
        </w:rPr>
        <w:t xml:space="preserve">Changing societal needs.</w:t>
      </w:r>
    </w:p>
    <w:p w:rsidR="00000000" w:rsidDel="00000000" w:rsidP="00000000" w:rsidRDefault="00000000" w:rsidRPr="00000000" w14:paraId="00001040">
      <w:pPr>
        <w:numPr>
          <w:ilvl w:val="0"/>
          <w:numId w:val="1"/>
        </w:numPr>
        <w:spacing w:after="0" w:afterAutospacing="0" w:before="0" w:beforeAutospacing="0" w:lineRule="auto"/>
        <w:ind w:left="720" w:hanging="360"/>
        <w:rPr>
          <w:sz w:val="24"/>
          <w:szCs w:val="24"/>
        </w:rPr>
      </w:pPr>
      <w:r w:rsidDel="00000000" w:rsidR="00000000" w:rsidRPr="00000000">
        <w:rPr>
          <w:sz w:val="24"/>
          <w:szCs w:val="24"/>
          <w:rtl w:val="0"/>
        </w:rPr>
        <w:t xml:space="preserve">Student workload, study progress, and completion.</w:t>
      </w:r>
    </w:p>
    <w:p w:rsidR="00000000" w:rsidDel="00000000" w:rsidP="00000000" w:rsidRDefault="00000000" w:rsidRPr="00000000" w14:paraId="00001041">
      <w:pPr>
        <w:numPr>
          <w:ilvl w:val="0"/>
          <w:numId w:val="1"/>
        </w:numPr>
        <w:spacing w:after="0" w:afterAutospacing="0" w:before="0" w:beforeAutospacing="0" w:lineRule="auto"/>
        <w:ind w:left="720" w:hanging="360"/>
        <w:rPr>
          <w:sz w:val="24"/>
          <w:szCs w:val="24"/>
        </w:rPr>
      </w:pPr>
      <w:r w:rsidDel="00000000" w:rsidR="00000000" w:rsidRPr="00000000">
        <w:rPr>
          <w:sz w:val="24"/>
          <w:szCs w:val="24"/>
          <w:rtl w:val="0"/>
        </w:rPr>
        <w:t xml:space="preserve">The effectiveness of student evaluation procedures.</w:t>
      </w:r>
    </w:p>
    <w:p w:rsidR="00000000" w:rsidDel="00000000" w:rsidP="00000000" w:rsidRDefault="00000000" w:rsidRPr="00000000" w14:paraId="00001042">
      <w:pPr>
        <w:numPr>
          <w:ilvl w:val="0"/>
          <w:numId w:val="1"/>
        </w:numPr>
        <w:spacing w:after="0" w:afterAutospacing="0" w:before="0" w:beforeAutospacing="0" w:lineRule="auto"/>
        <w:ind w:left="720" w:hanging="360"/>
        <w:rPr>
          <w:sz w:val="24"/>
          <w:szCs w:val="24"/>
        </w:rPr>
      </w:pPr>
      <w:r w:rsidDel="00000000" w:rsidR="00000000" w:rsidRPr="00000000">
        <w:rPr>
          <w:sz w:val="24"/>
          <w:szCs w:val="24"/>
          <w:rtl w:val="0"/>
        </w:rPr>
        <w:t xml:space="preserve">Student expectations, needs, and satisfaction with the study program.</w:t>
      </w:r>
    </w:p>
    <w:p w:rsidR="00000000" w:rsidDel="00000000" w:rsidP="00000000" w:rsidRDefault="00000000" w:rsidRPr="00000000" w14:paraId="00001043">
      <w:pPr>
        <w:numPr>
          <w:ilvl w:val="0"/>
          <w:numId w:val="1"/>
        </w:numPr>
        <w:spacing w:after="240" w:before="0" w:beforeAutospacing="0" w:lineRule="auto"/>
        <w:ind w:left="720" w:hanging="360"/>
        <w:rPr>
          <w:sz w:val="24"/>
          <w:szCs w:val="24"/>
        </w:rPr>
      </w:pPr>
      <w:r w:rsidDel="00000000" w:rsidR="00000000" w:rsidRPr="00000000">
        <w:rPr>
          <w:sz w:val="24"/>
          <w:szCs w:val="24"/>
          <w:rtl w:val="0"/>
        </w:rPr>
        <w:t xml:space="preserve">The quality of the educational environment, support services, and their suitability and effectiveness for the study program.</w:t>
      </w:r>
    </w:p>
    <w:p w:rsidR="00000000" w:rsidDel="00000000" w:rsidP="00000000" w:rsidRDefault="00000000" w:rsidRPr="00000000" w14:paraId="00001044">
      <w:pPr>
        <w:spacing w:after="240" w:before="240" w:lineRule="auto"/>
        <w:jc w:val="both"/>
        <w:rPr>
          <w:sz w:val="24"/>
          <w:szCs w:val="24"/>
        </w:rPr>
      </w:pPr>
      <w:r w:rsidDel="00000000" w:rsidR="00000000" w:rsidRPr="00000000">
        <w:rPr>
          <w:sz w:val="24"/>
          <w:szCs w:val="24"/>
          <w:rtl w:val="0"/>
        </w:rPr>
        <w:t xml:space="preserve">Study programs are regularly reviewed and evaluated with the involvement of students and other stakeholders. The gathered information is analyzed, and the programs are adjusted to ensure their relevance. Revised study programs are published.</w:t>
      </w:r>
    </w:p>
    <w:p w:rsidR="00000000" w:rsidDel="00000000" w:rsidP="00000000" w:rsidRDefault="00000000" w:rsidRPr="00000000" w14:paraId="00001045">
      <w:pPr>
        <w:spacing w:after="240" w:before="240" w:lineRule="auto"/>
        <w:jc w:val="both"/>
        <w:rPr>
          <w:sz w:val="24"/>
          <w:szCs w:val="24"/>
        </w:rPr>
      </w:pPr>
      <w:r w:rsidDel="00000000" w:rsidR="00000000" w:rsidRPr="00000000">
        <w:rPr>
          <w:sz w:val="24"/>
          <w:szCs w:val="24"/>
          <w:rtl w:val="0"/>
        </w:rPr>
        <w:t xml:space="preserve">BISLA regularly monitors and reassesses its study programs in accordance with the Internal System of Quality Assurance in Education at BISLA and the criteria of the Accreditation Agency.</w:t>
      </w:r>
    </w:p>
    <w:p w:rsidR="00000000" w:rsidDel="00000000" w:rsidP="00000000" w:rsidRDefault="00000000" w:rsidRPr="00000000" w14:paraId="00001046">
      <w:pPr>
        <w:spacing w:after="240" w:before="240" w:lineRule="auto"/>
        <w:jc w:val="both"/>
        <w:rPr>
          <w:sz w:val="24"/>
          <w:szCs w:val="24"/>
        </w:rPr>
      </w:pPr>
      <w:r w:rsidDel="00000000" w:rsidR="00000000" w:rsidRPr="00000000">
        <w:rPr>
          <w:sz w:val="24"/>
          <w:szCs w:val="24"/>
          <w:rtl w:val="0"/>
        </w:rPr>
        <w:t xml:space="preserve">Inputs for the evaluation process come from suggestions, expectations, and interests of all internal and external participants, including requirements from practice, the job market, employers, and the region.</w:t>
      </w:r>
    </w:p>
    <w:p w:rsidR="00000000" w:rsidDel="00000000" w:rsidP="00000000" w:rsidRDefault="00000000" w:rsidRPr="00000000" w14:paraId="00001047">
      <w:pPr>
        <w:spacing w:after="240" w:before="240" w:lineRule="auto"/>
        <w:jc w:val="both"/>
        <w:rPr>
          <w:sz w:val="24"/>
          <w:szCs w:val="24"/>
        </w:rPr>
      </w:pPr>
      <w:r w:rsidDel="00000000" w:rsidR="00000000" w:rsidRPr="00000000">
        <w:rPr>
          <w:sz w:val="24"/>
          <w:szCs w:val="24"/>
          <w:rtl w:val="0"/>
        </w:rPr>
        <w:t xml:space="preserve">The evaluation also aims to verify and assess the alignment of the study program's title with its content focus, the consistency of the study plan (courses and their sequence) with the graduate profile, the adequacy of the scope of subject instruction, the alignment of the study program with practice requirements, as well as meeting other program goals. In case of discrepancies or outdated content in the study program, the responsible teacher will propose their removal during the preparation of the next accreditation for the program.</w:t>
      </w:r>
    </w:p>
    <w:p w:rsidR="00000000" w:rsidDel="00000000" w:rsidP="00000000" w:rsidRDefault="00000000" w:rsidRPr="00000000" w14:paraId="00001048">
      <w:pPr>
        <w:spacing w:after="240" w:before="240" w:lineRule="auto"/>
        <w:jc w:val="both"/>
        <w:rPr>
          <w:sz w:val="24"/>
          <w:szCs w:val="24"/>
        </w:rPr>
      </w:pPr>
      <w:r w:rsidDel="00000000" w:rsidR="00000000" w:rsidRPr="00000000">
        <w:rPr>
          <w:sz w:val="24"/>
          <w:szCs w:val="24"/>
          <w:rtl w:val="0"/>
        </w:rPr>
        <w:t xml:space="preserve">Evaluation of the study program is carried out at least once per academic year, taking into account:</w:t>
      </w:r>
    </w:p>
    <w:p w:rsidR="00000000" w:rsidDel="00000000" w:rsidP="00000000" w:rsidRDefault="00000000" w:rsidRPr="00000000" w14:paraId="00001049">
      <w:pPr>
        <w:numPr>
          <w:ilvl w:val="0"/>
          <w:numId w:val="53"/>
        </w:numPr>
        <w:spacing w:after="0" w:afterAutospacing="0" w:before="240" w:lineRule="auto"/>
        <w:ind w:left="720" w:hanging="360"/>
        <w:rPr>
          <w:sz w:val="24"/>
          <w:szCs w:val="24"/>
        </w:rPr>
      </w:pPr>
      <w:r w:rsidDel="00000000" w:rsidR="00000000" w:rsidRPr="00000000">
        <w:rPr>
          <w:sz w:val="24"/>
          <w:szCs w:val="24"/>
          <w:rtl w:val="0"/>
        </w:rPr>
        <w:t xml:space="preserve">The interest of applicants in the study program.</w:t>
      </w:r>
    </w:p>
    <w:p w:rsidR="00000000" w:rsidDel="00000000" w:rsidP="00000000" w:rsidRDefault="00000000" w:rsidRPr="00000000" w14:paraId="0000104A">
      <w:pPr>
        <w:numPr>
          <w:ilvl w:val="0"/>
          <w:numId w:val="53"/>
        </w:numPr>
        <w:spacing w:after="0" w:afterAutospacing="0" w:before="0" w:beforeAutospacing="0" w:lineRule="auto"/>
        <w:ind w:left="720" w:hanging="360"/>
        <w:rPr>
          <w:sz w:val="24"/>
          <w:szCs w:val="24"/>
        </w:rPr>
      </w:pPr>
      <w:r w:rsidDel="00000000" w:rsidR="00000000" w:rsidRPr="00000000">
        <w:rPr>
          <w:sz w:val="24"/>
          <w:szCs w:val="24"/>
          <w:rtl w:val="0"/>
        </w:rPr>
        <w:t xml:space="preserve">Whether the program considers the international dimension of education.</w:t>
      </w:r>
    </w:p>
    <w:p w:rsidR="00000000" w:rsidDel="00000000" w:rsidP="00000000" w:rsidRDefault="00000000" w:rsidRPr="00000000" w14:paraId="0000104B">
      <w:pPr>
        <w:numPr>
          <w:ilvl w:val="0"/>
          <w:numId w:val="53"/>
        </w:numPr>
        <w:spacing w:after="240" w:before="0" w:beforeAutospacing="0" w:lineRule="auto"/>
        <w:ind w:left="720" w:hanging="360"/>
        <w:rPr>
          <w:sz w:val="24"/>
          <w:szCs w:val="24"/>
        </w:rPr>
      </w:pPr>
      <w:r w:rsidDel="00000000" w:rsidR="00000000" w:rsidRPr="00000000">
        <w:rPr>
          <w:sz w:val="24"/>
          <w:szCs w:val="24"/>
          <w:rtl w:val="0"/>
        </w:rPr>
        <w:t xml:space="preserve">Whether there is content duplication in the courses.</w:t>
      </w:r>
    </w:p>
    <w:p w:rsidR="00000000" w:rsidDel="00000000" w:rsidP="00000000" w:rsidRDefault="00000000" w:rsidRPr="00000000" w14:paraId="0000104C">
      <w:pPr>
        <w:spacing w:after="240" w:before="240" w:lineRule="auto"/>
        <w:jc w:val="both"/>
        <w:rPr>
          <w:sz w:val="24"/>
          <w:szCs w:val="24"/>
        </w:rPr>
      </w:pPr>
      <w:r w:rsidDel="00000000" w:rsidR="00000000" w:rsidRPr="00000000">
        <w:rPr>
          <w:sz w:val="24"/>
          <w:szCs w:val="24"/>
          <w:rtl w:val="0"/>
        </w:rPr>
        <w:t xml:space="preserve">To minimize the risk of students not acquiring the necessary knowledge, skills, and competencies, at the end of each semester, meetings between representatives of teachers and students are held. The purpose of these meetings is to evaluate practice from the perspective of all involved parties and present suggestions for improvement.</w:t>
      </w:r>
    </w:p>
    <w:p w:rsidR="00000000" w:rsidDel="00000000" w:rsidP="00000000" w:rsidRDefault="00000000" w:rsidRPr="00000000" w14:paraId="0000104D">
      <w:pPr>
        <w:spacing w:after="240" w:before="240" w:lineRule="auto"/>
        <w:jc w:val="both"/>
        <w:rPr>
          <w:sz w:val="24"/>
          <w:szCs w:val="24"/>
        </w:rPr>
      </w:pPr>
      <w:r w:rsidDel="00000000" w:rsidR="00000000" w:rsidRPr="00000000">
        <w:rPr>
          <w:sz w:val="24"/>
          <w:szCs w:val="24"/>
          <w:rtl w:val="0"/>
        </w:rPr>
        <w:t xml:space="preserve">Feedback on courses from students is also continuously gathered through the mentoring relationship between each student and their academic advisor. First-year students also have peer mentors from higher years, so feedback also comes from peer mentors, or is communicated through the Student Council. BISLA also holds regular community meetings – monthly student gatherings, where members of the school administration are also invited.</w:t>
      </w:r>
    </w:p>
    <w:p w:rsidR="00000000" w:rsidDel="00000000" w:rsidP="00000000" w:rsidRDefault="00000000" w:rsidRPr="00000000" w14:paraId="00001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8" w:right="1224" w:firstLine="0"/>
        <w:jc w:val="both"/>
        <w:rPr>
          <w:sz w:val="24"/>
          <w:szCs w:val="24"/>
        </w:rPr>
      </w:pPr>
      <w:r w:rsidDel="00000000" w:rsidR="00000000" w:rsidRPr="00000000">
        <w:rPr>
          <w:rtl w:val="0"/>
        </w:rPr>
      </w:r>
    </w:p>
    <w:p w:rsidR="00000000" w:rsidDel="00000000" w:rsidP="00000000" w:rsidRDefault="00000000" w:rsidRPr="00000000" w14:paraId="00001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50">
      <w:pPr>
        <w:pStyle w:val="Heading2"/>
        <w:numPr>
          <w:ilvl w:val="0"/>
          <w:numId w:val="45"/>
        </w:numPr>
        <w:tabs>
          <w:tab w:val="left" w:leader="none" w:pos="1239"/>
        </w:tabs>
        <w:spacing w:after="0" w:before="0" w:line="240" w:lineRule="auto"/>
        <w:ind w:left="1238" w:right="0" w:hanging="361.0000000000001"/>
        <w:jc w:val="left"/>
        <w:rPr/>
      </w:pPr>
      <w:r w:rsidDel="00000000" w:rsidR="00000000" w:rsidRPr="00000000">
        <w:rPr>
          <w:rtl w:val="0"/>
        </w:rPr>
        <w:t xml:space="preserve">Results of student feedback and related measures for improving the quality of the study program.</w:t>
      </w:r>
      <w:r w:rsidDel="00000000" w:rsidR="00000000" w:rsidRPr="00000000">
        <w:rPr>
          <w:rtl w:val="0"/>
        </w:rPr>
      </w:r>
    </w:p>
    <w:p w:rsidR="00000000" w:rsidDel="00000000" w:rsidP="00000000" w:rsidRDefault="00000000" w:rsidRPr="00000000" w14:paraId="00001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052">
      <w:pPr>
        <w:spacing w:after="240" w:before="240" w:lineRule="auto"/>
        <w:jc w:val="both"/>
        <w:rPr>
          <w:color w:val="1155cc"/>
          <w:sz w:val="24"/>
          <w:szCs w:val="24"/>
          <w:u w:val="single"/>
        </w:rPr>
      </w:pPr>
      <w:r w:rsidDel="00000000" w:rsidR="00000000" w:rsidRPr="00000000">
        <w:rPr>
          <w:sz w:val="24"/>
          <w:szCs w:val="24"/>
          <w:rtl w:val="0"/>
        </w:rPr>
        <w:t xml:space="preserve">Here are a few examples of questions and outputs from the last five years. The full text of the evaluations is available here:</w:t>
      </w:r>
      <w:hyperlink r:id="rId346">
        <w:r w:rsidDel="00000000" w:rsidR="00000000" w:rsidRPr="00000000">
          <w:rPr>
            <w:sz w:val="24"/>
            <w:szCs w:val="24"/>
            <w:rtl w:val="0"/>
          </w:rPr>
          <w:t xml:space="preserve"> </w:t>
        </w:r>
      </w:hyperlink>
      <w:hyperlink r:id="rId347">
        <w:r w:rsidDel="00000000" w:rsidR="00000000" w:rsidRPr="00000000">
          <w:rPr>
            <w:color w:val="1155cc"/>
            <w:sz w:val="24"/>
            <w:szCs w:val="24"/>
            <w:u w:val="single"/>
            <w:rtl w:val="0"/>
          </w:rPr>
          <w:t xml:space="preserve">https://www.bisla.sk/evaluation-monitoring/</w:t>
        </w:r>
      </w:hyperlink>
      <w:r w:rsidDel="00000000" w:rsidR="00000000" w:rsidRPr="00000000">
        <w:rPr>
          <w:rtl w:val="0"/>
        </w:rPr>
      </w:r>
    </w:p>
    <w:p w:rsidR="00000000" w:rsidDel="00000000" w:rsidP="00000000" w:rsidRDefault="00000000" w:rsidRPr="00000000" w14:paraId="00001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234" w:firstLine="0"/>
        <w:jc w:val="both"/>
        <w:rPr>
          <w:sz w:val="24"/>
          <w:szCs w:val="24"/>
        </w:rPr>
      </w:pPr>
      <w:r w:rsidDel="00000000" w:rsidR="00000000" w:rsidRPr="00000000">
        <w:rPr>
          <w:rtl w:val="0"/>
        </w:rPr>
      </w:r>
    </w:p>
    <w:p w:rsidR="00000000" w:rsidDel="00000000" w:rsidP="00000000" w:rsidRDefault="00000000" w:rsidRPr="00000000" w14:paraId="00001054">
      <w:pPr>
        <w:pStyle w:val="Heading2"/>
        <w:numPr>
          <w:ilvl w:val="1"/>
          <w:numId w:val="45"/>
        </w:numPr>
        <w:tabs>
          <w:tab w:val="left" w:leader="none" w:pos="1599"/>
        </w:tabs>
        <w:spacing w:after="0" w:before="78" w:line="240" w:lineRule="auto"/>
        <w:ind w:left="1598" w:right="0" w:hanging="360.99999999999994"/>
        <w:jc w:val="left"/>
        <w:rPr/>
      </w:pP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877176</wp:posOffset>
                </wp:positionH>
                <wp:positionV relativeFrom="page">
                  <wp:posOffset>9996938</wp:posOffset>
                </wp:positionV>
                <wp:extent cx="5809615" cy="267970"/>
                <wp:effectExtent b="0" l="0" r="0" t="0"/>
                <wp:wrapNone/>
                <wp:docPr id="169" name=""/>
                <a:graphic>
                  <a:graphicData uri="http://schemas.microsoft.com/office/word/2010/wordprocessingShape">
                    <wps:wsp>
                      <wps:cNvSpPr/>
                      <wps:cNvPr id="12" name="Shape 12"/>
                      <wps:spPr>
                        <a:xfrm>
                          <a:off x="2465005" y="3669828"/>
                          <a:ext cx="5761990" cy="220345"/>
                        </a:xfrm>
                        <a:custGeom>
                          <a:rect b="b" l="l" r="r" t="t"/>
                          <a:pathLst>
                            <a:path extrusionOk="0" h="220345" w="5761990">
                              <a:moveTo>
                                <a:pt x="0" y="0"/>
                              </a:moveTo>
                              <a:lnTo>
                                <a:pt x="0" y="220345"/>
                              </a:lnTo>
                              <a:lnTo>
                                <a:pt x="5761990" y="220345"/>
                              </a:lnTo>
                              <a:lnTo>
                                <a:pt x="5761990" y="0"/>
                              </a:lnTo>
                              <a:close/>
                            </a:path>
                          </a:pathLst>
                        </a:custGeom>
                        <a:solidFill>
                          <a:srgbClr val="FFFFFF"/>
                        </a:solidFill>
                        <a:ln>
                          <a:noFill/>
                        </a:ln>
                      </wps:spPr>
                      <wps:txbx>
                        <w:txbxContent>
                          <w:p w:rsidR="00000000" w:rsidDel="00000000" w:rsidP="00000000" w:rsidRDefault="00000000" w:rsidRPr="00000000">
                            <w:pPr>
                              <w:spacing w:after="0" w:before="0" w:line="180"/>
                              <w:ind w:left="0" w:right="0" w:firstLine="0"/>
                              <w:jc w:val="left"/>
                              <w:textDirection w:val="btLr"/>
                            </w:pPr>
                            <w:r w:rsidDel="00000000" w:rsidR="00000000" w:rsidRPr="00000000">
                              <w:rPr>
                                <w:rFonts w:ascii="Arial" w:cs="Arial" w:eastAsia="Arial" w:hAnsi="Arial"/>
                                <w:b w:val="0"/>
                                <w:i w:val="1"/>
                                <w:smallCaps w:val="0"/>
                                <w:strike w:val="0"/>
                                <w:color w:val="000000"/>
                                <w:sz w:val="14"/>
                                <w:vertAlign w:val="baseline"/>
                              </w:rPr>
                              <w:t xml:space="preserve">T_Z_OSP_1/2020</w:t>
                            </w:r>
                          </w:p>
                          <w:p w:rsidR="00000000" w:rsidDel="00000000" w:rsidP="00000000" w:rsidRDefault="00000000" w:rsidRPr="00000000">
                            <w:pPr>
                              <w:spacing w:after="0" w:before="0" w:line="192.00000286102295"/>
                              <w:ind w:left="0" w:right="0" w:firstLine="0"/>
                              <w:jc w:val="right"/>
                              <w:textDirection w:val="btLr"/>
                            </w:pPr>
                            <w:r w:rsidDel="00000000" w:rsidR="00000000" w:rsidRPr="00000000">
                              <w:rPr>
                                <w:rFonts w:ascii="Arial" w:cs="Arial" w:eastAsia="Arial" w:hAnsi="Arial"/>
                                <w:b w:val="0"/>
                                <w:i w:val="1"/>
                                <w:smallCaps w:val="0"/>
                                <w:strike w:val="0"/>
                                <w:color w:val="000000"/>
                                <w:sz w:val="14"/>
                                <w:vertAlign w:val="baseline"/>
                              </w:rPr>
                            </w:r>
                            <w:r w:rsidDel="00000000" w:rsidR="00000000" w:rsidRPr="00000000">
                              <w:rPr>
                                <w:rFonts w:ascii="Calibri" w:cs="Calibri" w:eastAsia="Calibri" w:hAnsi="Calibri"/>
                                <w:b w:val="0"/>
                                <w:i w:val="1"/>
                                <w:smallCaps w:val="0"/>
                                <w:strike w:val="0"/>
                                <w:color w:val="000000"/>
                                <w:sz w:val="16"/>
                                <w:vertAlign w:val="baseline"/>
                              </w:rPr>
                              <w:t xml:space="preserve">Strana 71 z 76</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page">
                  <wp:posOffset>877176</wp:posOffset>
                </wp:positionH>
                <wp:positionV relativeFrom="page">
                  <wp:posOffset>9996938</wp:posOffset>
                </wp:positionV>
                <wp:extent cx="5809615" cy="267970"/>
                <wp:effectExtent b="0" l="0" r="0" t="0"/>
                <wp:wrapNone/>
                <wp:docPr id="169" name="image25.png"/>
                <a:graphic>
                  <a:graphicData uri="http://schemas.openxmlformats.org/drawingml/2006/picture">
                    <pic:pic>
                      <pic:nvPicPr>
                        <pic:cNvPr id="0" name="image25.png"/>
                        <pic:cNvPicPr preferRelativeResize="0"/>
                      </pic:nvPicPr>
                      <pic:blipFill>
                        <a:blip r:embed="rId7"/>
                        <a:srcRect/>
                        <a:stretch>
                          <a:fillRect/>
                        </a:stretch>
                      </pic:blipFill>
                      <pic:spPr>
                        <a:xfrm>
                          <a:off x="0" y="0"/>
                          <a:ext cx="5809615" cy="267970"/>
                        </a:xfrm>
                        <a:prstGeom prst="rect"/>
                        <a:ln/>
                      </pic:spPr>
                    </pic:pic>
                  </a:graphicData>
                </a:graphic>
              </wp:anchor>
            </w:drawing>
          </mc:Fallback>
        </mc:AlternateContent>
      </w:r>
      <w:r w:rsidDel="00000000" w:rsidR="00000000" w:rsidRPr="00000000">
        <w:rPr>
          <w:rtl w:val="0"/>
        </w:rPr>
        <w:t xml:space="preserve">Academic Year 2017/2018 (Summer semester)</w:t>
      </w:r>
    </w:p>
    <w:p w:rsidR="00000000" w:rsidDel="00000000" w:rsidP="00000000" w:rsidRDefault="00000000" w:rsidRPr="00000000" w14:paraId="00001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7"/>
          <w:szCs w:val="27"/>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758445</wp:posOffset>
            </wp:positionH>
            <wp:positionV relativeFrom="paragraph">
              <wp:posOffset>234283</wp:posOffset>
            </wp:positionV>
            <wp:extent cx="5540920" cy="2080260"/>
            <wp:effectExtent b="0" l="0" r="0" t="0"/>
            <wp:wrapTopAndBottom distB="0" distT="0"/>
            <wp:docPr descr="Forms response chart. Question title: Did the course meet your expectations?. Number of responses: 24 responses." id="176" name="image3.jpg"/>
            <a:graphic>
              <a:graphicData uri="http://schemas.openxmlformats.org/drawingml/2006/picture">
                <pic:pic>
                  <pic:nvPicPr>
                    <pic:cNvPr descr="Forms response chart. Question title: Did the course meet your expectations?. Number of responses: 24 responses." id="0" name="image3.jpg"/>
                    <pic:cNvPicPr preferRelativeResize="0"/>
                  </pic:nvPicPr>
                  <pic:blipFill>
                    <a:blip r:embed="rId348"/>
                    <a:srcRect b="0" l="0" r="0" t="0"/>
                    <a:stretch>
                      <a:fillRect/>
                    </a:stretch>
                  </pic:blipFill>
                  <pic:spPr>
                    <a:xfrm>
                      <a:off x="0" y="0"/>
                      <a:ext cx="5540920" cy="2080260"/>
                    </a:xfrm>
                    <a:prstGeom prst="rect"/>
                    <a:ln/>
                  </pic:spPr>
                </pic:pic>
              </a:graphicData>
            </a:graphic>
          </wp:anchor>
        </w:drawing>
      </w:r>
    </w:p>
    <w:p w:rsidR="00000000" w:rsidDel="00000000" w:rsidP="00000000" w:rsidRDefault="00000000" w:rsidRPr="00000000" w14:paraId="00001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0"/>
          <w:szCs w:val="20"/>
        </w:rPr>
      </w:pPr>
      <w:r w:rsidDel="00000000" w:rsidR="00000000" w:rsidRPr="00000000">
        <w:rPr>
          <w:b w:val="1"/>
          <w:sz w:val="20"/>
          <w:szCs w:val="20"/>
        </w:rPr>
        <w:drawing>
          <wp:anchor allowOverlap="1" behindDoc="0" distB="0" distT="0" distL="0" distR="0" hidden="0" layoutInCell="1" locked="0" relativeHeight="0" simplePos="0">
            <wp:simplePos x="0" y="0"/>
            <wp:positionH relativeFrom="page">
              <wp:posOffset>1122000</wp:posOffset>
            </wp:positionH>
            <wp:positionV relativeFrom="page">
              <wp:posOffset>8646406</wp:posOffset>
            </wp:positionV>
            <wp:extent cx="5546450" cy="828892"/>
            <wp:effectExtent b="0" l="0" r="0" t="0"/>
            <wp:wrapNone/>
            <wp:docPr descr="Forms response chart. Question title: Would you take another course with this instructor?. Number of responses: 14 responses." id="179" name="image7.jpg"/>
            <a:graphic>
              <a:graphicData uri="http://schemas.openxmlformats.org/drawingml/2006/picture">
                <pic:pic>
                  <pic:nvPicPr>
                    <pic:cNvPr descr="Forms response chart. Question title: Would you take another course with this instructor?. Number of responses: 14 responses." id="0" name="image7.jpg"/>
                    <pic:cNvPicPr preferRelativeResize="0"/>
                  </pic:nvPicPr>
                  <pic:blipFill>
                    <a:blip r:embed="rId349"/>
                    <a:srcRect b="0" l="0" r="0" t="0"/>
                    <a:stretch>
                      <a:fillRect/>
                    </a:stretch>
                  </pic:blipFill>
                  <pic:spPr>
                    <a:xfrm>
                      <a:off x="0" y="0"/>
                      <a:ext cx="5546450" cy="828892"/>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1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058">
      <w:pPr>
        <w:keepNext w:val="0"/>
        <w:keepLines w:val="0"/>
        <w:pageBreakBefore w:val="0"/>
        <w:widowControl w:val="0"/>
        <w:numPr>
          <w:ilvl w:val="1"/>
          <w:numId w:val="45"/>
        </w:numPr>
        <w:pBdr>
          <w:top w:space="0" w:sz="0" w:val="nil"/>
          <w:left w:space="0" w:sz="0" w:val="nil"/>
          <w:bottom w:space="0" w:sz="0" w:val="nil"/>
          <w:right w:space="0" w:sz="0" w:val="nil"/>
          <w:between w:space="0" w:sz="0" w:val="nil"/>
        </w:pBdr>
        <w:shd w:fill="auto" w:val="clear"/>
        <w:tabs>
          <w:tab w:val="left" w:leader="none" w:pos="1599"/>
        </w:tabs>
        <w:spacing w:after="0" w:before="0" w:line="240" w:lineRule="auto"/>
        <w:ind w:left="1598" w:right="0" w:hanging="360.99999999999994"/>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Academic Year</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2018/2019 </w:t>
      </w:r>
      <w:r w:rsidDel="00000000" w:rsidR="00000000" w:rsidRPr="00000000">
        <w:rPr>
          <w:b w:val="1"/>
          <w:sz w:val="24"/>
          <w:szCs w:val="24"/>
          <w:rtl w:val="0"/>
        </w:rPr>
        <w:t xml:space="preserve">(Zimný semester)</w:t>
      </w:r>
      <w:r w:rsidDel="00000000" w:rsidR="00000000" w:rsidRPr="00000000">
        <w:rPr>
          <w:rtl w:val="0"/>
        </w:rPr>
      </w:r>
    </w:p>
    <w:p w:rsidR="00000000" w:rsidDel="00000000" w:rsidP="00000000" w:rsidRDefault="00000000" w:rsidRPr="00000000" w14:paraId="00001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952500</wp:posOffset>
            </wp:positionH>
            <wp:positionV relativeFrom="paragraph">
              <wp:posOffset>121196</wp:posOffset>
            </wp:positionV>
            <wp:extent cx="5535348" cy="2075688"/>
            <wp:effectExtent b="0" l="0" r="0" t="0"/>
            <wp:wrapTopAndBottom distB="0" distT="0"/>
            <wp:docPr descr="Forms response chart. Question title: Is the course presented/taught in an interesting way?. Number of responses: 14 responses." id="178" name="image8.jpg"/>
            <a:graphic>
              <a:graphicData uri="http://schemas.openxmlformats.org/drawingml/2006/picture">
                <pic:pic>
                  <pic:nvPicPr>
                    <pic:cNvPr descr="Forms response chart. Question title: Is the course presented/taught in an interesting way?. Number of responses: 14 responses." id="0" name="image8.jpg"/>
                    <pic:cNvPicPr preferRelativeResize="0"/>
                  </pic:nvPicPr>
                  <pic:blipFill>
                    <a:blip r:embed="rId350"/>
                    <a:srcRect b="0" l="0" r="0" t="0"/>
                    <a:stretch>
                      <a:fillRect/>
                    </a:stretch>
                  </pic:blipFill>
                  <pic:spPr>
                    <a:xfrm>
                      <a:off x="0" y="0"/>
                      <a:ext cx="5535348" cy="2075688"/>
                    </a:xfrm>
                    <a:prstGeom prst="rect"/>
                    <a:ln/>
                  </pic:spPr>
                </pic:pic>
              </a:graphicData>
            </a:graphic>
          </wp:anchor>
        </w:drawing>
      </w:r>
    </w:p>
    <w:p w:rsidR="00000000" w:rsidDel="00000000" w:rsidP="00000000" w:rsidRDefault="00000000" w:rsidRPr="00000000" w14:paraId="00001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8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5723466" cy="2523743"/>
            <wp:effectExtent b="0" l="0" r="0" t="0"/>
            <wp:docPr descr="Forms response chart. Question title: Is the course material difficult (too much)?. Number of responses: 14 responses." id="183" name="image11.png"/>
            <a:graphic>
              <a:graphicData uri="http://schemas.openxmlformats.org/drawingml/2006/picture">
                <pic:pic>
                  <pic:nvPicPr>
                    <pic:cNvPr descr="Forms response chart. Question title: Is the course material difficult (too much)?. Number of responses: 14 responses." id="0" name="image11.png"/>
                    <pic:cNvPicPr preferRelativeResize="0"/>
                  </pic:nvPicPr>
                  <pic:blipFill>
                    <a:blip r:embed="rId351"/>
                    <a:srcRect b="0" l="0" r="0" t="0"/>
                    <a:stretch>
                      <a:fillRect/>
                    </a:stretch>
                  </pic:blipFill>
                  <pic:spPr>
                    <a:xfrm>
                      <a:off x="0" y="0"/>
                      <a:ext cx="5723466" cy="2523743"/>
                    </a:xfrm>
                    <a:prstGeom prst="rect"/>
                    <a:ln/>
                  </pic:spPr>
                </pic:pic>
              </a:graphicData>
            </a:graphic>
          </wp:inline>
        </w:drawing>
      </w:r>
      <w:r w:rsidDel="00000000" w:rsidR="00000000" w:rsidRPr="00000000">
        <w:rPr>
          <w:rtl w:val="0"/>
        </w:rPr>
      </w:r>
    </w:p>
    <w:p w:rsidR="00000000" w:rsidDel="00000000" w:rsidP="00000000" w:rsidRDefault="00000000" w:rsidRPr="00000000" w14:paraId="00001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1"/>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105F">
      <w:pPr>
        <w:keepNext w:val="0"/>
        <w:keepLines w:val="0"/>
        <w:pageBreakBefore w:val="0"/>
        <w:widowControl w:val="0"/>
        <w:numPr>
          <w:ilvl w:val="1"/>
          <w:numId w:val="45"/>
        </w:numPr>
        <w:pBdr>
          <w:top w:space="0" w:sz="0" w:val="nil"/>
          <w:left w:space="0" w:sz="0" w:val="nil"/>
          <w:bottom w:space="0" w:sz="0" w:val="nil"/>
          <w:right w:space="0" w:sz="0" w:val="nil"/>
          <w:between w:space="0" w:sz="0" w:val="nil"/>
        </w:pBdr>
        <w:shd w:fill="auto" w:val="clear"/>
        <w:tabs>
          <w:tab w:val="left" w:leader="none" w:pos="1599"/>
        </w:tabs>
        <w:spacing w:after="0" w:before="52" w:line="240" w:lineRule="auto"/>
        <w:ind w:left="1598" w:right="0" w:hanging="360.99999999999994"/>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b w:val="1"/>
          <w:sz w:val="24"/>
          <w:szCs w:val="24"/>
          <w:rtl w:val="0"/>
        </w:rPr>
        <w:t xml:space="preserve">Academic Y</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2019/2020 (</w:t>
      </w:r>
      <w:r w:rsidDel="00000000" w:rsidR="00000000" w:rsidRPr="00000000">
        <w:rPr>
          <w:b w:val="1"/>
          <w:sz w:val="24"/>
          <w:szCs w:val="24"/>
          <w:rtl w:val="0"/>
        </w:rPr>
        <w:t xml:space="preserve">Summer semester</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16"/>
          <w:szCs w:val="16"/>
          <w:u w:val="none"/>
          <w:shd w:fill="auto" w:val="clear"/>
          <w:vertAlign w:val="baseline"/>
        </w:rPr>
        <w:sectPr>
          <w:type w:val="continuous"/>
          <w:pgSz w:h="16840" w:w="11910" w:orient="portrait"/>
          <w:pgMar w:bottom="1037.48031496063" w:top="1440.0000000000002" w:left="566.9291338582677" w:right="566.9291338582677" w:header="751" w:footer="857"/>
        </w:sect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748934</wp:posOffset>
            </wp:positionH>
            <wp:positionV relativeFrom="paragraph">
              <wp:posOffset>151750</wp:posOffset>
            </wp:positionV>
            <wp:extent cx="5267557" cy="1908619"/>
            <wp:effectExtent b="0" l="0" r="0" t="0"/>
            <wp:wrapTopAndBottom distB="0" distT="0"/>
            <wp:docPr descr="Obrázok, na ktorom je snímka obrazovky  Automaticky generovaný popis" id="171" name="image9.jpg"/>
            <a:graphic>
              <a:graphicData uri="http://schemas.openxmlformats.org/drawingml/2006/picture">
                <pic:pic>
                  <pic:nvPicPr>
                    <pic:cNvPr descr="Obrázok, na ktorom je snímka obrazovky  Automaticky generovaný popis" id="0" name="image9.jpg"/>
                    <pic:cNvPicPr preferRelativeResize="0"/>
                  </pic:nvPicPr>
                  <pic:blipFill>
                    <a:blip r:embed="rId352"/>
                    <a:srcRect b="0" l="0" r="0" t="0"/>
                    <a:stretch>
                      <a:fillRect/>
                    </a:stretch>
                  </pic:blipFill>
                  <pic:spPr>
                    <a:xfrm>
                      <a:off x="0" y="0"/>
                      <a:ext cx="5267557" cy="1908619"/>
                    </a:xfrm>
                    <a:prstGeom prst="rect"/>
                    <a:ln/>
                  </pic:spPr>
                </pic:pic>
              </a:graphicData>
            </a:graphic>
          </wp:anchor>
        </w:drawing>
      </w:r>
    </w:p>
    <w:p w:rsidR="00000000" w:rsidDel="00000000" w:rsidP="00000000" w:rsidRDefault="00000000" w:rsidRPr="00000000" w14:paraId="00001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anchor allowOverlap="1" behindDoc="0" distB="0" distT="0" distL="0" distR="0" hidden="0" layoutInCell="1" locked="0" relativeHeight="0" simplePos="0">
            <wp:simplePos x="0" y="0"/>
            <wp:positionH relativeFrom="page">
              <wp:posOffset>1965370</wp:posOffset>
            </wp:positionH>
            <wp:positionV relativeFrom="page">
              <wp:posOffset>8502632</wp:posOffset>
            </wp:positionV>
            <wp:extent cx="3632846" cy="2105775"/>
            <wp:effectExtent b="0" l="0" r="0" t="0"/>
            <wp:wrapNone/>
            <wp:docPr id="172" name="image5.png"/>
            <a:graphic>
              <a:graphicData uri="http://schemas.openxmlformats.org/drawingml/2006/picture">
                <pic:pic>
                  <pic:nvPicPr>
                    <pic:cNvPr id="0" name="image5.png"/>
                    <pic:cNvPicPr preferRelativeResize="0"/>
                  </pic:nvPicPr>
                  <pic:blipFill>
                    <a:blip r:embed="rId353"/>
                    <a:srcRect b="0" l="0" r="0" t="0"/>
                    <a:stretch>
                      <a:fillRect/>
                    </a:stretch>
                  </pic:blipFill>
                  <pic:spPr>
                    <a:xfrm>
                      <a:off x="0" y="0"/>
                      <a:ext cx="3632846" cy="2105775"/>
                    </a:xfrm>
                    <a:prstGeom prst="rect"/>
                    <a:ln/>
                  </pic:spPr>
                </pic:pic>
              </a:graphicData>
            </a:graphic>
          </wp:anchor>
        </w:drawing>
      </w:r>
      <w:r w:rsidDel="00000000" w:rsidR="00000000" w:rsidRPr="00000000">
        <w:rPr>
          <w:rtl w:val="0"/>
        </w:rPr>
      </w:r>
    </w:p>
    <w:p w:rsidR="00000000" w:rsidDel="00000000" w:rsidP="00000000" w:rsidRDefault="00000000" w:rsidRPr="00000000" w14:paraId="00001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66">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5" w:line="240" w:lineRule="auto"/>
        <w:ind w:left="0" w:right="0" w:firstLine="0"/>
        <w:jc w:val="left"/>
        <w:rPr>
          <w:rFonts w:ascii="Calibri" w:cs="Calibri" w:eastAsia="Calibri" w:hAnsi="Calibri"/>
          <w:b w:val="1"/>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1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drawing>
          <wp:inline distB="0" distT="0" distL="0" distR="0">
            <wp:extent cx="5621373" cy="2091308"/>
            <wp:effectExtent b="0" l="0" r="0" t="0"/>
            <wp:docPr descr="Obrázok, na ktorom je snímka obrazovky  Automaticky generovaný popis" id="184" name="image12.jpg"/>
            <a:graphic>
              <a:graphicData uri="http://schemas.openxmlformats.org/drawingml/2006/picture">
                <pic:pic>
                  <pic:nvPicPr>
                    <pic:cNvPr descr="Obrázok, na ktorom je snímka obrazovky  Automaticky generovaný popis" id="0" name="image12.jpg"/>
                    <pic:cNvPicPr preferRelativeResize="0"/>
                  </pic:nvPicPr>
                  <pic:blipFill>
                    <a:blip r:embed="rId354"/>
                    <a:srcRect b="0" l="0" r="0" t="0"/>
                    <a:stretch>
                      <a:fillRect/>
                    </a:stretch>
                  </pic:blipFill>
                  <pic:spPr>
                    <a:xfrm>
                      <a:off x="0" y="0"/>
                      <a:ext cx="5621373" cy="2091308"/>
                    </a:xfrm>
                    <a:prstGeom prst="rect"/>
                    <a:ln/>
                  </pic:spPr>
                </pic:pic>
              </a:graphicData>
            </a:graphic>
          </wp:inline>
        </w:drawing>
      </w:r>
      <w:r w:rsidDel="00000000" w:rsidR="00000000" w:rsidRPr="00000000">
        <w:rPr>
          <w:rtl w:val="0"/>
        </w:rPr>
      </w:r>
    </w:p>
    <w:p w:rsidR="00000000" w:rsidDel="00000000" w:rsidP="00000000" w:rsidRDefault="00000000" w:rsidRPr="00000000" w14:paraId="00001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Calibri" w:cs="Calibri" w:eastAsia="Calibri" w:hAnsi="Calibri"/>
          <w:b w:val="1"/>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106A">
      <w:pPr>
        <w:spacing w:after="240" w:before="240" w:lineRule="auto"/>
        <w:rPr>
          <w:sz w:val="24"/>
          <w:szCs w:val="24"/>
        </w:rPr>
      </w:pPr>
      <w:r w:rsidDel="00000000" w:rsidR="00000000" w:rsidRPr="00000000">
        <w:rPr>
          <w:sz w:val="24"/>
          <w:szCs w:val="24"/>
          <w:rtl w:val="0"/>
        </w:rPr>
        <w:t xml:space="preserve">Note: 1 - Strongly agree; 5 - Strongly disagree</w:t>
      </w:r>
      <w:r w:rsidDel="00000000" w:rsidR="00000000" w:rsidRPr="00000000">
        <w:rPr>
          <w:rtl w:val="0"/>
        </w:rPr>
      </w:r>
    </w:p>
    <w:p w:rsidR="00000000" w:rsidDel="00000000" w:rsidP="00000000" w:rsidRDefault="00000000" w:rsidRPr="00000000" w14:paraId="00001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6D">
      <w:pPr>
        <w:pStyle w:val="Heading2"/>
        <w:numPr>
          <w:ilvl w:val="1"/>
          <w:numId w:val="45"/>
        </w:numPr>
        <w:tabs>
          <w:tab w:val="left" w:leader="none" w:pos="1599"/>
        </w:tabs>
        <w:spacing w:after="0" w:before="0" w:line="240" w:lineRule="auto"/>
        <w:ind w:left="1598" w:right="0" w:hanging="360.99999999999994"/>
        <w:jc w:val="left"/>
        <w:rPr/>
      </w:pPr>
      <w:r w:rsidDel="00000000" w:rsidR="00000000" w:rsidRPr="00000000">
        <w:rPr>
          <w:rtl w:val="0"/>
        </w:rPr>
        <w:t xml:space="preserve">Academic Year 2020/2021 (Winter semester)</w:t>
      </w:r>
    </w:p>
    <w:p w:rsidR="00000000" w:rsidDel="00000000" w:rsidP="00000000" w:rsidRDefault="00000000" w:rsidRPr="00000000" w14:paraId="00001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1243925</wp:posOffset>
            </wp:positionH>
            <wp:positionV relativeFrom="paragraph">
              <wp:posOffset>203569</wp:posOffset>
            </wp:positionV>
            <wp:extent cx="4146025" cy="2390965"/>
            <wp:effectExtent b="0" l="0" r="0" t="0"/>
            <wp:wrapTopAndBottom distB="0" distT="0"/>
            <wp:docPr id="173" name="image4.png"/>
            <a:graphic>
              <a:graphicData uri="http://schemas.openxmlformats.org/drawingml/2006/picture">
                <pic:pic>
                  <pic:nvPicPr>
                    <pic:cNvPr id="0" name="image4.png"/>
                    <pic:cNvPicPr preferRelativeResize="0"/>
                  </pic:nvPicPr>
                  <pic:blipFill>
                    <a:blip r:embed="rId355"/>
                    <a:srcRect b="0" l="0" r="0" t="0"/>
                    <a:stretch>
                      <a:fillRect/>
                    </a:stretch>
                  </pic:blipFill>
                  <pic:spPr>
                    <a:xfrm>
                      <a:off x="0" y="0"/>
                      <a:ext cx="4146025" cy="2390965"/>
                    </a:xfrm>
                    <a:prstGeom prst="rect"/>
                    <a:ln/>
                  </pic:spPr>
                </pic:pic>
              </a:graphicData>
            </a:graphic>
          </wp:anchor>
        </w:drawing>
      </w:r>
    </w:p>
    <w:p w:rsidR="00000000" w:rsidDel="00000000" w:rsidP="00000000" w:rsidRDefault="00000000" w:rsidRPr="00000000" w14:paraId="00001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98" w:right="0" w:firstLine="0"/>
        <w:jc w:val="left"/>
        <w:rPr>
          <w:rFonts w:ascii="Calibri" w:cs="Calibri" w:eastAsia="Calibri" w:hAnsi="Calibri"/>
          <w:b w:val="0"/>
          <w:i w:val="0"/>
          <w:smallCaps w:val="0"/>
          <w:strike w:val="0"/>
          <w:color w:val="000000"/>
          <w:sz w:val="24"/>
          <w:szCs w:val="24"/>
          <w:u w:val="none"/>
          <w:shd w:fill="auto" w:val="clear"/>
          <w:vertAlign w:val="baseline"/>
        </w:rPr>
        <w:sectPr>
          <w:type w:val="nextPage"/>
          <w:pgSz w:h="16840" w:w="11910" w:orient="portrait"/>
          <w:pgMar w:bottom="1040" w:top="1440" w:left="540" w:right="180" w:header="751" w:footer="858"/>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Poznámka: 1 - úplne súhlasím; 5 - úplne nesúhlasím</w:t>
      </w:r>
    </w:p>
    <w:p w:rsidR="00000000" w:rsidDel="00000000" w:rsidP="00000000" w:rsidRDefault="00000000" w:rsidRPr="00000000" w14:paraId="00001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07A">
      <w:pPr>
        <w:spacing w:after="240" w:before="240" w:lineRule="auto"/>
        <w:rPr>
          <w:sz w:val="24"/>
          <w:szCs w:val="24"/>
        </w:rPr>
      </w:pPr>
      <w:r w:rsidDel="00000000" w:rsidR="00000000" w:rsidRPr="00000000">
        <w:rPr>
          <w:sz w:val="24"/>
          <w:szCs w:val="24"/>
          <w:rtl w:val="0"/>
        </w:rPr>
        <w:t xml:space="preserve">Note: 1 - Strongly agree; 5 - Strongly disagree</w:t>
      </w:r>
    </w:p>
    <w:p w:rsidR="00000000" w:rsidDel="00000000" w:rsidP="00000000" w:rsidRDefault="00000000" w:rsidRPr="00000000" w14:paraId="00001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7C">
      <w:pPr>
        <w:pStyle w:val="Heading2"/>
        <w:numPr>
          <w:ilvl w:val="1"/>
          <w:numId w:val="45"/>
        </w:numPr>
        <w:tabs>
          <w:tab w:val="left" w:leader="none" w:pos="1599"/>
        </w:tabs>
        <w:spacing w:after="0" w:before="0" w:line="240" w:lineRule="auto"/>
        <w:ind w:left="1598" w:right="0" w:hanging="360.99999999999994"/>
        <w:jc w:val="left"/>
        <w:rPr/>
      </w:pPr>
      <w:r w:rsidDel="00000000" w:rsidR="00000000" w:rsidRPr="00000000">
        <w:rPr>
          <w:rtl w:val="0"/>
        </w:rPr>
        <w:t xml:space="preserve">Academic Year 2021/2022 (Winter semester)</w:t>
      </w:r>
    </w:p>
    <w:p w:rsidR="00000000" w:rsidDel="00000000" w:rsidP="00000000" w:rsidRDefault="00000000" w:rsidRPr="00000000" w14:paraId="00001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758341</wp:posOffset>
            </wp:positionH>
            <wp:positionV relativeFrom="paragraph">
              <wp:posOffset>190113</wp:posOffset>
            </wp:positionV>
            <wp:extent cx="5541536" cy="2080260"/>
            <wp:effectExtent b="0" l="0" r="0" t="0"/>
            <wp:wrapTopAndBottom distB="0" distT="0"/>
            <wp:docPr descr="Forms response chart. Question title: What is your overall rating of this course?. Number of responses: 15 responses." id="175" name="image6.jpg"/>
            <a:graphic>
              <a:graphicData uri="http://schemas.openxmlformats.org/drawingml/2006/picture">
                <pic:pic>
                  <pic:nvPicPr>
                    <pic:cNvPr descr="Forms response chart. Question title: What is your overall rating of this course?. Number of responses: 15 responses." id="0" name="image6.jpg"/>
                    <pic:cNvPicPr preferRelativeResize="0"/>
                  </pic:nvPicPr>
                  <pic:blipFill>
                    <a:blip r:embed="rId356"/>
                    <a:srcRect b="0" l="0" r="0" t="0"/>
                    <a:stretch>
                      <a:fillRect/>
                    </a:stretch>
                  </pic:blipFill>
                  <pic:spPr>
                    <a:xfrm>
                      <a:off x="0" y="0"/>
                      <a:ext cx="5541536" cy="2080260"/>
                    </a:xfrm>
                    <a:prstGeom prst="rect"/>
                    <a:ln/>
                  </pic:spPr>
                </pic:pic>
              </a:graphicData>
            </a:graphic>
          </wp:anchor>
        </w:drawing>
      </w:r>
    </w:p>
    <w:p w:rsidR="00000000" w:rsidDel="00000000" w:rsidP="00000000" w:rsidRDefault="00000000" w:rsidRPr="00000000" w14:paraId="00001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1"/>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557530</wp:posOffset>
            </wp:positionH>
            <wp:positionV relativeFrom="paragraph">
              <wp:posOffset>111542</wp:posOffset>
            </wp:positionV>
            <wp:extent cx="5749774" cy="2153412"/>
            <wp:effectExtent b="0" l="0" r="0" t="0"/>
            <wp:wrapTopAndBottom distB="0" distT="0"/>
            <wp:docPr descr="Forms response chart. Question title: On average, how many hours a week did you spend on readings for this course?. Number of responses: 15 responses." id="174" name="image1.png"/>
            <a:graphic>
              <a:graphicData uri="http://schemas.openxmlformats.org/drawingml/2006/picture">
                <pic:pic>
                  <pic:nvPicPr>
                    <pic:cNvPr descr="Forms response chart. Question title: On average, how many hours a week did you spend on readings for this course?. Number of responses: 15 responses." id="0" name="image1.png"/>
                    <pic:cNvPicPr preferRelativeResize="0"/>
                  </pic:nvPicPr>
                  <pic:blipFill>
                    <a:blip r:embed="rId357"/>
                    <a:srcRect b="0" l="0" r="0" t="0"/>
                    <a:stretch>
                      <a:fillRect/>
                    </a:stretch>
                  </pic:blipFill>
                  <pic:spPr>
                    <a:xfrm>
                      <a:off x="0" y="0"/>
                      <a:ext cx="5749774" cy="2153412"/>
                    </a:xfrm>
                    <a:prstGeom prst="rect"/>
                    <a:ln/>
                  </pic:spPr>
                </pic:pic>
              </a:graphicData>
            </a:graphic>
          </wp:anchor>
        </w:drawing>
      </w:r>
    </w:p>
    <w:p w:rsidR="00000000" w:rsidDel="00000000" w:rsidP="00000000" w:rsidRDefault="00000000" w:rsidRPr="00000000" w14:paraId="00001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82">
      <w:pPr>
        <w:spacing w:after="240" w:before="240" w:lineRule="auto"/>
        <w:jc w:val="both"/>
        <w:rPr>
          <w:b w:val="1"/>
          <w:sz w:val="24"/>
          <w:szCs w:val="24"/>
        </w:rPr>
      </w:pPr>
      <w:r w:rsidDel="00000000" w:rsidR="00000000" w:rsidRPr="00000000">
        <w:rPr>
          <w:b w:val="1"/>
          <w:sz w:val="24"/>
          <w:szCs w:val="24"/>
          <w:rtl w:val="0"/>
        </w:rPr>
        <w:t xml:space="preserve">Survey focused on evaluating courses and instructors – electronic inquiry / written inquiry</w:t>
      </w:r>
    </w:p>
    <w:p w:rsidR="00000000" w:rsidDel="00000000" w:rsidP="00000000" w:rsidRDefault="00000000" w:rsidRPr="00000000" w14:paraId="00001083">
      <w:pPr>
        <w:spacing w:after="240" w:before="240" w:lineRule="auto"/>
        <w:jc w:val="both"/>
        <w:rPr>
          <w:sz w:val="24"/>
          <w:szCs w:val="24"/>
        </w:rPr>
        <w:sectPr>
          <w:type w:val="nextPage"/>
          <w:pgSz w:h="16840" w:w="11910" w:orient="portrait"/>
          <w:pgMar w:bottom="1040" w:top="1440" w:left="540" w:right="180" w:header="751" w:footer="858"/>
        </w:sectPr>
      </w:pPr>
      <w:r w:rsidDel="00000000" w:rsidR="00000000" w:rsidRPr="00000000">
        <w:rPr>
          <w:sz w:val="24"/>
          <w:szCs w:val="24"/>
          <w:rtl w:val="0"/>
        </w:rPr>
        <w:t xml:space="preserve">This type of questionnaire is focused on assessing the quality of teaching of a specific course led by a particular instructor. The questionnaire is used continuously throughout the academic year with the goal of identifying strengths and weaknesses related to the specific course and instructor. In the future, BISLA plans to use only the electronic form of inquiry. A disadvantage of electronic inquiry is the lower feedback rate, but in the future, the data collection method will change so that even with electronic questionnaires, the feedback will be the same as with the previous paper-based ones—i.e., by collecting feedback during the last class of each course in the semester.</w:t>
      </w:r>
      <w:r w:rsidDel="00000000" w:rsidR="00000000" w:rsidRPr="00000000">
        <w:rPr>
          <w:rtl w:val="0"/>
        </w:rPr>
      </w:r>
    </w:p>
    <w:p w:rsidR="00000000" w:rsidDel="00000000" w:rsidP="00000000" w:rsidRDefault="00000000" w:rsidRPr="00000000" w14:paraId="00001084">
      <w:pPr>
        <w:spacing w:after="240" w:before="240" w:lineRule="auto"/>
        <w:jc w:val="both"/>
        <w:rPr>
          <w:sz w:val="24"/>
          <w:szCs w:val="24"/>
        </w:rPr>
      </w:pPr>
      <w:r w:rsidDel="00000000" w:rsidR="00000000" w:rsidRPr="00000000">
        <w:rPr>
          <w:sz w:val="24"/>
          <w:szCs w:val="24"/>
          <w:rtl w:val="0"/>
        </w:rPr>
        <w:t xml:space="preserve">The individual questionnaires are evaluated individually, and corrective measures are also addressed on an individual basis.</w:t>
      </w:r>
    </w:p>
    <w:p w:rsidR="00000000" w:rsidDel="00000000" w:rsidP="00000000" w:rsidRDefault="00000000" w:rsidRPr="00000000" w14:paraId="00001085">
      <w:pPr>
        <w:spacing w:after="240" w:before="240" w:lineRule="auto"/>
        <w:jc w:val="both"/>
        <w:rPr>
          <w:sz w:val="24"/>
          <w:szCs w:val="24"/>
        </w:rPr>
      </w:pPr>
      <w:r w:rsidDel="00000000" w:rsidR="00000000" w:rsidRPr="00000000">
        <w:rPr>
          <w:sz w:val="24"/>
          <w:szCs w:val="24"/>
          <w:rtl w:val="0"/>
        </w:rPr>
        <w:t xml:space="preserve">The questionnaire (in both forms) assesses the following parameters:</w:t>
      </w:r>
    </w:p>
    <w:p w:rsidR="00000000" w:rsidDel="00000000" w:rsidP="00000000" w:rsidRDefault="00000000" w:rsidRPr="00000000" w14:paraId="00001086">
      <w:pPr>
        <w:numPr>
          <w:ilvl w:val="0"/>
          <w:numId w:val="7"/>
        </w:numPr>
        <w:spacing w:after="0" w:afterAutospacing="0" w:before="240" w:lineRule="auto"/>
        <w:ind w:left="720" w:hanging="360"/>
        <w:rPr>
          <w:sz w:val="24"/>
          <w:szCs w:val="24"/>
        </w:rPr>
      </w:pPr>
      <w:r w:rsidDel="00000000" w:rsidR="00000000" w:rsidRPr="00000000">
        <w:rPr>
          <w:sz w:val="24"/>
          <w:szCs w:val="24"/>
          <w:rtl w:val="0"/>
        </w:rPr>
        <w:t xml:space="preserve">Clarity of course objectives</w:t>
      </w:r>
    </w:p>
    <w:p w:rsidR="00000000" w:rsidDel="00000000" w:rsidP="00000000" w:rsidRDefault="00000000" w:rsidRPr="00000000" w14:paraId="00001087">
      <w:pPr>
        <w:numPr>
          <w:ilvl w:val="0"/>
          <w:numId w:val="7"/>
        </w:numPr>
        <w:spacing w:after="0" w:afterAutospacing="0" w:before="0" w:beforeAutospacing="0" w:lineRule="auto"/>
        <w:ind w:left="720" w:hanging="360"/>
        <w:rPr>
          <w:sz w:val="24"/>
          <w:szCs w:val="24"/>
        </w:rPr>
      </w:pPr>
      <w:r w:rsidDel="00000000" w:rsidR="00000000" w:rsidRPr="00000000">
        <w:rPr>
          <w:sz w:val="24"/>
          <w:szCs w:val="24"/>
          <w:rtl w:val="0"/>
        </w:rPr>
        <w:t xml:space="preserve">Quality of syllabus preparation</w:t>
      </w:r>
    </w:p>
    <w:p w:rsidR="00000000" w:rsidDel="00000000" w:rsidP="00000000" w:rsidRDefault="00000000" w:rsidRPr="00000000" w14:paraId="00001088">
      <w:pPr>
        <w:numPr>
          <w:ilvl w:val="0"/>
          <w:numId w:val="7"/>
        </w:numPr>
        <w:spacing w:after="0" w:afterAutospacing="0" w:before="0" w:beforeAutospacing="0" w:lineRule="auto"/>
        <w:ind w:left="720" w:hanging="360"/>
        <w:rPr>
          <w:sz w:val="24"/>
          <w:szCs w:val="24"/>
        </w:rPr>
      </w:pPr>
      <w:r w:rsidDel="00000000" w:rsidR="00000000" w:rsidRPr="00000000">
        <w:rPr>
          <w:sz w:val="24"/>
          <w:szCs w:val="24"/>
          <w:rtl w:val="0"/>
        </w:rPr>
        <w:t xml:space="preserve">Content of the course</w:t>
      </w:r>
    </w:p>
    <w:p w:rsidR="00000000" w:rsidDel="00000000" w:rsidP="00000000" w:rsidRDefault="00000000" w:rsidRPr="00000000" w14:paraId="00001089">
      <w:pPr>
        <w:numPr>
          <w:ilvl w:val="0"/>
          <w:numId w:val="7"/>
        </w:numPr>
        <w:spacing w:after="0" w:afterAutospacing="0" w:before="0" w:beforeAutospacing="0" w:lineRule="auto"/>
        <w:ind w:left="720" w:hanging="360"/>
        <w:rPr>
          <w:sz w:val="24"/>
          <w:szCs w:val="24"/>
        </w:rPr>
      </w:pPr>
      <w:r w:rsidDel="00000000" w:rsidR="00000000" w:rsidRPr="00000000">
        <w:rPr>
          <w:sz w:val="24"/>
          <w:szCs w:val="24"/>
          <w:rtl w:val="0"/>
        </w:rPr>
        <w:t xml:space="preserve">Instructor’s ability to explain the material clearly</w:t>
      </w:r>
    </w:p>
    <w:p w:rsidR="00000000" w:rsidDel="00000000" w:rsidP="00000000" w:rsidRDefault="00000000" w:rsidRPr="00000000" w14:paraId="0000108A">
      <w:pPr>
        <w:numPr>
          <w:ilvl w:val="0"/>
          <w:numId w:val="7"/>
        </w:numPr>
        <w:spacing w:after="0" w:afterAutospacing="0" w:before="0" w:beforeAutospacing="0" w:lineRule="auto"/>
        <w:ind w:left="720" w:hanging="360"/>
        <w:rPr>
          <w:sz w:val="24"/>
          <w:szCs w:val="24"/>
        </w:rPr>
      </w:pPr>
      <w:r w:rsidDel="00000000" w:rsidR="00000000" w:rsidRPr="00000000">
        <w:rPr>
          <w:sz w:val="24"/>
          <w:szCs w:val="24"/>
          <w:rtl w:val="0"/>
        </w:rPr>
        <w:t xml:space="preserve">Instructor’s preparation for teaching</w:t>
      </w:r>
    </w:p>
    <w:p w:rsidR="00000000" w:rsidDel="00000000" w:rsidP="00000000" w:rsidRDefault="00000000" w:rsidRPr="00000000" w14:paraId="0000108B">
      <w:pPr>
        <w:numPr>
          <w:ilvl w:val="0"/>
          <w:numId w:val="7"/>
        </w:numPr>
        <w:spacing w:after="0" w:afterAutospacing="0" w:before="0" w:beforeAutospacing="0" w:lineRule="auto"/>
        <w:ind w:left="720" w:hanging="360"/>
        <w:rPr>
          <w:sz w:val="24"/>
          <w:szCs w:val="24"/>
        </w:rPr>
      </w:pPr>
      <w:r w:rsidDel="00000000" w:rsidR="00000000" w:rsidRPr="00000000">
        <w:rPr>
          <w:sz w:val="24"/>
          <w:szCs w:val="24"/>
          <w:rtl w:val="0"/>
        </w:rPr>
        <w:t xml:space="preserve">Difficulty, usefulness, and interest of the course</w:t>
      </w:r>
    </w:p>
    <w:p w:rsidR="00000000" w:rsidDel="00000000" w:rsidP="00000000" w:rsidRDefault="00000000" w:rsidRPr="00000000" w14:paraId="0000108C">
      <w:pPr>
        <w:numPr>
          <w:ilvl w:val="0"/>
          <w:numId w:val="7"/>
        </w:numPr>
        <w:spacing w:after="0" w:afterAutospacing="0" w:before="0" w:beforeAutospacing="0" w:lineRule="auto"/>
        <w:ind w:left="720" w:hanging="360"/>
        <w:rPr>
          <w:sz w:val="24"/>
          <w:szCs w:val="24"/>
        </w:rPr>
      </w:pPr>
      <w:r w:rsidDel="00000000" w:rsidR="00000000" w:rsidRPr="00000000">
        <w:rPr>
          <w:sz w:val="24"/>
          <w:szCs w:val="24"/>
          <w:rtl w:val="0"/>
        </w:rPr>
        <w:t xml:space="preserve">Demonstration of sufficient knowledge of the subject by the instructor</w:t>
      </w:r>
    </w:p>
    <w:p w:rsidR="00000000" w:rsidDel="00000000" w:rsidP="00000000" w:rsidRDefault="00000000" w:rsidRPr="00000000" w14:paraId="0000108D">
      <w:pPr>
        <w:numPr>
          <w:ilvl w:val="0"/>
          <w:numId w:val="7"/>
        </w:numPr>
        <w:spacing w:after="0" w:afterAutospacing="0" w:before="0" w:beforeAutospacing="0" w:lineRule="auto"/>
        <w:ind w:left="720" w:hanging="360"/>
        <w:rPr>
          <w:sz w:val="24"/>
          <w:szCs w:val="24"/>
        </w:rPr>
      </w:pPr>
      <w:r w:rsidDel="00000000" w:rsidR="00000000" w:rsidRPr="00000000">
        <w:rPr>
          <w:sz w:val="24"/>
          <w:szCs w:val="24"/>
          <w:rtl w:val="0"/>
        </w:rPr>
        <w:t xml:space="preserve">Student awareness of tests or final assessments</w:t>
      </w:r>
    </w:p>
    <w:p w:rsidR="00000000" w:rsidDel="00000000" w:rsidP="00000000" w:rsidRDefault="00000000" w:rsidRPr="00000000" w14:paraId="0000108E">
      <w:pPr>
        <w:numPr>
          <w:ilvl w:val="0"/>
          <w:numId w:val="7"/>
        </w:numPr>
        <w:spacing w:after="0" w:afterAutospacing="0" w:before="0" w:beforeAutospacing="0" w:lineRule="auto"/>
        <w:ind w:left="720" w:hanging="360"/>
        <w:rPr>
          <w:sz w:val="24"/>
          <w:szCs w:val="24"/>
        </w:rPr>
      </w:pPr>
      <w:r w:rsidDel="00000000" w:rsidR="00000000" w:rsidRPr="00000000">
        <w:rPr>
          <w:sz w:val="24"/>
          <w:szCs w:val="24"/>
          <w:rtl w:val="0"/>
        </w:rPr>
        <w:t xml:space="preserve">Willingness and communication of the instructor</w:t>
      </w:r>
    </w:p>
    <w:p w:rsidR="00000000" w:rsidDel="00000000" w:rsidP="00000000" w:rsidRDefault="00000000" w:rsidRPr="00000000" w14:paraId="0000108F">
      <w:pPr>
        <w:numPr>
          <w:ilvl w:val="0"/>
          <w:numId w:val="7"/>
        </w:numPr>
        <w:spacing w:after="0" w:afterAutospacing="0" w:before="0" w:beforeAutospacing="0" w:lineRule="auto"/>
        <w:ind w:left="720" w:hanging="360"/>
        <w:rPr>
          <w:sz w:val="24"/>
          <w:szCs w:val="24"/>
        </w:rPr>
      </w:pPr>
      <w:r w:rsidDel="00000000" w:rsidR="00000000" w:rsidRPr="00000000">
        <w:rPr>
          <w:sz w:val="24"/>
          <w:szCs w:val="24"/>
          <w:rtl w:val="0"/>
        </w:rPr>
        <w:t xml:space="preserve">Strengths and weaknesses of the course</w:t>
      </w:r>
    </w:p>
    <w:p w:rsidR="00000000" w:rsidDel="00000000" w:rsidP="00000000" w:rsidRDefault="00000000" w:rsidRPr="00000000" w14:paraId="00001090">
      <w:pPr>
        <w:numPr>
          <w:ilvl w:val="0"/>
          <w:numId w:val="7"/>
        </w:numPr>
        <w:spacing w:after="240" w:before="0" w:beforeAutospacing="0" w:lineRule="auto"/>
        <w:ind w:left="720" w:hanging="360"/>
        <w:rPr>
          <w:sz w:val="24"/>
          <w:szCs w:val="24"/>
        </w:rPr>
      </w:pPr>
      <w:r w:rsidDel="00000000" w:rsidR="00000000" w:rsidRPr="00000000">
        <w:rPr>
          <w:sz w:val="24"/>
          <w:szCs w:val="24"/>
          <w:rtl w:val="0"/>
        </w:rPr>
        <w:t xml:space="preserve">Suggestions for improvement</w:t>
      </w:r>
    </w:p>
    <w:p w:rsidR="00000000" w:rsidDel="00000000" w:rsidP="00000000" w:rsidRDefault="00000000" w:rsidRPr="00000000" w14:paraId="00001091">
      <w:pPr>
        <w:spacing w:after="240" w:before="240" w:lineRule="auto"/>
        <w:jc w:val="both"/>
        <w:rPr>
          <w:color w:val="1155cc"/>
          <w:sz w:val="24"/>
          <w:szCs w:val="24"/>
          <w:u w:val="single"/>
        </w:rPr>
      </w:pPr>
      <w:r w:rsidDel="00000000" w:rsidR="00000000" w:rsidRPr="00000000">
        <w:rPr>
          <w:sz w:val="24"/>
          <w:szCs w:val="24"/>
          <w:rtl w:val="0"/>
        </w:rPr>
        <w:t xml:space="preserve">The results of the questionnaires can be viewed at:</w:t>
      </w:r>
      <w:hyperlink r:id="rId358">
        <w:r w:rsidDel="00000000" w:rsidR="00000000" w:rsidRPr="00000000">
          <w:rPr>
            <w:sz w:val="24"/>
            <w:szCs w:val="24"/>
            <w:rtl w:val="0"/>
          </w:rPr>
          <w:t xml:space="preserve"> </w:t>
        </w:r>
      </w:hyperlink>
      <w:hyperlink r:id="rId359">
        <w:r w:rsidDel="00000000" w:rsidR="00000000" w:rsidRPr="00000000">
          <w:rPr>
            <w:color w:val="1155cc"/>
            <w:sz w:val="24"/>
            <w:szCs w:val="24"/>
            <w:u w:val="single"/>
            <w:rtl w:val="0"/>
          </w:rPr>
          <w:t xml:space="preserve">https://www.bisla.sk/evaluation-monitoring/</w:t>
        </w:r>
      </w:hyperlink>
      <w:r w:rsidDel="00000000" w:rsidR="00000000" w:rsidRPr="00000000">
        <w:rPr>
          <w:rtl w:val="0"/>
        </w:rPr>
      </w:r>
    </w:p>
    <w:p w:rsidR="00000000" w:rsidDel="00000000" w:rsidP="00000000" w:rsidRDefault="00000000" w:rsidRPr="00000000" w14:paraId="00001092">
      <w:pPr>
        <w:spacing w:after="240" w:before="240" w:lineRule="auto"/>
        <w:jc w:val="both"/>
        <w:rPr>
          <w:sz w:val="24"/>
          <w:szCs w:val="24"/>
        </w:rPr>
      </w:pPr>
      <w:r w:rsidDel="00000000" w:rsidR="00000000" w:rsidRPr="00000000">
        <w:rPr>
          <w:sz w:val="24"/>
          <w:szCs w:val="24"/>
          <w:rtl w:val="0"/>
        </w:rPr>
        <w:t xml:space="preserve">The results of the evaluation of the teaching process are not public but are available in the BISLA repository (can be made available for review upon request).</w:t>
      </w:r>
    </w:p>
    <w:p w:rsidR="00000000" w:rsidDel="00000000" w:rsidP="00000000" w:rsidRDefault="00000000" w:rsidRPr="00000000" w14:paraId="00001093">
      <w:pPr>
        <w:spacing w:after="240" w:before="240" w:lineRule="auto"/>
        <w:jc w:val="both"/>
        <w:rPr>
          <w:sz w:val="24"/>
          <w:szCs w:val="24"/>
        </w:rPr>
      </w:pPr>
      <w:r w:rsidDel="00000000" w:rsidR="00000000" w:rsidRPr="00000000">
        <w:rPr>
          <w:sz w:val="24"/>
          <w:szCs w:val="24"/>
          <w:rtl w:val="0"/>
        </w:rPr>
        <w:t xml:space="preserve">BISLA’s management processes and evaluates student feedback. It is an important tool for assessing the quality of the educational process and determining student satisfaction in various aspects of student life at BISLA. The results are verified and consequences are drawn, with corrective actions taken. The main tools for correcting issues in the teaching process are:</w:t>
      </w:r>
    </w:p>
    <w:p w:rsidR="00000000" w:rsidDel="00000000" w:rsidP="00000000" w:rsidRDefault="00000000" w:rsidRPr="00000000" w14:paraId="00001094">
      <w:pPr>
        <w:numPr>
          <w:ilvl w:val="0"/>
          <w:numId w:val="56"/>
        </w:numPr>
        <w:spacing w:after="0" w:afterAutospacing="0" w:before="240" w:lineRule="auto"/>
        <w:ind w:left="720" w:hanging="360"/>
        <w:rPr>
          <w:sz w:val="24"/>
          <w:szCs w:val="24"/>
        </w:rPr>
      </w:pPr>
      <w:r w:rsidDel="00000000" w:rsidR="00000000" w:rsidRPr="00000000">
        <w:rPr>
          <w:sz w:val="24"/>
          <w:szCs w:val="24"/>
          <w:rtl w:val="0"/>
        </w:rPr>
        <w:t xml:space="preserve">Meetings with instructors</w:t>
      </w:r>
    </w:p>
    <w:p w:rsidR="00000000" w:rsidDel="00000000" w:rsidP="00000000" w:rsidRDefault="00000000" w:rsidRPr="00000000" w14:paraId="00001095">
      <w:pPr>
        <w:numPr>
          <w:ilvl w:val="0"/>
          <w:numId w:val="56"/>
        </w:numPr>
        <w:spacing w:after="0" w:afterAutospacing="0" w:before="0" w:beforeAutospacing="0" w:lineRule="auto"/>
        <w:ind w:left="720" w:hanging="360"/>
        <w:rPr>
          <w:sz w:val="24"/>
          <w:szCs w:val="24"/>
        </w:rPr>
      </w:pPr>
      <w:r w:rsidDel="00000000" w:rsidR="00000000" w:rsidRPr="00000000">
        <w:rPr>
          <w:sz w:val="24"/>
          <w:szCs w:val="24"/>
          <w:rtl w:val="0"/>
        </w:rPr>
        <w:t xml:space="preserve">Observational activities (classroom observations)</w:t>
      </w:r>
    </w:p>
    <w:p w:rsidR="00000000" w:rsidDel="00000000" w:rsidP="00000000" w:rsidRDefault="00000000" w:rsidRPr="00000000" w14:paraId="00001096">
      <w:pPr>
        <w:numPr>
          <w:ilvl w:val="0"/>
          <w:numId w:val="56"/>
        </w:numPr>
        <w:spacing w:after="240" w:before="0" w:beforeAutospacing="0" w:lineRule="auto"/>
        <w:ind w:left="720" w:hanging="360"/>
        <w:rPr>
          <w:sz w:val="24"/>
          <w:szCs w:val="24"/>
        </w:rPr>
      </w:pPr>
      <w:r w:rsidDel="00000000" w:rsidR="00000000" w:rsidRPr="00000000">
        <w:rPr>
          <w:sz w:val="24"/>
          <w:szCs w:val="24"/>
          <w:rtl w:val="0"/>
        </w:rPr>
        <w:t xml:space="preserve">Providing assistance to address identified issues</w:t>
      </w:r>
    </w:p>
    <w:p w:rsidR="00000000" w:rsidDel="00000000" w:rsidP="00000000" w:rsidRDefault="00000000" w:rsidRPr="00000000" w14:paraId="00001097">
      <w:pPr>
        <w:spacing w:after="240" w:before="240" w:lineRule="auto"/>
        <w:jc w:val="both"/>
        <w:rPr>
          <w:sz w:val="24"/>
          <w:szCs w:val="24"/>
        </w:rPr>
      </w:pPr>
      <w:r w:rsidDel="00000000" w:rsidR="00000000" w:rsidRPr="00000000">
        <w:rPr>
          <w:sz w:val="24"/>
          <w:szCs w:val="24"/>
          <w:rtl w:val="0"/>
        </w:rPr>
        <w:t xml:space="preserve">BISLA regularly collects feedback on individual courses and instructors from students. In recent years, this feedback has been collected online, unlike the previous paper-based method. The fact that this change occurred before the introduction of online studies facilitated the collection of feedback during the changes in teaching methods caused by the pandemic.</w:t>
      </w:r>
    </w:p>
    <w:p w:rsidR="00000000" w:rsidDel="00000000" w:rsidP="00000000" w:rsidRDefault="00000000" w:rsidRPr="00000000" w14:paraId="00001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78" w:right="1231" w:firstLine="0"/>
        <w:jc w:val="both"/>
        <w:rPr>
          <w:sz w:val="24"/>
          <w:szCs w:val="24"/>
        </w:rPr>
      </w:pPr>
      <w:r w:rsidDel="00000000" w:rsidR="00000000" w:rsidRPr="00000000">
        <w:rPr>
          <w:rtl w:val="0"/>
        </w:rPr>
      </w:r>
    </w:p>
    <w:p w:rsidR="00000000" w:rsidDel="00000000" w:rsidP="00000000" w:rsidRDefault="00000000" w:rsidRPr="00000000" w14:paraId="00001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09A">
      <w:pPr>
        <w:pStyle w:val="Heading2"/>
        <w:numPr>
          <w:ilvl w:val="0"/>
          <w:numId w:val="45"/>
        </w:numPr>
        <w:tabs>
          <w:tab w:val="left" w:leader="none" w:pos="1239"/>
        </w:tabs>
        <w:spacing w:after="0" w:before="0" w:line="240" w:lineRule="auto"/>
        <w:ind w:left="1238" w:right="1232" w:hanging="360"/>
        <w:jc w:val="left"/>
        <w:rPr/>
      </w:pPr>
      <w:r w:rsidDel="00000000" w:rsidR="00000000" w:rsidRPr="00000000">
        <w:rPr>
          <w:rtl w:val="0"/>
        </w:rPr>
        <w:t xml:space="preserve">The results of graduate feedback and related measures to improve the quality of the study program</w:t>
      </w:r>
    </w:p>
    <w:p w:rsidR="00000000" w:rsidDel="00000000" w:rsidP="00000000" w:rsidRDefault="00000000" w:rsidRPr="00000000" w14:paraId="00001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9C">
      <w:pPr>
        <w:spacing w:after="240" w:before="240" w:lineRule="auto"/>
        <w:jc w:val="both"/>
        <w:rPr>
          <w:sz w:val="24"/>
          <w:szCs w:val="24"/>
        </w:rPr>
      </w:pPr>
      <w:r w:rsidDel="00000000" w:rsidR="00000000" w:rsidRPr="00000000">
        <w:rPr>
          <w:sz w:val="24"/>
          <w:szCs w:val="24"/>
          <w:rtl w:val="0"/>
        </w:rPr>
        <w:t xml:space="preserve">BISLA teachers regularly meet with alumni to gather feedback and improve the quality of the educational process. Feedback from alumni is extremely important and provides information necessary for strategic planning of the study content at BISLA. The results of alumni surveys reflect the quality of the study program, its structure, content, and help to more precisely specify and define the graduate profile. The surveys also assist in the process of designing thesis topics (addressing current issues). Regular contact with alumni prompts changes in the study program, as responding to current problems and challenges in dynamic fields like political science is essential.</w:t>
      </w:r>
    </w:p>
    <w:p w:rsidR="00000000" w:rsidDel="00000000" w:rsidP="00000000" w:rsidRDefault="00000000" w:rsidRPr="00000000" w14:paraId="00001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78" w:right="1229" w:firstLine="0"/>
        <w:jc w:val="both"/>
        <w:rPr>
          <w:sz w:val="24"/>
          <w:szCs w:val="24"/>
        </w:rPr>
        <w:sectPr>
          <w:type w:val="nextPage"/>
          <w:pgSz w:h="16840" w:w="11910" w:orient="portrait"/>
          <w:pgMar w:bottom="1040" w:top="1440" w:left="540" w:right="180" w:header="751" w:footer="858"/>
        </w:sectPr>
      </w:pPr>
      <w:r w:rsidDel="00000000" w:rsidR="00000000" w:rsidRPr="00000000">
        <w:rPr>
          <w:rtl w:val="0"/>
        </w:rPr>
      </w:r>
    </w:p>
    <w:p w:rsidR="00000000" w:rsidDel="00000000" w:rsidP="00000000" w:rsidRDefault="00000000" w:rsidRPr="00000000" w14:paraId="00001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6"/>
          <w:szCs w:val="6"/>
          <w:u w:val="none"/>
          <w:shd w:fill="auto" w:val="clear"/>
          <w:vertAlign w:val="baseline"/>
        </w:rPr>
      </w:pPr>
      <w:r w:rsidDel="00000000" w:rsidR="00000000" w:rsidRPr="00000000">
        <w:rPr>
          <w:rtl w:val="0"/>
        </w:rPr>
      </w:r>
    </w:p>
    <w:p w:rsidR="00000000" w:rsidDel="00000000" w:rsidP="00000000" w:rsidRDefault="00000000" w:rsidRPr="00000000" w14:paraId="00001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7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mc:AlternateContent>
          <mc:Choice Requires="wpg">
            <w:drawing>
              <wp:inline distB="0" distT="0" distL="114300" distR="114300">
                <wp:extent cx="6112445" cy="1079801"/>
                <wp:effectExtent b="0" l="0" r="0" t="0"/>
                <wp:docPr id="170" name=""/>
                <a:graphic>
                  <a:graphicData uri="http://schemas.microsoft.com/office/word/2010/wordprocessingShape">
                    <wps:wsp>
                      <wps:cNvSpPr/>
                      <wps:cNvPr id="13" name="Shape 13"/>
                      <wps:spPr>
                        <a:xfrm>
                          <a:off x="2335475" y="3489503"/>
                          <a:ext cx="6021070" cy="705945"/>
                        </a:xfrm>
                        <a:custGeom>
                          <a:rect b="b" l="l" r="r" t="t"/>
                          <a:pathLst>
                            <a:path extrusionOk="0" h="581025" w="6021070">
                              <a:moveTo>
                                <a:pt x="0" y="0"/>
                              </a:moveTo>
                              <a:lnTo>
                                <a:pt x="0" y="581025"/>
                              </a:lnTo>
                              <a:lnTo>
                                <a:pt x="6021070" y="581025"/>
                              </a:lnTo>
                              <a:lnTo>
                                <a:pt x="6021070" y="0"/>
                              </a:lnTo>
                              <a:close/>
                            </a:path>
                          </a:pathLst>
                        </a:custGeom>
                        <a:solidFill>
                          <a:srgbClr val="D9D9D9"/>
                        </a:solidFill>
                        <a:ln cap="flat" cmpd="sng" w="18275">
                          <a:solidFill>
                            <a:srgbClr val="000000"/>
                          </a:solidFill>
                          <a:prstDash val="solid"/>
                          <a:miter lim="8000"/>
                          <a:headEnd len="sm" w="sm" type="none"/>
                          <a:tailEnd len="sm" w="sm" type="none"/>
                        </a:ln>
                      </wps:spPr>
                      <wps:txbx>
                        <w:txbxContent>
                          <w:p w:rsidR="00000000" w:rsidDel="00000000" w:rsidP="00000000" w:rsidRDefault="00000000" w:rsidRPr="00000000">
                            <w:pPr>
                              <w:spacing w:after="240" w:before="240" w:line="275.9999942779541"/>
                              <w:ind w:left="720" w:right="0" w:firstLine="360"/>
                              <w:jc w:val="left"/>
                              <w:textDirection w:val="btLr"/>
                            </w:pPr>
                            <w:r w:rsidDel="00000000" w:rsidR="00000000" w:rsidRPr="00000000">
                              <w:rPr>
                                <w:rFonts w:ascii="Calibri" w:cs="Calibri" w:eastAsia="Calibri" w:hAnsi="Calibri"/>
                                <w:b w:val="1"/>
                                <w:i w:val="0"/>
                                <w:smallCaps w:val="0"/>
                                <w:strike w:val="0"/>
                                <w:color w:val="000000"/>
                                <w:sz w:val="28"/>
                                <w:vertAlign w:val="baseline"/>
                              </w:rPr>
                              <w:t xml:space="preserve">Links to other relevant internal regulations and information related to the study or the student of the study program</w:t>
                            </w:r>
                          </w:p>
                          <w:p w:rsidR="00000000" w:rsidDel="00000000" w:rsidP="00000000" w:rsidRDefault="00000000" w:rsidRPr="00000000">
                            <w:pPr>
                              <w:spacing w:after="0" w:before="101.00000381469727" w:line="240"/>
                              <w:ind w:left="83.00000190734863" w:right="0" w:firstLine="415"/>
                              <w:jc w:val="left"/>
                              <w:textDirection w:val="btLr"/>
                            </w:pPr>
                            <w:r w:rsidDel="00000000" w:rsidR="00000000" w:rsidRPr="00000000">
                              <w:rPr>
                                <w:rFonts w:ascii="Calibri" w:cs="Calibri" w:eastAsia="Calibri" w:hAnsi="Calibri"/>
                                <w:b w:val="1"/>
                                <w:i w:val="0"/>
                                <w:smallCaps w:val="0"/>
                                <w:strike w:val="0"/>
                                <w:color w:val="000000"/>
                                <w:sz w:val="28"/>
                                <w:vertAlign w:val="baseline"/>
                              </w:rPr>
                            </w:r>
                          </w:p>
                        </w:txbxContent>
                      </wps:txbx>
                      <wps:bodyPr anchorCtr="0" anchor="t" bIns="38100" lIns="88900" spcFirstLastPara="1" rIns="88900" wrap="square" tIns="38100">
                        <a:noAutofit/>
                      </wps:bodyPr>
                    </wps:wsp>
                  </a:graphicData>
                </a:graphic>
              </wp:inline>
            </w:drawing>
          </mc:Choice>
          <mc:Fallback>
            <w:drawing>
              <wp:inline distB="0" distT="0" distL="114300" distR="114300">
                <wp:extent cx="6112445" cy="1079801"/>
                <wp:effectExtent b="0" l="0" r="0" t="0"/>
                <wp:docPr id="170" name="image26.png"/>
                <a:graphic>
                  <a:graphicData uri="http://schemas.openxmlformats.org/drawingml/2006/picture">
                    <pic:pic>
                      <pic:nvPicPr>
                        <pic:cNvPr id="0" name="image26.png"/>
                        <pic:cNvPicPr preferRelativeResize="0"/>
                      </pic:nvPicPr>
                      <pic:blipFill>
                        <a:blip r:embed="rId7"/>
                        <a:srcRect/>
                        <a:stretch>
                          <a:fillRect/>
                        </a:stretch>
                      </pic:blipFill>
                      <pic:spPr>
                        <a:xfrm>
                          <a:off x="0" y="0"/>
                          <a:ext cx="6112445" cy="107980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1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0A1">
      <w:pPr>
        <w:spacing w:before="1" w:lineRule="auto"/>
        <w:ind w:left="1238" w:firstLine="0"/>
        <w:rPr>
          <w:sz w:val="24"/>
          <w:szCs w:val="24"/>
        </w:rPr>
      </w:pPr>
      <w:r w:rsidDel="00000000" w:rsidR="00000000" w:rsidRPr="00000000">
        <w:rPr>
          <w:b w:val="1"/>
          <w:sz w:val="24"/>
          <w:szCs w:val="24"/>
          <w:rtl w:val="0"/>
        </w:rPr>
        <w:t xml:space="preserve">References to other relevant internal regulations and information related to the study or student of the study program</w:t>
      </w:r>
      <w:r w:rsidDel="00000000" w:rsidR="00000000" w:rsidRPr="00000000">
        <w:rPr>
          <w:sz w:val="24"/>
          <w:szCs w:val="24"/>
          <w:rtl w:val="0"/>
        </w:rPr>
        <w:t xml:space="preserve"> (e.g., study guide, accommodation rules, fee directive, guidelines for student loans, etc.).</w:t>
      </w:r>
    </w:p>
    <w:p w:rsidR="00000000" w:rsidDel="00000000" w:rsidP="00000000" w:rsidRDefault="00000000" w:rsidRPr="00000000" w14:paraId="000010A2">
      <w:pPr>
        <w:spacing w:before="1" w:lineRule="auto"/>
        <w:ind w:left="1238" w:firstLine="0"/>
        <w:rPr>
          <w:sz w:val="24"/>
          <w:szCs w:val="24"/>
        </w:rPr>
      </w:pPr>
      <w:r w:rsidDel="00000000" w:rsidR="00000000" w:rsidRPr="00000000">
        <w:rPr>
          <w:rtl w:val="0"/>
        </w:rPr>
      </w:r>
    </w:p>
    <w:p w:rsidR="00000000" w:rsidDel="00000000" w:rsidP="00000000" w:rsidRDefault="00000000" w:rsidRPr="00000000" w14:paraId="000010A3">
      <w:pPr>
        <w:spacing w:before="1" w:lineRule="auto"/>
        <w:ind w:left="1238" w:firstLine="0"/>
        <w:rPr>
          <w:sz w:val="24"/>
          <w:szCs w:val="24"/>
        </w:rPr>
      </w:pPr>
      <w:r w:rsidDel="00000000" w:rsidR="00000000" w:rsidRPr="00000000">
        <w:rPr>
          <w:sz w:val="24"/>
          <w:szCs w:val="24"/>
          <w:rtl w:val="0"/>
        </w:rPr>
        <w:t xml:space="preserve">Scholarship Regulations: https://www.bisla.sk/dokumenty-a-vnutorne-predpisy/</w:t>
      </w:r>
    </w:p>
    <w:p w:rsidR="00000000" w:rsidDel="00000000" w:rsidP="00000000" w:rsidRDefault="00000000" w:rsidRPr="00000000" w14:paraId="000010A4">
      <w:pPr>
        <w:spacing w:before="1" w:lineRule="auto"/>
        <w:ind w:left="1238" w:firstLine="0"/>
        <w:rPr>
          <w:sz w:val="24"/>
          <w:szCs w:val="24"/>
        </w:rPr>
      </w:pPr>
      <w:r w:rsidDel="00000000" w:rsidR="00000000" w:rsidRPr="00000000">
        <w:rPr>
          <w:sz w:val="24"/>
          <w:szCs w:val="24"/>
          <w:rtl w:val="0"/>
        </w:rPr>
        <w:t xml:space="preserve">Disciplinary Code: https://www.bisla.sk/dokumenty-a-vnutorne-predpisy/</w:t>
      </w:r>
    </w:p>
    <w:p w:rsidR="00000000" w:rsidDel="00000000" w:rsidP="00000000" w:rsidRDefault="00000000" w:rsidRPr="00000000" w14:paraId="000010A5">
      <w:pPr>
        <w:spacing w:before="1" w:lineRule="auto"/>
        <w:ind w:left="1238" w:firstLine="0"/>
        <w:rPr>
          <w:sz w:val="24"/>
          <w:szCs w:val="24"/>
        </w:rPr>
      </w:pPr>
      <w:r w:rsidDel="00000000" w:rsidR="00000000" w:rsidRPr="00000000">
        <w:rPr>
          <w:rtl w:val="0"/>
        </w:rPr>
      </w:r>
    </w:p>
    <w:p w:rsidR="00000000" w:rsidDel="00000000" w:rsidP="00000000" w:rsidRDefault="00000000" w:rsidRPr="00000000" w14:paraId="000010A6">
      <w:pPr>
        <w:spacing w:before="1" w:lineRule="auto"/>
        <w:ind w:left="1238" w:firstLine="0"/>
        <w:rPr>
          <w:sz w:val="24"/>
          <w:szCs w:val="24"/>
        </w:rPr>
      </w:pPr>
      <w:r w:rsidDel="00000000" w:rsidR="00000000" w:rsidRPr="00000000">
        <w:rPr>
          <w:sz w:val="24"/>
          <w:szCs w:val="24"/>
          <w:rtl w:val="0"/>
        </w:rPr>
        <w:t xml:space="preserve">Directive on Ensuring a Generally Accessible Academic Environment for Students with Special Needs: https://www.bisla.sk/dokumenty-a-vnutorne-predpisy/</w:t>
      </w:r>
    </w:p>
    <w:p w:rsidR="00000000" w:rsidDel="00000000" w:rsidP="00000000" w:rsidRDefault="00000000" w:rsidRPr="00000000" w14:paraId="000010A7">
      <w:pPr>
        <w:spacing w:before="1" w:lineRule="auto"/>
        <w:ind w:left="1238" w:firstLine="0"/>
        <w:rPr>
          <w:sz w:val="24"/>
          <w:szCs w:val="24"/>
        </w:rPr>
      </w:pPr>
      <w:r w:rsidDel="00000000" w:rsidR="00000000" w:rsidRPr="00000000">
        <w:rPr>
          <w:sz w:val="24"/>
          <w:szCs w:val="24"/>
          <w:rtl w:val="0"/>
        </w:rPr>
        <w:t xml:space="preserve">Plagiarism Directive: https://www.bisla.sk/dokumenty-a-vnutorne-predpisy/</w:t>
      </w:r>
    </w:p>
    <w:p w:rsidR="00000000" w:rsidDel="00000000" w:rsidP="00000000" w:rsidRDefault="00000000" w:rsidRPr="00000000" w14:paraId="000010A8">
      <w:pPr>
        <w:spacing w:before="1" w:lineRule="auto"/>
        <w:ind w:left="1238" w:firstLine="0"/>
        <w:rPr>
          <w:sz w:val="24"/>
          <w:szCs w:val="24"/>
        </w:rPr>
      </w:pPr>
      <w:r w:rsidDel="00000000" w:rsidR="00000000" w:rsidRPr="00000000">
        <w:rPr>
          <w:rtl w:val="0"/>
        </w:rPr>
      </w:r>
    </w:p>
    <w:p w:rsidR="00000000" w:rsidDel="00000000" w:rsidP="00000000" w:rsidRDefault="00000000" w:rsidRPr="00000000" w14:paraId="000010A9">
      <w:pPr>
        <w:spacing w:before="1" w:lineRule="auto"/>
        <w:ind w:left="1238" w:firstLine="0"/>
        <w:rPr>
          <w:sz w:val="24"/>
          <w:szCs w:val="24"/>
        </w:rPr>
      </w:pPr>
      <w:r w:rsidDel="00000000" w:rsidR="00000000" w:rsidRPr="00000000">
        <w:rPr>
          <w:sz w:val="24"/>
          <w:szCs w:val="24"/>
          <w:rtl w:val="0"/>
        </w:rPr>
        <w:t xml:space="preserve">BISLA Student Code of Ethics: https://www.bisla.sk/dokumenty-a-vnutorne-predpisy/</w:t>
      </w:r>
    </w:p>
    <w:p w:rsidR="00000000" w:rsidDel="00000000" w:rsidP="00000000" w:rsidRDefault="00000000" w:rsidRPr="00000000" w14:paraId="000010AA">
      <w:pPr>
        <w:spacing w:before="1" w:lineRule="auto"/>
        <w:ind w:left="1238" w:firstLine="0"/>
        <w:rPr>
          <w:sz w:val="24"/>
          <w:szCs w:val="24"/>
        </w:rPr>
      </w:pPr>
      <w:r w:rsidDel="00000000" w:rsidR="00000000" w:rsidRPr="00000000">
        <w:rPr>
          <w:rtl w:val="0"/>
        </w:rPr>
      </w:r>
    </w:p>
    <w:p w:rsidR="00000000" w:rsidDel="00000000" w:rsidP="00000000" w:rsidRDefault="00000000" w:rsidRPr="00000000" w14:paraId="000010AB">
      <w:pPr>
        <w:spacing w:before="1" w:lineRule="auto"/>
        <w:ind w:left="1238" w:firstLine="0"/>
        <w:rPr>
          <w:sz w:val="24"/>
          <w:szCs w:val="24"/>
        </w:rPr>
      </w:pPr>
      <w:r w:rsidDel="00000000" w:rsidR="00000000" w:rsidRPr="00000000">
        <w:rPr>
          <w:sz w:val="24"/>
          <w:szCs w:val="24"/>
          <w:rtl w:val="0"/>
        </w:rPr>
        <w:t xml:space="preserve">Procedure for Submitting and Approving Applications for Contributions to Students' Sports and Cultural Activities: https://www.bisla.sk/dokumenty-a-vnutorne-predpisy/</w:t>
      </w:r>
    </w:p>
    <w:p w:rsidR="00000000" w:rsidDel="00000000" w:rsidP="00000000" w:rsidRDefault="00000000" w:rsidRPr="00000000" w14:paraId="000010AC">
      <w:pPr>
        <w:spacing w:before="1" w:lineRule="auto"/>
        <w:ind w:left="1238" w:firstLine="0"/>
        <w:rPr>
          <w:sz w:val="24"/>
          <w:szCs w:val="24"/>
        </w:rPr>
      </w:pPr>
      <w:r w:rsidDel="00000000" w:rsidR="00000000" w:rsidRPr="00000000">
        <w:rPr>
          <w:rtl w:val="0"/>
        </w:rPr>
      </w:r>
    </w:p>
    <w:p w:rsidR="00000000" w:rsidDel="00000000" w:rsidP="00000000" w:rsidRDefault="00000000" w:rsidRPr="00000000" w14:paraId="000010AD">
      <w:pPr>
        <w:spacing w:before="1" w:lineRule="auto"/>
        <w:ind w:left="1238" w:firstLine="0"/>
        <w:rPr>
          <w:sz w:val="24"/>
          <w:szCs w:val="24"/>
        </w:rPr>
      </w:pPr>
      <w:r w:rsidDel="00000000" w:rsidR="00000000" w:rsidRPr="00000000">
        <w:rPr>
          <w:sz w:val="24"/>
          <w:szCs w:val="24"/>
          <w:rtl w:val="0"/>
        </w:rPr>
        <w:t xml:space="preserve">Tuition Fees and Study-Related Fees: https://www.bisla.sk/dokumenty-a-vnutorne-predpisy/</w:t>
      </w:r>
    </w:p>
    <w:p w:rsidR="00000000" w:rsidDel="00000000" w:rsidP="00000000" w:rsidRDefault="00000000" w:rsidRPr="00000000" w14:paraId="000010AE">
      <w:pPr>
        <w:spacing w:before="1" w:lineRule="auto"/>
        <w:ind w:left="1238" w:firstLine="0"/>
        <w:rPr>
          <w:sz w:val="24"/>
          <w:szCs w:val="24"/>
        </w:rPr>
      </w:pPr>
      <w:r w:rsidDel="00000000" w:rsidR="00000000" w:rsidRPr="00000000">
        <w:rPr>
          <w:rtl w:val="0"/>
        </w:rPr>
      </w:r>
    </w:p>
    <w:p w:rsidR="00000000" w:rsidDel="00000000" w:rsidP="00000000" w:rsidRDefault="00000000" w:rsidRPr="00000000" w14:paraId="000010AF">
      <w:pPr>
        <w:spacing w:before="1" w:lineRule="auto"/>
        <w:ind w:left="1238" w:firstLine="0"/>
        <w:rPr>
          <w:sz w:val="24"/>
          <w:szCs w:val="24"/>
        </w:rPr>
      </w:pPr>
      <w:r w:rsidDel="00000000" w:rsidR="00000000" w:rsidRPr="00000000">
        <w:rPr>
          <w:sz w:val="24"/>
          <w:szCs w:val="24"/>
          <w:rtl w:val="0"/>
        </w:rPr>
        <w:t xml:space="preserve">Directive on Tuition Fees and Study-Related Fees: https://www.bisla.sk/dokumenty-a-vnutorne-predpisy/</w:t>
      </w:r>
    </w:p>
    <w:p w:rsidR="00000000" w:rsidDel="00000000" w:rsidP="00000000" w:rsidRDefault="00000000" w:rsidRPr="00000000" w14:paraId="00001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38" w:right="0" w:firstLine="0"/>
        <w:jc w:val="left"/>
        <w:rPr>
          <w:b w:val="1"/>
          <w:sz w:val="24"/>
          <w:szCs w:val="24"/>
        </w:rPr>
      </w:pPr>
      <w:r w:rsidDel="00000000" w:rsidR="00000000" w:rsidRPr="00000000">
        <w:rPr>
          <w:rtl w:val="0"/>
        </w:rPr>
      </w:r>
    </w:p>
    <w:sectPr>
      <w:type w:val="nextPage"/>
      <w:pgSz w:h="16840" w:w="11910" w:orient="portrait"/>
      <w:pgMar w:bottom="1040" w:top="1440" w:left="540" w:right="180" w:header="751" w:footer="85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ookman Old Style"/>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0B2">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0B1">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lvl w:ilvl="0">
      <w:start w:val="1"/>
      <w:numFmt w:val="lowerLetter"/>
      <w:lvlText w:val="%1)"/>
      <w:lvlJc w:val="left"/>
      <w:pPr>
        <w:ind w:left="1238" w:hanging="360"/>
      </w:pPr>
      <w:rPr>
        <w:rFonts w:ascii="Calibri" w:cs="Calibri" w:eastAsia="Calibri" w:hAnsi="Calibri"/>
        <w:b w:val="1"/>
        <w:sz w:val="24"/>
        <w:szCs w:val="24"/>
      </w:rPr>
    </w:lvl>
    <w:lvl w:ilvl="1">
      <w:start w:val="0"/>
      <w:numFmt w:val="bullet"/>
      <w:lvlText w:val="●"/>
      <w:lvlJc w:val="left"/>
      <w:pPr>
        <w:ind w:left="1598" w:hanging="360"/>
      </w:pPr>
      <w:rPr>
        <w:rFonts w:ascii="Calibri" w:cs="Calibri" w:eastAsia="Calibri" w:hAnsi="Calibri"/>
        <w:sz w:val="24"/>
        <w:szCs w:val="24"/>
      </w:rPr>
    </w:lvl>
    <w:lvl w:ilvl="2">
      <w:start w:val="0"/>
      <w:numFmt w:val="bullet"/>
      <w:lvlText w:val="•"/>
      <w:lvlJc w:val="left"/>
      <w:pPr>
        <w:ind w:left="2665" w:hanging="360"/>
      </w:pPr>
      <w:rPr/>
    </w:lvl>
    <w:lvl w:ilvl="3">
      <w:start w:val="0"/>
      <w:numFmt w:val="bullet"/>
      <w:lvlText w:val="•"/>
      <w:lvlJc w:val="left"/>
      <w:pPr>
        <w:ind w:left="3730" w:hanging="360"/>
      </w:pPr>
      <w:rPr/>
    </w:lvl>
    <w:lvl w:ilvl="4">
      <w:start w:val="0"/>
      <w:numFmt w:val="bullet"/>
      <w:lvlText w:val="•"/>
      <w:lvlJc w:val="left"/>
      <w:pPr>
        <w:ind w:left="4795" w:hanging="360"/>
      </w:pPr>
      <w:rPr/>
    </w:lvl>
    <w:lvl w:ilvl="5">
      <w:start w:val="0"/>
      <w:numFmt w:val="bullet"/>
      <w:lvlText w:val="•"/>
      <w:lvlJc w:val="left"/>
      <w:pPr>
        <w:ind w:left="5860" w:hanging="360"/>
      </w:pPr>
      <w:rPr/>
    </w:lvl>
    <w:lvl w:ilvl="6">
      <w:start w:val="0"/>
      <w:numFmt w:val="bullet"/>
      <w:lvlText w:val="•"/>
      <w:lvlJc w:val="left"/>
      <w:pPr>
        <w:ind w:left="6925" w:hanging="360"/>
      </w:pPr>
      <w:rPr/>
    </w:lvl>
    <w:lvl w:ilvl="7">
      <w:start w:val="0"/>
      <w:numFmt w:val="bullet"/>
      <w:lvlText w:val="•"/>
      <w:lvlJc w:val="left"/>
      <w:pPr>
        <w:ind w:left="7990" w:hanging="360"/>
      </w:pPr>
      <w:rPr/>
    </w:lvl>
    <w:lvl w:ilvl="8">
      <w:start w:val="0"/>
      <w:numFmt w:val="bullet"/>
      <w:lvlText w:val="•"/>
      <w:lvlJc w:val="left"/>
      <w:pPr>
        <w:ind w:left="9056" w:hanging="360"/>
      </w:pPr>
      <w:rPr/>
    </w:lvl>
  </w:abstractNum>
  <w:abstractNum w:abstractNumId="33">
    <w:lvl w:ilvl="0">
      <w:start w:val="1"/>
      <w:numFmt w:val="lowerLetter"/>
      <w:lvlText w:val="%1)"/>
      <w:lvlJc w:val="left"/>
      <w:pPr>
        <w:ind w:left="1238" w:hanging="360"/>
      </w:pPr>
      <w:rPr>
        <w:rFonts w:ascii="Arial" w:cs="Arial" w:eastAsia="Arial" w:hAnsi="Arial"/>
        <w:b w:val="1"/>
        <w:sz w:val="24"/>
        <w:szCs w:val="24"/>
      </w:rPr>
    </w:lvl>
    <w:lvl w:ilvl="1">
      <w:start w:val="0"/>
      <w:numFmt w:val="bullet"/>
      <w:lvlText w:val="●"/>
      <w:lvlJc w:val="left"/>
      <w:pPr>
        <w:ind w:left="1598" w:hanging="360"/>
      </w:pPr>
      <w:rPr>
        <w:rFonts w:ascii="Calibri" w:cs="Calibri" w:eastAsia="Calibri" w:hAnsi="Calibri"/>
        <w:sz w:val="24"/>
        <w:szCs w:val="24"/>
      </w:rPr>
    </w:lvl>
    <w:lvl w:ilvl="2">
      <w:start w:val="0"/>
      <w:numFmt w:val="bullet"/>
      <w:lvlText w:val="•"/>
      <w:lvlJc w:val="left"/>
      <w:pPr>
        <w:ind w:left="2665" w:hanging="360"/>
      </w:pPr>
      <w:rPr/>
    </w:lvl>
    <w:lvl w:ilvl="3">
      <w:start w:val="0"/>
      <w:numFmt w:val="bullet"/>
      <w:lvlText w:val="•"/>
      <w:lvlJc w:val="left"/>
      <w:pPr>
        <w:ind w:left="3730" w:hanging="360"/>
      </w:pPr>
      <w:rPr/>
    </w:lvl>
    <w:lvl w:ilvl="4">
      <w:start w:val="0"/>
      <w:numFmt w:val="bullet"/>
      <w:lvlText w:val="•"/>
      <w:lvlJc w:val="left"/>
      <w:pPr>
        <w:ind w:left="4795" w:hanging="360"/>
      </w:pPr>
      <w:rPr/>
    </w:lvl>
    <w:lvl w:ilvl="5">
      <w:start w:val="0"/>
      <w:numFmt w:val="bullet"/>
      <w:lvlText w:val="•"/>
      <w:lvlJc w:val="left"/>
      <w:pPr>
        <w:ind w:left="5860" w:hanging="360"/>
      </w:pPr>
      <w:rPr/>
    </w:lvl>
    <w:lvl w:ilvl="6">
      <w:start w:val="0"/>
      <w:numFmt w:val="bullet"/>
      <w:lvlText w:val="•"/>
      <w:lvlJc w:val="left"/>
      <w:pPr>
        <w:ind w:left="6925" w:hanging="360"/>
      </w:pPr>
      <w:rPr/>
    </w:lvl>
    <w:lvl w:ilvl="7">
      <w:start w:val="0"/>
      <w:numFmt w:val="bullet"/>
      <w:lvlText w:val="•"/>
      <w:lvlJc w:val="left"/>
      <w:pPr>
        <w:ind w:left="7990" w:hanging="360"/>
      </w:pPr>
      <w:rPr/>
    </w:lvl>
    <w:lvl w:ilvl="8">
      <w:start w:val="0"/>
      <w:numFmt w:val="bullet"/>
      <w:lvlText w:val="•"/>
      <w:lvlJc w:val="left"/>
      <w:pPr>
        <w:ind w:left="9056" w:hanging="360"/>
      </w:pPr>
      <w:rPr/>
    </w:lvl>
  </w:abstractNum>
  <w:abstractNum w:abstractNumId="34">
    <w:lvl w:ilvl="0">
      <w:start w:val="1"/>
      <w:numFmt w:val="lowerLetter"/>
      <w:lvlText w:val="%1)"/>
      <w:lvlJc w:val="left"/>
      <w:pPr>
        <w:ind w:left="1238" w:hanging="360"/>
      </w:pPr>
      <w:rPr>
        <w:rFonts w:ascii="Arial" w:cs="Arial" w:eastAsia="Arial" w:hAnsi="Arial"/>
        <w:b w:val="1"/>
        <w:sz w:val="24"/>
        <w:szCs w:val="24"/>
      </w:rPr>
    </w:lvl>
    <w:lvl w:ilvl="1">
      <w:start w:val="0"/>
      <w:numFmt w:val="bullet"/>
      <w:lvlText w:val="●"/>
      <w:lvlJc w:val="left"/>
      <w:pPr>
        <w:ind w:left="1690" w:hanging="360"/>
      </w:pPr>
      <w:rPr>
        <w:rFonts w:ascii="Calibri" w:cs="Calibri" w:eastAsia="Calibri" w:hAnsi="Calibri"/>
        <w:sz w:val="24"/>
        <w:szCs w:val="24"/>
      </w:rPr>
    </w:lvl>
    <w:lvl w:ilvl="2">
      <w:start w:val="0"/>
      <w:numFmt w:val="bullet"/>
      <w:lvlText w:val="•"/>
      <w:lvlJc w:val="left"/>
      <w:pPr>
        <w:ind w:left="2754" w:hanging="360"/>
      </w:pPr>
      <w:rPr/>
    </w:lvl>
    <w:lvl w:ilvl="3">
      <w:start w:val="0"/>
      <w:numFmt w:val="bullet"/>
      <w:lvlText w:val="•"/>
      <w:lvlJc w:val="left"/>
      <w:pPr>
        <w:ind w:left="3808" w:hanging="360"/>
      </w:pPr>
      <w:rPr/>
    </w:lvl>
    <w:lvl w:ilvl="4">
      <w:start w:val="0"/>
      <w:numFmt w:val="bullet"/>
      <w:lvlText w:val="•"/>
      <w:lvlJc w:val="left"/>
      <w:pPr>
        <w:ind w:left="4862" w:hanging="360"/>
      </w:pPr>
      <w:rPr/>
    </w:lvl>
    <w:lvl w:ilvl="5">
      <w:start w:val="0"/>
      <w:numFmt w:val="bullet"/>
      <w:lvlText w:val="•"/>
      <w:lvlJc w:val="left"/>
      <w:pPr>
        <w:ind w:left="5916" w:hanging="360"/>
      </w:pPr>
      <w:rPr/>
    </w:lvl>
    <w:lvl w:ilvl="6">
      <w:start w:val="0"/>
      <w:numFmt w:val="bullet"/>
      <w:lvlText w:val="•"/>
      <w:lvlJc w:val="left"/>
      <w:pPr>
        <w:ind w:left="6970" w:hanging="360"/>
      </w:pPr>
      <w:rPr/>
    </w:lvl>
    <w:lvl w:ilvl="7">
      <w:start w:val="0"/>
      <w:numFmt w:val="bullet"/>
      <w:lvlText w:val="•"/>
      <w:lvlJc w:val="left"/>
      <w:pPr>
        <w:ind w:left="8024" w:hanging="360"/>
      </w:pPr>
      <w:rPr/>
    </w:lvl>
    <w:lvl w:ilvl="8">
      <w:start w:val="0"/>
      <w:numFmt w:val="bullet"/>
      <w:lvlText w:val="•"/>
      <w:lvlJc w:val="left"/>
      <w:pPr>
        <w:ind w:left="9078" w:hanging="360"/>
      </w:pPr>
      <w:rPr/>
    </w:lvl>
  </w:abstractNum>
  <w:abstractNum w:abstractNumId="35">
    <w:lvl w:ilvl="0">
      <w:start w:val="0"/>
      <w:numFmt w:val="bullet"/>
      <w:lvlText w:val="-"/>
      <w:lvlJc w:val="left"/>
      <w:pPr>
        <w:ind w:left="1598" w:hanging="360"/>
      </w:pPr>
      <w:rPr>
        <w:rFonts w:ascii="Arial" w:cs="Arial" w:eastAsia="Arial" w:hAnsi="Arial"/>
        <w:sz w:val="24"/>
        <w:szCs w:val="24"/>
      </w:rPr>
    </w:lvl>
    <w:lvl w:ilvl="1">
      <w:start w:val="0"/>
      <w:numFmt w:val="bullet"/>
      <w:lvlText w:val="•"/>
      <w:lvlJc w:val="left"/>
      <w:pPr>
        <w:ind w:left="2558" w:hanging="360"/>
      </w:pPr>
      <w:rPr/>
    </w:lvl>
    <w:lvl w:ilvl="2">
      <w:start w:val="0"/>
      <w:numFmt w:val="bullet"/>
      <w:lvlText w:val="•"/>
      <w:lvlJc w:val="left"/>
      <w:pPr>
        <w:ind w:left="3517" w:hanging="360"/>
      </w:pPr>
      <w:rPr/>
    </w:lvl>
    <w:lvl w:ilvl="3">
      <w:start w:val="0"/>
      <w:numFmt w:val="bullet"/>
      <w:lvlText w:val="•"/>
      <w:lvlJc w:val="left"/>
      <w:pPr>
        <w:ind w:left="4475" w:hanging="360"/>
      </w:pPr>
      <w:rPr/>
    </w:lvl>
    <w:lvl w:ilvl="4">
      <w:start w:val="0"/>
      <w:numFmt w:val="bullet"/>
      <w:lvlText w:val="•"/>
      <w:lvlJc w:val="left"/>
      <w:pPr>
        <w:ind w:left="5434" w:hanging="360"/>
      </w:pPr>
      <w:rPr/>
    </w:lvl>
    <w:lvl w:ilvl="5">
      <w:start w:val="0"/>
      <w:numFmt w:val="bullet"/>
      <w:lvlText w:val="•"/>
      <w:lvlJc w:val="left"/>
      <w:pPr>
        <w:ind w:left="6393" w:hanging="360"/>
      </w:pPr>
      <w:rPr/>
    </w:lvl>
    <w:lvl w:ilvl="6">
      <w:start w:val="0"/>
      <w:numFmt w:val="bullet"/>
      <w:lvlText w:val="•"/>
      <w:lvlJc w:val="left"/>
      <w:pPr>
        <w:ind w:left="7351" w:hanging="360"/>
      </w:pPr>
      <w:rPr/>
    </w:lvl>
    <w:lvl w:ilvl="7">
      <w:start w:val="0"/>
      <w:numFmt w:val="bullet"/>
      <w:lvlText w:val="•"/>
      <w:lvlJc w:val="left"/>
      <w:pPr>
        <w:ind w:left="8310" w:hanging="360"/>
      </w:pPr>
      <w:rPr/>
    </w:lvl>
    <w:lvl w:ilvl="8">
      <w:start w:val="0"/>
      <w:numFmt w:val="bullet"/>
      <w:lvlText w:val="•"/>
      <w:lvlJc w:val="left"/>
      <w:pPr>
        <w:ind w:left="9269" w:hanging="360"/>
      </w:pPr>
      <w:rPr/>
    </w:lvl>
  </w:abstractNum>
  <w:abstractNum w:abstractNumId="36">
    <w:lvl w:ilvl="0">
      <w:start w:val="1"/>
      <w:numFmt w:val="lowerLetter"/>
      <w:lvlText w:val="%1)"/>
      <w:lvlJc w:val="left"/>
      <w:pPr>
        <w:ind w:left="1840" w:hanging="242"/>
      </w:pPr>
      <w:rPr>
        <w:rFonts w:ascii="Calibri" w:cs="Calibri" w:eastAsia="Calibri" w:hAnsi="Calibri"/>
        <w:sz w:val="24"/>
        <w:szCs w:val="24"/>
      </w:rPr>
    </w:lvl>
    <w:lvl w:ilvl="1">
      <w:start w:val="0"/>
      <w:numFmt w:val="bullet"/>
      <w:lvlText w:val="•"/>
      <w:lvlJc w:val="left"/>
      <w:pPr>
        <w:ind w:left="2774" w:hanging="242"/>
      </w:pPr>
      <w:rPr/>
    </w:lvl>
    <w:lvl w:ilvl="2">
      <w:start w:val="0"/>
      <w:numFmt w:val="bullet"/>
      <w:lvlText w:val="•"/>
      <w:lvlJc w:val="left"/>
      <w:pPr>
        <w:ind w:left="3709" w:hanging="242"/>
      </w:pPr>
      <w:rPr/>
    </w:lvl>
    <w:lvl w:ilvl="3">
      <w:start w:val="0"/>
      <w:numFmt w:val="bullet"/>
      <w:lvlText w:val="•"/>
      <w:lvlJc w:val="left"/>
      <w:pPr>
        <w:ind w:left="4643" w:hanging="242"/>
      </w:pPr>
      <w:rPr/>
    </w:lvl>
    <w:lvl w:ilvl="4">
      <w:start w:val="0"/>
      <w:numFmt w:val="bullet"/>
      <w:lvlText w:val="•"/>
      <w:lvlJc w:val="left"/>
      <w:pPr>
        <w:ind w:left="5578" w:hanging="242.0000000000009"/>
      </w:pPr>
      <w:rPr/>
    </w:lvl>
    <w:lvl w:ilvl="5">
      <w:start w:val="0"/>
      <w:numFmt w:val="bullet"/>
      <w:lvlText w:val="•"/>
      <w:lvlJc w:val="left"/>
      <w:pPr>
        <w:ind w:left="6513" w:hanging="242.0000000000009"/>
      </w:pPr>
      <w:rPr/>
    </w:lvl>
    <w:lvl w:ilvl="6">
      <w:start w:val="0"/>
      <w:numFmt w:val="bullet"/>
      <w:lvlText w:val="•"/>
      <w:lvlJc w:val="left"/>
      <w:pPr>
        <w:ind w:left="7447" w:hanging="242"/>
      </w:pPr>
      <w:rPr/>
    </w:lvl>
    <w:lvl w:ilvl="7">
      <w:start w:val="0"/>
      <w:numFmt w:val="bullet"/>
      <w:lvlText w:val="•"/>
      <w:lvlJc w:val="left"/>
      <w:pPr>
        <w:ind w:left="8382" w:hanging="242"/>
      </w:pPr>
      <w:rPr/>
    </w:lvl>
    <w:lvl w:ilvl="8">
      <w:start w:val="0"/>
      <w:numFmt w:val="bullet"/>
      <w:lvlText w:val="•"/>
      <w:lvlJc w:val="left"/>
      <w:pPr>
        <w:ind w:left="9317" w:hanging="242"/>
      </w:pPr>
      <w:rPr/>
    </w:lvl>
  </w:abstractNum>
  <w:abstractNum w:abstractNumId="37">
    <w:lvl w:ilvl="0">
      <w:start w:val="1"/>
      <w:numFmt w:val="lowerLetter"/>
      <w:lvlText w:val="%1)"/>
      <w:lvlJc w:val="left"/>
      <w:pPr>
        <w:ind w:left="1238" w:hanging="360"/>
      </w:pPr>
      <w:rPr>
        <w:rFonts w:ascii="Calibri" w:cs="Calibri" w:eastAsia="Calibri" w:hAnsi="Calibri"/>
        <w:b w:val="1"/>
        <w:sz w:val="24"/>
        <w:szCs w:val="24"/>
      </w:rPr>
    </w:lvl>
    <w:lvl w:ilvl="1">
      <w:start w:val="1"/>
      <w:numFmt w:val="decimal"/>
      <w:lvlText w:val="%2."/>
      <w:lvlJc w:val="left"/>
      <w:pPr>
        <w:ind w:left="2318" w:hanging="360"/>
      </w:pPr>
      <w:rPr>
        <w:rFonts w:ascii="Calibri" w:cs="Calibri" w:eastAsia="Calibri" w:hAnsi="Calibri"/>
        <w:sz w:val="24"/>
        <w:szCs w:val="24"/>
      </w:rPr>
    </w:lvl>
    <w:lvl w:ilvl="2">
      <w:start w:val="0"/>
      <w:numFmt w:val="bullet"/>
      <w:lvlText w:val="•"/>
      <w:lvlJc w:val="left"/>
      <w:pPr>
        <w:ind w:left="3305" w:hanging="360"/>
      </w:pPr>
      <w:rPr/>
    </w:lvl>
    <w:lvl w:ilvl="3">
      <w:start w:val="0"/>
      <w:numFmt w:val="bullet"/>
      <w:lvlText w:val="•"/>
      <w:lvlJc w:val="left"/>
      <w:pPr>
        <w:ind w:left="4290" w:hanging="360"/>
      </w:pPr>
      <w:rPr/>
    </w:lvl>
    <w:lvl w:ilvl="4">
      <w:start w:val="0"/>
      <w:numFmt w:val="bullet"/>
      <w:lvlText w:val="•"/>
      <w:lvlJc w:val="left"/>
      <w:pPr>
        <w:ind w:left="5275" w:hanging="360"/>
      </w:pPr>
      <w:rPr/>
    </w:lvl>
    <w:lvl w:ilvl="5">
      <w:start w:val="0"/>
      <w:numFmt w:val="bullet"/>
      <w:lvlText w:val="•"/>
      <w:lvlJc w:val="left"/>
      <w:pPr>
        <w:ind w:left="6260" w:hanging="360"/>
      </w:pPr>
      <w:rPr/>
    </w:lvl>
    <w:lvl w:ilvl="6">
      <w:start w:val="0"/>
      <w:numFmt w:val="bullet"/>
      <w:lvlText w:val="•"/>
      <w:lvlJc w:val="left"/>
      <w:pPr>
        <w:ind w:left="7245" w:hanging="360"/>
      </w:pPr>
      <w:rPr/>
    </w:lvl>
    <w:lvl w:ilvl="7">
      <w:start w:val="0"/>
      <w:numFmt w:val="bullet"/>
      <w:lvlText w:val="•"/>
      <w:lvlJc w:val="left"/>
      <w:pPr>
        <w:ind w:left="8230" w:hanging="360"/>
      </w:pPr>
      <w:rPr/>
    </w:lvl>
    <w:lvl w:ilvl="8">
      <w:start w:val="0"/>
      <w:numFmt w:val="bullet"/>
      <w:lvlText w:val="•"/>
      <w:lvlJc w:val="left"/>
      <w:pPr>
        <w:ind w:left="9216" w:hanging="360"/>
      </w:pPr>
      <w:rPr/>
    </w:lvl>
  </w:abstractNum>
  <w:abstractNum w:abstractNumId="38">
    <w:lvl w:ilvl="0">
      <w:start w:val="7"/>
      <w:numFmt w:val="decimal"/>
      <w:lvlText w:val="%1"/>
      <w:lvlJc w:val="left"/>
      <w:pPr>
        <w:ind w:left="1056" w:hanging="178"/>
      </w:pPr>
      <w:rPr/>
    </w:lvl>
    <w:lvl w:ilvl="1">
      <w:start w:val="0"/>
      <w:numFmt w:val="bullet"/>
      <w:lvlText w:val="●"/>
      <w:lvlJc w:val="left"/>
      <w:pPr>
        <w:ind w:left="1598" w:hanging="360"/>
      </w:pPr>
      <w:rPr>
        <w:rFonts w:ascii="Calibri" w:cs="Calibri" w:eastAsia="Calibri" w:hAnsi="Calibri"/>
        <w:sz w:val="24"/>
        <w:szCs w:val="24"/>
      </w:rPr>
    </w:lvl>
    <w:lvl w:ilvl="2">
      <w:start w:val="0"/>
      <w:numFmt w:val="bullet"/>
      <w:lvlText w:val="•"/>
      <w:lvlJc w:val="left"/>
      <w:pPr>
        <w:ind w:left="2665" w:hanging="360"/>
      </w:pPr>
      <w:rPr/>
    </w:lvl>
    <w:lvl w:ilvl="3">
      <w:start w:val="0"/>
      <w:numFmt w:val="bullet"/>
      <w:lvlText w:val="•"/>
      <w:lvlJc w:val="left"/>
      <w:pPr>
        <w:ind w:left="3730" w:hanging="360"/>
      </w:pPr>
      <w:rPr/>
    </w:lvl>
    <w:lvl w:ilvl="4">
      <w:start w:val="0"/>
      <w:numFmt w:val="bullet"/>
      <w:lvlText w:val="•"/>
      <w:lvlJc w:val="left"/>
      <w:pPr>
        <w:ind w:left="4795" w:hanging="360"/>
      </w:pPr>
      <w:rPr/>
    </w:lvl>
    <w:lvl w:ilvl="5">
      <w:start w:val="0"/>
      <w:numFmt w:val="bullet"/>
      <w:lvlText w:val="•"/>
      <w:lvlJc w:val="left"/>
      <w:pPr>
        <w:ind w:left="5860" w:hanging="360"/>
      </w:pPr>
      <w:rPr/>
    </w:lvl>
    <w:lvl w:ilvl="6">
      <w:start w:val="0"/>
      <w:numFmt w:val="bullet"/>
      <w:lvlText w:val="•"/>
      <w:lvlJc w:val="left"/>
      <w:pPr>
        <w:ind w:left="6925" w:hanging="360"/>
      </w:pPr>
      <w:rPr/>
    </w:lvl>
    <w:lvl w:ilvl="7">
      <w:start w:val="0"/>
      <w:numFmt w:val="bullet"/>
      <w:lvlText w:val="•"/>
      <w:lvlJc w:val="left"/>
      <w:pPr>
        <w:ind w:left="7990" w:hanging="360"/>
      </w:pPr>
      <w:rPr/>
    </w:lvl>
    <w:lvl w:ilvl="8">
      <w:start w:val="0"/>
      <w:numFmt w:val="bullet"/>
      <w:lvlText w:val="•"/>
      <w:lvlJc w:val="left"/>
      <w:pPr>
        <w:ind w:left="9056" w:hanging="360"/>
      </w:pPr>
      <w:rPr/>
    </w:lvl>
  </w:abstractNum>
  <w:abstractNum w:abstractNumId="39">
    <w:lvl w:ilvl="0">
      <w:start w:val="1"/>
      <w:numFmt w:val="lowerLetter"/>
      <w:lvlText w:val="%1)"/>
      <w:lvlJc w:val="left"/>
      <w:pPr>
        <w:ind w:left="1238" w:hanging="360"/>
      </w:pPr>
      <w:rPr>
        <w:rFonts w:ascii="Calibri" w:cs="Calibri" w:eastAsia="Calibri" w:hAnsi="Calibri"/>
        <w:b w:val="1"/>
        <w:sz w:val="24"/>
        <w:szCs w:val="24"/>
      </w:rPr>
    </w:lvl>
    <w:lvl w:ilvl="1">
      <w:start w:val="0"/>
      <w:numFmt w:val="bullet"/>
      <w:lvlText w:val="•"/>
      <w:lvlJc w:val="left"/>
      <w:pPr>
        <w:ind w:left="2234" w:hanging="360"/>
      </w:pPr>
      <w:rPr/>
    </w:lvl>
    <w:lvl w:ilvl="2">
      <w:start w:val="0"/>
      <w:numFmt w:val="bullet"/>
      <w:lvlText w:val="•"/>
      <w:lvlJc w:val="left"/>
      <w:pPr>
        <w:ind w:left="3229" w:hanging="360"/>
      </w:pPr>
      <w:rPr/>
    </w:lvl>
    <w:lvl w:ilvl="3">
      <w:start w:val="0"/>
      <w:numFmt w:val="bullet"/>
      <w:lvlText w:val="•"/>
      <w:lvlJc w:val="left"/>
      <w:pPr>
        <w:ind w:left="4223" w:hanging="360"/>
      </w:pPr>
      <w:rPr/>
    </w:lvl>
    <w:lvl w:ilvl="4">
      <w:start w:val="0"/>
      <w:numFmt w:val="bullet"/>
      <w:lvlText w:val="•"/>
      <w:lvlJc w:val="left"/>
      <w:pPr>
        <w:ind w:left="5218" w:hanging="360"/>
      </w:pPr>
      <w:rPr/>
    </w:lvl>
    <w:lvl w:ilvl="5">
      <w:start w:val="0"/>
      <w:numFmt w:val="bullet"/>
      <w:lvlText w:val="•"/>
      <w:lvlJc w:val="left"/>
      <w:pPr>
        <w:ind w:left="6213" w:hanging="360"/>
      </w:pPr>
      <w:rPr/>
    </w:lvl>
    <w:lvl w:ilvl="6">
      <w:start w:val="0"/>
      <w:numFmt w:val="bullet"/>
      <w:lvlText w:val="•"/>
      <w:lvlJc w:val="left"/>
      <w:pPr>
        <w:ind w:left="7207" w:hanging="360"/>
      </w:pPr>
      <w:rPr/>
    </w:lvl>
    <w:lvl w:ilvl="7">
      <w:start w:val="0"/>
      <w:numFmt w:val="bullet"/>
      <w:lvlText w:val="•"/>
      <w:lvlJc w:val="left"/>
      <w:pPr>
        <w:ind w:left="8202" w:hanging="360"/>
      </w:pPr>
      <w:rPr/>
    </w:lvl>
    <w:lvl w:ilvl="8">
      <w:start w:val="0"/>
      <w:numFmt w:val="bullet"/>
      <w:lvlText w:val="•"/>
      <w:lvlJc w:val="left"/>
      <w:pPr>
        <w:ind w:left="9197" w:hanging="360"/>
      </w:pPr>
      <w:rPr/>
    </w:lvl>
  </w:abstractNum>
  <w:abstractNum w:abstractNumId="40">
    <w:lvl w:ilvl="0">
      <w:start w:val="2"/>
      <w:numFmt w:val="lowerLetter"/>
      <w:lvlText w:val="%1)"/>
      <w:lvlJc w:val="left"/>
      <w:pPr>
        <w:ind w:left="1238" w:hanging="360"/>
      </w:pPr>
      <w:rPr>
        <w:rFonts w:ascii="Arial" w:cs="Arial" w:eastAsia="Arial" w:hAnsi="Arial"/>
        <w:b w:val="1"/>
        <w:sz w:val="24"/>
        <w:szCs w:val="24"/>
      </w:rPr>
    </w:lvl>
    <w:lvl w:ilvl="1">
      <w:start w:val="0"/>
      <w:numFmt w:val="bullet"/>
      <w:lvlText w:val="●"/>
      <w:lvlJc w:val="left"/>
      <w:pPr>
        <w:ind w:left="1598" w:hanging="360"/>
      </w:pPr>
      <w:rPr>
        <w:rFonts w:ascii="Calibri" w:cs="Calibri" w:eastAsia="Calibri" w:hAnsi="Calibri"/>
        <w:sz w:val="24"/>
        <w:szCs w:val="24"/>
      </w:rPr>
    </w:lvl>
    <w:lvl w:ilvl="2">
      <w:start w:val="0"/>
      <w:numFmt w:val="bullet"/>
      <w:lvlText w:val="•"/>
      <w:lvlJc w:val="left"/>
      <w:pPr>
        <w:ind w:left="2665" w:hanging="360"/>
      </w:pPr>
      <w:rPr/>
    </w:lvl>
    <w:lvl w:ilvl="3">
      <w:start w:val="0"/>
      <w:numFmt w:val="bullet"/>
      <w:lvlText w:val="•"/>
      <w:lvlJc w:val="left"/>
      <w:pPr>
        <w:ind w:left="3730" w:hanging="360"/>
      </w:pPr>
      <w:rPr/>
    </w:lvl>
    <w:lvl w:ilvl="4">
      <w:start w:val="0"/>
      <w:numFmt w:val="bullet"/>
      <w:lvlText w:val="•"/>
      <w:lvlJc w:val="left"/>
      <w:pPr>
        <w:ind w:left="4795" w:hanging="360"/>
      </w:pPr>
      <w:rPr/>
    </w:lvl>
    <w:lvl w:ilvl="5">
      <w:start w:val="0"/>
      <w:numFmt w:val="bullet"/>
      <w:lvlText w:val="•"/>
      <w:lvlJc w:val="left"/>
      <w:pPr>
        <w:ind w:left="5860" w:hanging="360"/>
      </w:pPr>
      <w:rPr/>
    </w:lvl>
    <w:lvl w:ilvl="6">
      <w:start w:val="0"/>
      <w:numFmt w:val="bullet"/>
      <w:lvlText w:val="•"/>
      <w:lvlJc w:val="left"/>
      <w:pPr>
        <w:ind w:left="6925" w:hanging="360"/>
      </w:pPr>
      <w:rPr/>
    </w:lvl>
    <w:lvl w:ilvl="7">
      <w:start w:val="0"/>
      <w:numFmt w:val="bullet"/>
      <w:lvlText w:val="•"/>
      <w:lvlJc w:val="left"/>
      <w:pPr>
        <w:ind w:left="7990" w:hanging="360"/>
      </w:pPr>
      <w:rPr/>
    </w:lvl>
    <w:lvl w:ilvl="8">
      <w:start w:val="0"/>
      <w:numFmt w:val="bullet"/>
      <w:lvlText w:val="•"/>
      <w:lvlJc w:val="left"/>
      <w:pPr>
        <w:ind w:left="9056" w:hanging="360"/>
      </w:pPr>
      <w:rPr/>
    </w:lvl>
  </w:abstractNum>
  <w:abstractNum w:abstractNumId="41">
    <w:lvl w:ilvl="0">
      <w:start w:val="0"/>
      <w:numFmt w:val="bullet"/>
      <w:lvlText w:val="-"/>
      <w:lvlJc w:val="left"/>
      <w:pPr>
        <w:ind w:left="1728" w:hanging="284"/>
      </w:pPr>
      <w:rPr>
        <w:rFonts w:ascii="Calibri" w:cs="Calibri" w:eastAsia="Calibri" w:hAnsi="Calibri"/>
        <w:sz w:val="24"/>
        <w:szCs w:val="24"/>
      </w:rPr>
    </w:lvl>
    <w:lvl w:ilvl="1">
      <w:start w:val="0"/>
      <w:numFmt w:val="bullet"/>
      <w:lvlText w:val="•"/>
      <w:lvlJc w:val="left"/>
      <w:pPr>
        <w:ind w:left="2666" w:hanging="284"/>
      </w:pPr>
      <w:rPr/>
    </w:lvl>
    <w:lvl w:ilvl="2">
      <w:start w:val="0"/>
      <w:numFmt w:val="bullet"/>
      <w:lvlText w:val="•"/>
      <w:lvlJc w:val="left"/>
      <w:pPr>
        <w:ind w:left="3613" w:hanging="283.99999999999955"/>
      </w:pPr>
      <w:rPr/>
    </w:lvl>
    <w:lvl w:ilvl="3">
      <w:start w:val="0"/>
      <w:numFmt w:val="bullet"/>
      <w:lvlText w:val="•"/>
      <w:lvlJc w:val="left"/>
      <w:pPr>
        <w:ind w:left="4559" w:hanging="284"/>
      </w:pPr>
      <w:rPr/>
    </w:lvl>
    <w:lvl w:ilvl="4">
      <w:start w:val="0"/>
      <w:numFmt w:val="bullet"/>
      <w:lvlText w:val="•"/>
      <w:lvlJc w:val="left"/>
      <w:pPr>
        <w:ind w:left="5506" w:hanging="284"/>
      </w:pPr>
      <w:rPr/>
    </w:lvl>
    <w:lvl w:ilvl="5">
      <w:start w:val="0"/>
      <w:numFmt w:val="bullet"/>
      <w:lvlText w:val="•"/>
      <w:lvlJc w:val="left"/>
      <w:pPr>
        <w:ind w:left="6453" w:hanging="284"/>
      </w:pPr>
      <w:rPr/>
    </w:lvl>
    <w:lvl w:ilvl="6">
      <w:start w:val="0"/>
      <w:numFmt w:val="bullet"/>
      <w:lvlText w:val="•"/>
      <w:lvlJc w:val="left"/>
      <w:pPr>
        <w:ind w:left="7399" w:hanging="284"/>
      </w:pPr>
      <w:rPr/>
    </w:lvl>
    <w:lvl w:ilvl="7">
      <w:start w:val="0"/>
      <w:numFmt w:val="bullet"/>
      <w:lvlText w:val="•"/>
      <w:lvlJc w:val="left"/>
      <w:pPr>
        <w:ind w:left="8346" w:hanging="284"/>
      </w:pPr>
      <w:rPr/>
    </w:lvl>
    <w:lvl w:ilvl="8">
      <w:start w:val="0"/>
      <w:numFmt w:val="bullet"/>
      <w:lvlText w:val="•"/>
      <w:lvlJc w:val="left"/>
      <w:pPr>
        <w:ind w:left="9293" w:hanging="284"/>
      </w:pPr>
      <w:rPr/>
    </w:lvl>
  </w:abstractNum>
  <w:abstractNum w:abstractNumId="42">
    <w:lvl w:ilvl="0">
      <w:start w:val="1"/>
      <w:numFmt w:val="lowerLetter"/>
      <w:lvlText w:val="%1)"/>
      <w:lvlJc w:val="left"/>
      <w:pPr>
        <w:ind w:left="1238" w:hanging="360"/>
      </w:pPr>
      <w:rPr>
        <w:rFonts w:ascii="Arial" w:cs="Arial" w:eastAsia="Arial" w:hAnsi="Arial"/>
        <w:b w:val="1"/>
        <w:sz w:val="24"/>
        <w:szCs w:val="24"/>
      </w:rPr>
    </w:lvl>
    <w:lvl w:ilvl="1">
      <w:start w:val="0"/>
      <w:numFmt w:val="bullet"/>
      <w:lvlText w:val="•"/>
      <w:lvlJc w:val="left"/>
      <w:pPr>
        <w:ind w:left="2234" w:hanging="360"/>
      </w:pPr>
      <w:rPr/>
    </w:lvl>
    <w:lvl w:ilvl="2">
      <w:start w:val="0"/>
      <w:numFmt w:val="bullet"/>
      <w:lvlText w:val="•"/>
      <w:lvlJc w:val="left"/>
      <w:pPr>
        <w:ind w:left="3229" w:hanging="360"/>
      </w:pPr>
      <w:rPr/>
    </w:lvl>
    <w:lvl w:ilvl="3">
      <w:start w:val="0"/>
      <w:numFmt w:val="bullet"/>
      <w:lvlText w:val="•"/>
      <w:lvlJc w:val="left"/>
      <w:pPr>
        <w:ind w:left="4223" w:hanging="360"/>
      </w:pPr>
      <w:rPr/>
    </w:lvl>
    <w:lvl w:ilvl="4">
      <w:start w:val="0"/>
      <w:numFmt w:val="bullet"/>
      <w:lvlText w:val="•"/>
      <w:lvlJc w:val="left"/>
      <w:pPr>
        <w:ind w:left="5218" w:hanging="360"/>
      </w:pPr>
      <w:rPr/>
    </w:lvl>
    <w:lvl w:ilvl="5">
      <w:start w:val="0"/>
      <w:numFmt w:val="bullet"/>
      <w:lvlText w:val="•"/>
      <w:lvlJc w:val="left"/>
      <w:pPr>
        <w:ind w:left="6213" w:hanging="360"/>
      </w:pPr>
      <w:rPr/>
    </w:lvl>
    <w:lvl w:ilvl="6">
      <w:start w:val="0"/>
      <w:numFmt w:val="bullet"/>
      <w:lvlText w:val="•"/>
      <w:lvlJc w:val="left"/>
      <w:pPr>
        <w:ind w:left="7207" w:hanging="360"/>
      </w:pPr>
      <w:rPr/>
    </w:lvl>
    <w:lvl w:ilvl="7">
      <w:start w:val="0"/>
      <w:numFmt w:val="bullet"/>
      <w:lvlText w:val="•"/>
      <w:lvlJc w:val="left"/>
      <w:pPr>
        <w:ind w:left="8202" w:hanging="360"/>
      </w:pPr>
      <w:rPr/>
    </w:lvl>
    <w:lvl w:ilvl="8">
      <w:start w:val="0"/>
      <w:numFmt w:val="bullet"/>
      <w:lvlText w:val="•"/>
      <w:lvlJc w:val="left"/>
      <w:pPr>
        <w:ind w:left="9197" w:hanging="360"/>
      </w:pPr>
      <w:rPr/>
    </w:lvl>
  </w:abstractNum>
  <w:abstractNum w:abstractNumId="43">
    <w:lvl w:ilvl="0">
      <w:start w:val="1"/>
      <w:numFmt w:val="lowerLetter"/>
      <w:lvlText w:val="%1)"/>
      <w:lvlJc w:val="left"/>
      <w:pPr>
        <w:ind w:left="1598" w:hanging="360"/>
      </w:pPr>
      <w:rPr>
        <w:rFonts w:ascii="Calibri" w:cs="Calibri" w:eastAsia="Calibri" w:hAnsi="Calibri"/>
        <w:sz w:val="24"/>
        <w:szCs w:val="24"/>
      </w:rPr>
    </w:lvl>
    <w:lvl w:ilvl="1">
      <w:start w:val="1"/>
      <w:numFmt w:val="lowerLetter"/>
      <w:lvlText w:val="%2)"/>
      <w:lvlJc w:val="left"/>
      <w:pPr>
        <w:ind w:left="1805" w:hanging="360"/>
      </w:pPr>
      <w:rPr>
        <w:rFonts w:ascii="Calibri" w:cs="Calibri" w:eastAsia="Calibri" w:hAnsi="Calibri"/>
        <w:b w:val="1"/>
        <w:sz w:val="24"/>
        <w:szCs w:val="24"/>
      </w:rPr>
    </w:lvl>
    <w:lvl w:ilvl="2">
      <w:start w:val="0"/>
      <w:numFmt w:val="bullet"/>
      <w:lvlText w:val="•"/>
      <w:lvlJc w:val="left"/>
      <w:pPr>
        <w:ind w:left="2842" w:hanging="360"/>
      </w:pPr>
      <w:rPr/>
    </w:lvl>
    <w:lvl w:ilvl="3">
      <w:start w:val="0"/>
      <w:numFmt w:val="bullet"/>
      <w:lvlText w:val="•"/>
      <w:lvlJc w:val="left"/>
      <w:pPr>
        <w:ind w:left="3885" w:hanging="360"/>
      </w:pPr>
      <w:rPr/>
    </w:lvl>
    <w:lvl w:ilvl="4">
      <w:start w:val="0"/>
      <w:numFmt w:val="bullet"/>
      <w:lvlText w:val="•"/>
      <w:lvlJc w:val="left"/>
      <w:pPr>
        <w:ind w:left="4928" w:hanging="360"/>
      </w:pPr>
      <w:rPr/>
    </w:lvl>
    <w:lvl w:ilvl="5">
      <w:start w:val="0"/>
      <w:numFmt w:val="bullet"/>
      <w:lvlText w:val="•"/>
      <w:lvlJc w:val="left"/>
      <w:pPr>
        <w:ind w:left="5971" w:hanging="360"/>
      </w:pPr>
      <w:rPr/>
    </w:lvl>
    <w:lvl w:ilvl="6">
      <w:start w:val="0"/>
      <w:numFmt w:val="bullet"/>
      <w:lvlText w:val="•"/>
      <w:lvlJc w:val="left"/>
      <w:pPr>
        <w:ind w:left="7014" w:hanging="360"/>
      </w:pPr>
      <w:rPr/>
    </w:lvl>
    <w:lvl w:ilvl="7">
      <w:start w:val="0"/>
      <w:numFmt w:val="bullet"/>
      <w:lvlText w:val="•"/>
      <w:lvlJc w:val="left"/>
      <w:pPr>
        <w:ind w:left="8057" w:hanging="360"/>
      </w:pPr>
      <w:rPr/>
    </w:lvl>
    <w:lvl w:ilvl="8">
      <w:start w:val="0"/>
      <w:numFmt w:val="bullet"/>
      <w:lvlText w:val="•"/>
      <w:lvlJc w:val="left"/>
      <w:pPr>
        <w:ind w:left="9100" w:hanging="360"/>
      </w:pPr>
      <w:rPr/>
    </w:lvl>
  </w:abstractNum>
  <w:abstractNum w:abstractNumId="44">
    <w:lvl w:ilvl="0">
      <w:start w:val="1"/>
      <w:numFmt w:val="lowerLetter"/>
      <w:lvlText w:val="%1)"/>
      <w:lvlJc w:val="left"/>
      <w:pPr>
        <w:ind w:left="1598" w:hanging="360"/>
      </w:pPr>
      <w:rPr>
        <w:rFonts w:ascii="Calibri" w:cs="Calibri" w:eastAsia="Calibri" w:hAnsi="Calibri"/>
        <w:sz w:val="24"/>
        <w:szCs w:val="24"/>
      </w:rPr>
    </w:lvl>
    <w:lvl w:ilvl="1">
      <w:start w:val="0"/>
      <w:numFmt w:val="bullet"/>
      <w:lvlText w:val="•"/>
      <w:lvlJc w:val="left"/>
      <w:pPr>
        <w:ind w:left="2558" w:hanging="360"/>
      </w:pPr>
      <w:rPr/>
    </w:lvl>
    <w:lvl w:ilvl="2">
      <w:start w:val="0"/>
      <w:numFmt w:val="bullet"/>
      <w:lvlText w:val="•"/>
      <w:lvlJc w:val="left"/>
      <w:pPr>
        <w:ind w:left="3517" w:hanging="360"/>
      </w:pPr>
      <w:rPr/>
    </w:lvl>
    <w:lvl w:ilvl="3">
      <w:start w:val="0"/>
      <w:numFmt w:val="bullet"/>
      <w:lvlText w:val="•"/>
      <w:lvlJc w:val="left"/>
      <w:pPr>
        <w:ind w:left="4475" w:hanging="360"/>
      </w:pPr>
      <w:rPr/>
    </w:lvl>
    <w:lvl w:ilvl="4">
      <w:start w:val="0"/>
      <w:numFmt w:val="bullet"/>
      <w:lvlText w:val="•"/>
      <w:lvlJc w:val="left"/>
      <w:pPr>
        <w:ind w:left="5434" w:hanging="360"/>
      </w:pPr>
      <w:rPr/>
    </w:lvl>
    <w:lvl w:ilvl="5">
      <w:start w:val="0"/>
      <w:numFmt w:val="bullet"/>
      <w:lvlText w:val="•"/>
      <w:lvlJc w:val="left"/>
      <w:pPr>
        <w:ind w:left="6393" w:hanging="360"/>
      </w:pPr>
      <w:rPr/>
    </w:lvl>
    <w:lvl w:ilvl="6">
      <w:start w:val="0"/>
      <w:numFmt w:val="bullet"/>
      <w:lvlText w:val="•"/>
      <w:lvlJc w:val="left"/>
      <w:pPr>
        <w:ind w:left="7351" w:hanging="360"/>
      </w:pPr>
      <w:rPr/>
    </w:lvl>
    <w:lvl w:ilvl="7">
      <w:start w:val="0"/>
      <w:numFmt w:val="bullet"/>
      <w:lvlText w:val="•"/>
      <w:lvlJc w:val="left"/>
      <w:pPr>
        <w:ind w:left="8310" w:hanging="360"/>
      </w:pPr>
      <w:rPr/>
    </w:lvl>
    <w:lvl w:ilvl="8">
      <w:start w:val="0"/>
      <w:numFmt w:val="bullet"/>
      <w:lvlText w:val="•"/>
      <w:lvlJc w:val="left"/>
      <w:pPr>
        <w:ind w:left="9269" w:hanging="360"/>
      </w:pPr>
      <w:rPr/>
    </w:lvl>
  </w:abstractNum>
  <w:abstractNum w:abstractNumId="45">
    <w:lvl w:ilvl="0">
      <w:start w:val="2"/>
      <w:numFmt w:val="lowerLetter"/>
      <w:lvlText w:val="%1)"/>
      <w:lvlJc w:val="left"/>
      <w:pPr>
        <w:ind w:left="1238" w:hanging="360"/>
      </w:pPr>
      <w:rPr>
        <w:rFonts w:ascii="Calibri" w:cs="Calibri" w:eastAsia="Calibri" w:hAnsi="Calibri"/>
        <w:b w:val="1"/>
        <w:sz w:val="24"/>
        <w:szCs w:val="24"/>
      </w:rPr>
    </w:lvl>
    <w:lvl w:ilvl="1">
      <w:start w:val="1"/>
      <w:numFmt w:val="decimal"/>
      <w:lvlText w:val="%2."/>
      <w:lvlJc w:val="left"/>
      <w:pPr>
        <w:ind w:left="1598" w:hanging="360"/>
      </w:pPr>
      <w:rPr>
        <w:rFonts w:ascii="Calibri" w:cs="Calibri" w:eastAsia="Calibri" w:hAnsi="Calibri"/>
        <w:b w:val="1"/>
        <w:sz w:val="24"/>
        <w:szCs w:val="24"/>
      </w:rPr>
    </w:lvl>
    <w:lvl w:ilvl="2">
      <w:start w:val="0"/>
      <w:numFmt w:val="bullet"/>
      <w:lvlText w:val="•"/>
      <w:lvlJc w:val="left"/>
      <w:pPr>
        <w:ind w:left="2665" w:hanging="360"/>
      </w:pPr>
      <w:rPr/>
    </w:lvl>
    <w:lvl w:ilvl="3">
      <w:start w:val="0"/>
      <w:numFmt w:val="bullet"/>
      <w:lvlText w:val="•"/>
      <w:lvlJc w:val="left"/>
      <w:pPr>
        <w:ind w:left="3730" w:hanging="360"/>
      </w:pPr>
      <w:rPr/>
    </w:lvl>
    <w:lvl w:ilvl="4">
      <w:start w:val="0"/>
      <w:numFmt w:val="bullet"/>
      <w:lvlText w:val="•"/>
      <w:lvlJc w:val="left"/>
      <w:pPr>
        <w:ind w:left="4795" w:hanging="360"/>
      </w:pPr>
      <w:rPr/>
    </w:lvl>
    <w:lvl w:ilvl="5">
      <w:start w:val="0"/>
      <w:numFmt w:val="bullet"/>
      <w:lvlText w:val="•"/>
      <w:lvlJc w:val="left"/>
      <w:pPr>
        <w:ind w:left="5860" w:hanging="360"/>
      </w:pPr>
      <w:rPr/>
    </w:lvl>
    <w:lvl w:ilvl="6">
      <w:start w:val="0"/>
      <w:numFmt w:val="bullet"/>
      <w:lvlText w:val="•"/>
      <w:lvlJc w:val="left"/>
      <w:pPr>
        <w:ind w:left="6925" w:hanging="360"/>
      </w:pPr>
      <w:rPr/>
    </w:lvl>
    <w:lvl w:ilvl="7">
      <w:start w:val="0"/>
      <w:numFmt w:val="bullet"/>
      <w:lvlText w:val="•"/>
      <w:lvlJc w:val="left"/>
      <w:pPr>
        <w:ind w:left="7990" w:hanging="360"/>
      </w:pPr>
      <w:rPr/>
    </w:lvl>
    <w:lvl w:ilvl="8">
      <w:start w:val="0"/>
      <w:numFmt w:val="bullet"/>
      <w:lvlText w:val="•"/>
      <w:lvlJc w:val="left"/>
      <w:pPr>
        <w:ind w:left="9056" w:hanging="360"/>
      </w:pPr>
      <w:rPr/>
    </w:lvl>
  </w:abstractNum>
  <w:abstractNum w:abstractNumId="46">
    <w:lvl w:ilvl="0">
      <w:start w:val="1"/>
      <w:numFmt w:val="lowerLetter"/>
      <w:lvlText w:val="%1)"/>
      <w:lvlJc w:val="left"/>
      <w:pPr>
        <w:ind w:left="1238" w:hanging="360"/>
      </w:pPr>
      <w:rPr>
        <w:rFonts w:ascii="Calibri" w:cs="Calibri" w:eastAsia="Calibri" w:hAnsi="Calibri"/>
        <w:b w:val="1"/>
        <w:sz w:val="24"/>
        <w:szCs w:val="24"/>
      </w:rPr>
    </w:lvl>
    <w:lvl w:ilvl="1">
      <w:start w:val="1"/>
      <w:numFmt w:val="lowerLetter"/>
      <w:lvlText w:val="%2)"/>
      <w:lvlJc w:val="left"/>
      <w:pPr>
        <w:ind w:left="1958" w:hanging="360"/>
      </w:pPr>
      <w:rPr>
        <w:rFonts w:ascii="Calibri" w:cs="Calibri" w:eastAsia="Calibri" w:hAnsi="Calibri"/>
        <w:sz w:val="24"/>
        <w:szCs w:val="24"/>
      </w:rPr>
    </w:lvl>
    <w:lvl w:ilvl="2">
      <w:start w:val="0"/>
      <w:numFmt w:val="bullet"/>
      <w:lvlText w:val="•"/>
      <w:lvlJc w:val="left"/>
      <w:pPr>
        <w:ind w:left="2985" w:hanging="360"/>
      </w:pPr>
      <w:rPr/>
    </w:lvl>
    <w:lvl w:ilvl="3">
      <w:start w:val="0"/>
      <w:numFmt w:val="bullet"/>
      <w:lvlText w:val="•"/>
      <w:lvlJc w:val="left"/>
      <w:pPr>
        <w:ind w:left="4010" w:hanging="360"/>
      </w:pPr>
      <w:rPr/>
    </w:lvl>
    <w:lvl w:ilvl="4">
      <w:start w:val="0"/>
      <w:numFmt w:val="bullet"/>
      <w:lvlText w:val="•"/>
      <w:lvlJc w:val="left"/>
      <w:pPr>
        <w:ind w:left="5035" w:hanging="360"/>
      </w:pPr>
      <w:rPr/>
    </w:lvl>
    <w:lvl w:ilvl="5">
      <w:start w:val="0"/>
      <w:numFmt w:val="bullet"/>
      <w:lvlText w:val="•"/>
      <w:lvlJc w:val="left"/>
      <w:pPr>
        <w:ind w:left="6060" w:hanging="360"/>
      </w:pPr>
      <w:rPr/>
    </w:lvl>
    <w:lvl w:ilvl="6">
      <w:start w:val="0"/>
      <w:numFmt w:val="bullet"/>
      <w:lvlText w:val="•"/>
      <w:lvlJc w:val="left"/>
      <w:pPr>
        <w:ind w:left="7085" w:hanging="360"/>
      </w:pPr>
      <w:rPr/>
    </w:lvl>
    <w:lvl w:ilvl="7">
      <w:start w:val="0"/>
      <w:numFmt w:val="bullet"/>
      <w:lvlText w:val="•"/>
      <w:lvlJc w:val="left"/>
      <w:pPr>
        <w:ind w:left="8110" w:hanging="360"/>
      </w:pPr>
      <w:rPr/>
    </w:lvl>
    <w:lvl w:ilvl="8">
      <w:start w:val="0"/>
      <w:numFmt w:val="bullet"/>
      <w:lvlText w:val="•"/>
      <w:lvlJc w:val="left"/>
      <w:pPr>
        <w:ind w:left="9136" w:hanging="360"/>
      </w:pPr>
      <w:rPr/>
    </w:lvl>
  </w:abstractNum>
  <w:abstractNum w:abstractNumId="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sk-SK"/>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100" w:lineRule="auto"/>
      <w:ind w:left="83"/>
    </w:pPr>
    <w:rPr>
      <w:rFonts w:ascii="Calibri" w:cs="Calibri" w:eastAsia="Calibri" w:hAnsi="Calibri"/>
      <w:b w:val="1"/>
      <w:sz w:val="28"/>
      <w:szCs w:val="28"/>
    </w:rPr>
  </w:style>
  <w:style w:type="paragraph" w:styleId="Heading2">
    <w:name w:val="heading 2"/>
    <w:basedOn w:val="Normal"/>
    <w:next w:val="Normal"/>
    <w:pPr>
      <w:ind w:left="1238"/>
    </w:pPr>
    <w:rPr>
      <w:rFonts w:ascii="Calibri" w:cs="Calibri" w:eastAsia="Calibri" w:hAnsi="Calibri"/>
      <w:b w:val="1"/>
      <w:sz w:val="24"/>
      <w:szCs w:val="24"/>
    </w:rPr>
  </w:style>
  <w:style w:type="paragraph" w:styleId="Heading3">
    <w:name w:val="heading 3"/>
    <w:basedOn w:val="Normal"/>
    <w:next w:val="Normal"/>
    <w:pPr>
      <w:ind w:left="1238"/>
    </w:pPr>
    <w:rPr>
      <w:rFonts w:ascii="Calibri" w:cs="Calibri" w:eastAsia="Calibri" w:hAnsi="Calibri"/>
      <w:b w:val="1"/>
      <w:i w:val="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100" w:lineRule="auto"/>
      <w:ind w:left="83"/>
    </w:pPr>
    <w:rPr>
      <w:rFonts w:ascii="Calibri" w:cs="Calibri" w:eastAsia="Calibri" w:hAnsi="Calibri"/>
      <w:b w:val="1"/>
      <w:sz w:val="28"/>
      <w:szCs w:val="28"/>
    </w:rPr>
  </w:style>
  <w:style w:type="paragraph" w:styleId="Heading2">
    <w:name w:val="heading 2"/>
    <w:basedOn w:val="Normal"/>
    <w:next w:val="Normal"/>
    <w:pPr>
      <w:ind w:left="1238"/>
    </w:pPr>
    <w:rPr>
      <w:rFonts w:ascii="Calibri" w:cs="Calibri" w:eastAsia="Calibri" w:hAnsi="Calibri"/>
      <w:b w:val="1"/>
      <w:sz w:val="24"/>
      <w:szCs w:val="24"/>
    </w:rPr>
  </w:style>
  <w:style w:type="paragraph" w:styleId="Heading3">
    <w:name w:val="heading 3"/>
    <w:basedOn w:val="Normal"/>
    <w:next w:val="Normal"/>
    <w:pPr>
      <w:ind w:left="1238"/>
    </w:pPr>
    <w:rPr>
      <w:rFonts w:ascii="Calibri" w:cs="Calibri" w:eastAsia="Calibri" w:hAnsi="Calibri"/>
      <w:b w:val="1"/>
      <w:i w:val="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100" w:lineRule="auto"/>
      <w:ind w:left="83"/>
    </w:pPr>
    <w:rPr>
      <w:rFonts w:ascii="Calibri" w:cs="Calibri" w:eastAsia="Calibri" w:hAnsi="Calibri"/>
      <w:b w:val="1"/>
      <w:sz w:val="28"/>
      <w:szCs w:val="28"/>
    </w:rPr>
  </w:style>
  <w:style w:type="paragraph" w:styleId="Heading2">
    <w:name w:val="heading 2"/>
    <w:basedOn w:val="Normal"/>
    <w:next w:val="Normal"/>
    <w:pPr>
      <w:ind w:left="1238"/>
    </w:pPr>
    <w:rPr>
      <w:rFonts w:ascii="Calibri" w:cs="Calibri" w:eastAsia="Calibri" w:hAnsi="Calibri"/>
      <w:b w:val="1"/>
      <w:sz w:val="24"/>
      <w:szCs w:val="24"/>
    </w:rPr>
  </w:style>
  <w:style w:type="paragraph" w:styleId="Heading3">
    <w:name w:val="heading 3"/>
    <w:basedOn w:val="Normal"/>
    <w:next w:val="Normal"/>
    <w:pPr>
      <w:ind w:left="1238"/>
    </w:pPr>
    <w:rPr>
      <w:rFonts w:ascii="Calibri" w:cs="Calibri" w:eastAsia="Calibri" w:hAnsi="Calibri"/>
      <w:b w:val="1"/>
      <w:i w:val="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100" w:lineRule="auto"/>
      <w:ind w:left="83"/>
    </w:pPr>
    <w:rPr>
      <w:rFonts w:ascii="Calibri" w:cs="Calibri" w:eastAsia="Calibri" w:hAnsi="Calibri"/>
      <w:b w:val="1"/>
      <w:sz w:val="28"/>
      <w:szCs w:val="28"/>
    </w:rPr>
  </w:style>
  <w:style w:type="paragraph" w:styleId="Heading2">
    <w:name w:val="heading 2"/>
    <w:basedOn w:val="Normal"/>
    <w:next w:val="Normal"/>
    <w:pPr>
      <w:ind w:left="1238"/>
    </w:pPr>
    <w:rPr>
      <w:rFonts w:ascii="Calibri" w:cs="Calibri" w:eastAsia="Calibri" w:hAnsi="Calibri"/>
      <w:b w:val="1"/>
      <w:sz w:val="24"/>
      <w:szCs w:val="24"/>
    </w:rPr>
  </w:style>
  <w:style w:type="paragraph" w:styleId="Heading3">
    <w:name w:val="heading 3"/>
    <w:basedOn w:val="Normal"/>
    <w:next w:val="Normal"/>
    <w:pPr>
      <w:ind w:left="1238"/>
    </w:pPr>
    <w:rPr>
      <w:rFonts w:ascii="Calibri" w:cs="Calibri" w:eastAsia="Calibri" w:hAnsi="Calibri"/>
      <w:b w:val="1"/>
      <w:i w:val="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100" w:lineRule="auto"/>
      <w:ind w:left="83"/>
    </w:pPr>
    <w:rPr>
      <w:rFonts w:ascii="Calibri" w:cs="Calibri" w:eastAsia="Calibri" w:hAnsi="Calibri"/>
      <w:b w:val="1"/>
      <w:sz w:val="28"/>
      <w:szCs w:val="28"/>
    </w:rPr>
  </w:style>
  <w:style w:type="paragraph" w:styleId="Heading2">
    <w:name w:val="heading 2"/>
    <w:basedOn w:val="Normal"/>
    <w:next w:val="Normal"/>
    <w:pPr>
      <w:ind w:left="1238"/>
    </w:pPr>
    <w:rPr>
      <w:rFonts w:ascii="Calibri" w:cs="Calibri" w:eastAsia="Calibri" w:hAnsi="Calibri"/>
      <w:b w:val="1"/>
      <w:sz w:val="24"/>
      <w:szCs w:val="24"/>
    </w:rPr>
  </w:style>
  <w:style w:type="paragraph" w:styleId="Heading3">
    <w:name w:val="heading 3"/>
    <w:basedOn w:val="Normal"/>
    <w:next w:val="Normal"/>
    <w:pPr>
      <w:ind w:left="1238"/>
    </w:pPr>
    <w:rPr>
      <w:rFonts w:ascii="Calibri" w:cs="Calibri" w:eastAsia="Calibri" w:hAnsi="Calibri"/>
      <w:b w:val="1"/>
      <w:i w:val="1"/>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Calibri" w:cs="Calibri" w:eastAsia="Calibri" w:hAnsi="Calibri"/>
      <w:lang w:bidi="sk-SK" w:eastAsia="sk-SK" w:val="sk-SK"/>
    </w:rPr>
  </w:style>
  <w:style w:type="paragraph" w:styleId="BodyText">
    <w:name w:val="Body Text"/>
    <w:basedOn w:val="Normal"/>
    <w:uiPriority w:val="1"/>
    <w:qFormat w:val="1"/>
    <w:pPr/>
    <w:rPr>
      <w:rFonts w:ascii="Calibri" w:cs="Calibri" w:eastAsia="Calibri" w:hAnsi="Calibri"/>
      <w:sz w:val="24"/>
      <w:szCs w:val="24"/>
      <w:lang w:bidi="sk-SK" w:eastAsia="sk-SK" w:val="sk-SK"/>
    </w:rPr>
  </w:style>
  <w:style w:type="paragraph" w:styleId="Heading1">
    <w:name w:val="Heading 1"/>
    <w:basedOn w:val="Normal"/>
    <w:uiPriority w:val="1"/>
    <w:qFormat w:val="1"/>
    <w:pPr>
      <w:spacing w:before="100"/>
      <w:ind w:left="83"/>
      <w:outlineLvl w:val="1"/>
    </w:pPr>
    <w:rPr>
      <w:rFonts w:ascii="Calibri" w:cs="Calibri" w:eastAsia="Calibri" w:hAnsi="Calibri"/>
      <w:b w:val="1"/>
      <w:bCs w:val="1"/>
      <w:sz w:val="28"/>
      <w:szCs w:val="28"/>
      <w:lang w:bidi="sk-SK" w:eastAsia="sk-SK" w:val="sk-SK"/>
    </w:rPr>
  </w:style>
  <w:style w:type="paragraph" w:styleId="Heading2">
    <w:name w:val="Heading 2"/>
    <w:basedOn w:val="Normal"/>
    <w:uiPriority w:val="1"/>
    <w:qFormat w:val="1"/>
    <w:pPr>
      <w:ind w:left="1238"/>
      <w:outlineLvl w:val="2"/>
    </w:pPr>
    <w:rPr>
      <w:rFonts w:ascii="Calibri" w:cs="Calibri" w:eastAsia="Calibri" w:hAnsi="Calibri"/>
      <w:b w:val="1"/>
      <w:bCs w:val="1"/>
      <w:sz w:val="24"/>
      <w:szCs w:val="24"/>
      <w:lang w:bidi="sk-SK" w:eastAsia="sk-SK" w:val="sk-SK"/>
    </w:rPr>
  </w:style>
  <w:style w:type="paragraph" w:styleId="Heading3">
    <w:name w:val="Heading 3"/>
    <w:basedOn w:val="Normal"/>
    <w:uiPriority w:val="1"/>
    <w:qFormat w:val="1"/>
    <w:pPr>
      <w:ind w:left="1238"/>
      <w:outlineLvl w:val="3"/>
    </w:pPr>
    <w:rPr>
      <w:rFonts w:ascii="Calibri" w:cs="Calibri" w:eastAsia="Calibri" w:hAnsi="Calibri"/>
      <w:b w:val="1"/>
      <w:bCs w:val="1"/>
      <w:i w:val="1"/>
      <w:sz w:val="24"/>
      <w:szCs w:val="24"/>
      <w:lang w:bidi="sk-SK" w:eastAsia="sk-SK" w:val="sk-SK"/>
    </w:rPr>
  </w:style>
  <w:style w:type="paragraph" w:styleId="ListParagraph">
    <w:name w:val="List Paragraph"/>
    <w:basedOn w:val="Normal"/>
    <w:uiPriority w:val="1"/>
    <w:qFormat w:val="1"/>
    <w:pPr>
      <w:ind w:left="1598" w:hanging="361"/>
    </w:pPr>
    <w:rPr>
      <w:rFonts w:ascii="Calibri" w:cs="Calibri" w:eastAsia="Calibri" w:hAnsi="Calibri"/>
      <w:lang w:bidi="sk-SK" w:eastAsia="sk-SK" w:val="sk-SK"/>
    </w:rPr>
  </w:style>
  <w:style w:type="paragraph" w:styleId="TableParagraph">
    <w:name w:val="Table Paragraph"/>
    <w:basedOn w:val="Normal"/>
    <w:uiPriority w:val="1"/>
    <w:qFormat w:val="1"/>
    <w:pPr/>
    <w:rPr>
      <w:rFonts w:ascii="Calibri" w:cs="Calibri" w:eastAsia="Calibri" w:hAnsi="Calibri"/>
      <w:lang w:bidi="sk-SK" w:eastAsia="sk-SK" w:val="sk-SK"/>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 w:type="table" w:styleId="Table38">
    <w:basedOn w:val="TableNormal"/>
    <w:tblPr>
      <w:tblStyleRowBandSize w:val="1"/>
      <w:tblStyleColBandSize w:val="1"/>
      <w:tblCellMar>
        <w:top w:w="0.0" w:type="dxa"/>
        <w:left w:w="0.0" w:type="dxa"/>
        <w:bottom w:w="0.0" w:type="dxa"/>
        <w:right w:w="0.0" w:type="dxa"/>
      </w:tblCellMar>
    </w:tblPr>
  </w:style>
  <w:style w:type="table" w:styleId="Table39">
    <w:basedOn w:val="TableNormal"/>
    <w:tblPr>
      <w:tblStyleRowBandSize w:val="1"/>
      <w:tblStyleColBandSize w:val="1"/>
      <w:tblCellMar>
        <w:top w:w="0.0" w:type="dxa"/>
        <w:left w:w="0.0" w:type="dxa"/>
        <w:bottom w:w="0.0" w:type="dxa"/>
        <w:right w:w="0.0" w:type="dxa"/>
      </w:tblCellMar>
    </w:tblPr>
  </w:style>
  <w:style w:type="table" w:styleId="Table40">
    <w:basedOn w:val="TableNormal"/>
    <w:tblPr>
      <w:tblStyleRowBandSize w:val="1"/>
      <w:tblStyleColBandSize w:val="1"/>
      <w:tblCellMar>
        <w:top w:w="0.0" w:type="dxa"/>
        <w:left w:w="0.0" w:type="dxa"/>
        <w:bottom w:w="0.0" w:type="dxa"/>
        <w:right w:w="0.0" w:type="dxa"/>
      </w:tblCellMar>
    </w:tblPr>
  </w:style>
  <w:style w:type="table" w:styleId="Table41">
    <w:basedOn w:val="TableNormal"/>
    <w:tblPr>
      <w:tblStyleRowBandSize w:val="1"/>
      <w:tblStyleColBandSize w:val="1"/>
      <w:tblCellMar>
        <w:top w:w="0.0" w:type="dxa"/>
        <w:left w:w="0.0" w:type="dxa"/>
        <w:bottom w:w="0.0" w:type="dxa"/>
        <w:right w:w="0.0" w:type="dxa"/>
      </w:tblCellMar>
    </w:tblPr>
  </w:style>
  <w:style w:type="table" w:styleId="Table42">
    <w:basedOn w:val="TableNormal"/>
    <w:tblPr>
      <w:tblStyleRowBandSize w:val="1"/>
      <w:tblStyleColBandSize w:val="1"/>
      <w:tblCellMar>
        <w:top w:w="0.0" w:type="dxa"/>
        <w:left w:w="0.0" w:type="dxa"/>
        <w:bottom w:w="0.0" w:type="dxa"/>
        <w:right w:w="0.0" w:type="dxa"/>
      </w:tblCellMar>
    </w:tblPr>
  </w:style>
  <w:style w:type="table" w:styleId="Table43">
    <w:basedOn w:val="TableNormal"/>
    <w:tblPr>
      <w:tblStyleRowBandSize w:val="1"/>
      <w:tblStyleColBandSize w:val="1"/>
      <w:tblCellMar>
        <w:top w:w="0.0" w:type="dxa"/>
        <w:left w:w="0.0" w:type="dxa"/>
        <w:bottom w:w="0.0" w:type="dxa"/>
        <w:right w:w="0.0" w:type="dxa"/>
      </w:tblCellMar>
    </w:tblPr>
  </w:style>
  <w:style w:type="table" w:styleId="Table44">
    <w:basedOn w:val="TableNormal"/>
    <w:tblPr>
      <w:tblStyleRowBandSize w:val="1"/>
      <w:tblStyleColBandSize w:val="1"/>
      <w:tblCellMar>
        <w:top w:w="0.0" w:type="dxa"/>
        <w:left w:w="0.0" w:type="dxa"/>
        <w:bottom w:w="0.0" w:type="dxa"/>
        <w:right w:w="0.0" w:type="dxa"/>
      </w:tblCellMar>
    </w:tblPr>
  </w:style>
  <w:style w:type="table" w:styleId="Table45">
    <w:basedOn w:val="TableNormal"/>
    <w:tblPr>
      <w:tblStyleRowBandSize w:val="1"/>
      <w:tblStyleColBandSize w:val="1"/>
      <w:tblCellMar>
        <w:top w:w="0.0" w:type="dxa"/>
        <w:left w:w="0.0" w:type="dxa"/>
        <w:bottom w:w="0.0" w:type="dxa"/>
        <w:right w:w="0.0" w:type="dxa"/>
      </w:tblCellMar>
    </w:tblPr>
  </w:style>
  <w:style w:type="table" w:styleId="Table46">
    <w:basedOn w:val="TableNormal"/>
    <w:tblPr>
      <w:tblStyleRowBandSize w:val="1"/>
      <w:tblStyleColBandSize w:val="1"/>
      <w:tblCellMar>
        <w:top w:w="0.0" w:type="dxa"/>
        <w:left w:w="0.0" w:type="dxa"/>
        <w:bottom w:w="0.0" w:type="dxa"/>
        <w:right w:w="0.0" w:type="dxa"/>
      </w:tblCellMar>
    </w:tblPr>
  </w:style>
  <w:style w:type="table" w:styleId="Table47">
    <w:basedOn w:val="TableNormal"/>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3">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4">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5">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6">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7">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8">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9">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10">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11">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12">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13">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14">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15">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16">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17">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18">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19">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0">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1">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2">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3">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4">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5">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6">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7">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8">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9">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30">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31">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32">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33">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34">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35">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36">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37">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38">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39">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40">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41">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42">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43">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44">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45">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46">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47">
    <w:basedOn w:val="TableNormal"/>
    <w:pPr>
      <w:spacing w:after="0" w:line="240" w:lineRule="auto"/>
    </w:pPr>
    <w:tblPr>
      <w:tblStyleRowBandSize w:val="1"/>
      <w:tblStyleColBandSize w:val="1"/>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3">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4">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5">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6">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7">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8">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9">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10">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11">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12">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13">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14">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15">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16">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17">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18">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19">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0">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1">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2">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3">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4">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5">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6">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7">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8">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29">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30">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31">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32">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33">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34">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35">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36">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37">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38">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39">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40">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41">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42">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43">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44">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45">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46">
    <w:basedOn w:val="TableNormal"/>
    <w:pPr>
      <w:spacing w:after="0" w:line="240" w:lineRule="auto"/>
    </w:pPr>
    <w:tblPr>
      <w:tblStyleRowBandSize w:val="1"/>
      <w:tblStyleColBandSize w:val="1"/>
      <w:tblCellMar>
        <w:top w:w="0.0" w:type="dxa"/>
        <w:left w:w="0.0" w:type="dxa"/>
        <w:bottom w:w="0.0" w:type="dxa"/>
        <w:right w:w="0.0" w:type="dxa"/>
      </w:tblCellMar>
    </w:tblPr>
  </w:style>
  <w:style w:type="table" w:styleId="Table47">
    <w:basedOn w:val="TableNormal"/>
    <w:pPr>
      <w:spacing w:after="0" w:line="240" w:lineRule="auto"/>
    </w:p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mailto:abraham@bisla.sk" TargetMode="External"/><Relationship Id="rId190" Type="http://schemas.openxmlformats.org/officeDocument/2006/relationships/hyperlink" Target="mailto:frantisek.gyarfas@gmail.com" TargetMode="External"/><Relationship Id="rId42" Type="http://schemas.openxmlformats.org/officeDocument/2006/relationships/hyperlink" Target="mailto:abraham@bisla.sk" TargetMode="External"/><Relationship Id="rId41" Type="http://schemas.openxmlformats.org/officeDocument/2006/relationships/hyperlink" Target="mailto:abraham@bisla.sk" TargetMode="External"/><Relationship Id="rId44" Type="http://schemas.openxmlformats.org/officeDocument/2006/relationships/hyperlink" Target="mailto:kusa@bisla.sk" TargetMode="External"/><Relationship Id="rId194" Type="http://schemas.openxmlformats.org/officeDocument/2006/relationships/hyperlink" Target="mailto:kusa@bisla.sk" TargetMode="External"/><Relationship Id="rId43" Type="http://schemas.openxmlformats.org/officeDocument/2006/relationships/hyperlink" Target="https://www.portalvs.sk/regzam/detail/16360" TargetMode="External"/><Relationship Id="rId193" Type="http://schemas.openxmlformats.org/officeDocument/2006/relationships/hyperlink" Target="mailto:kusa@bisla.sk" TargetMode="External"/><Relationship Id="rId46" Type="http://schemas.openxmlformats.org/officeDocument/2006/relationships/hyperlink" Target="mailto:abraham@bisla.sk" TargetMode="External"/><Relationship Id="rId192" Type="http://schemas.openxmlformats.org/officeDocument/2006/relationships/hyperlink" Target="mailto:frantisek.gyarfas@gmail.com" TargetMode="External"/><Relationship Id="rId45" Type="http://schemas.openxmlformats.org/officeDocument/2006/relationships/hyperlink" Target="https://www.portalvs.sk/regzam/detail/16362" TargetMode="External"/><Relationship Id="rId191" Type="http://schemas.openxmlformats.org/officeDocument/2006/relationships/hyperlink" Target="mailto:frantisek.gyarfas@gmail.com" TargetMode="External"/><Relationship Id="rId48" Type="http://schemas.openxmlformats.org/officeDocument/2006/relationships/hyperlink" Target="mailto:abraham@bisla.sk" TargetMode="External"/><Relationship Id="rId187" Type="http://schemas.openxmlformats.org/officeDocument/2006/relationships/hyperlink" Target="mailto:sajdus@yahoo.com" TargetMode="External"/><Relationship Id="rId47" Type="http://schemas.openxmlformats.org/officeDocument/2006/relationships/hyperlink" Target="https://www.portalvs.sk/regzam/detail/16360" TargetMode="External"/><Relationship Id="rId186" Type="http://schemas.openxmlformats.org/officeDocument/2006/relationships/hyperlink" Target="mailto:sajdus@yahoo.com" TargetMode="External"/><Relationship Id="rId185" Type="http://schemas.openxmlformats.org/officeDocument/2006/relationships/hyperlink" Target="mailto:novosad@bisla.sk" TargetMode="External"/><Relationship Id="rId49" Type="http://schemas.openxmlformats.org/officeDocument/2006/relationships/hyperlink" Target="https://www.portalvs.sk/regzam/detail/16360" TargetMode="External"/><Relationship Id="rId184" Type="http://schemas.openxmlformats.org/officeDocument/2006/relationships/hyperlink" Target="mailto:novosad@bisla.sk" TargetMode="External"/><Relationship Id="rId189" Type="http://schemas.openxmlformats.org/officeDocument/2006/relationships/hyperlink" Target="mailto:js@jonstewart.dk" TargetMode="External"/><Relationship Id="rId188" Type="http://schemas.openxmlformats.org/officeDocument/2006/relationships/hyperlink" Target="mailto:js@jonstewart.dk" TargetMode="External"/><Relationship Id="rId31" Type="http://schemas.openxmlformats.org/officeDocument/2006/relationships/hyperlink" Target="mailto:abraham@bisla.sk" TargetMode="External"/><Relationship Id="rId30" Type="http://schemas.openxmlformats.org/officeDocument/2006/relationships/hyperlink" Target="mailto:fnovosad72@gmail.com" TargetMode="External"/><Relationship Id="rId33" Type="http://schemas.openxmlformats.org/officeDocument/2006/relationships/hyperlink" Target="mailto:abraham@bisla.sk" TargetMode="External"/><Relationship Id="rId183" Type="http://schemas.openxmlformats.org/officeDocument/2006/relationships/hyperlink" Target="mailto:sajdus@yahoo.com" TargetMode="External"/><Relationship Id="rId32" Type="http://schemas.openxmlformats.org/officeDocument/2006/relationships/hyperlink" Target="https://www.portalvs.sk/regzam/detail/16360" TargetMode="External"/><Relationship Id="rId182" Type="http://schemas.openxmlformats.org/officeDocument/2006/relationships/hyperlink" Target="mailto:sajdus@yahoo.com" TargetMode="External"/><Relationship Id="rId35" Type="http://schemas.openxmlformats.org/officeDocument/2006/relationships/hyperlink" Target="mailto:kusa@bisla.sk" TargetMode="External"/><Relationship Id="rId181" Type="http://schemas.openxmlformats.org/officeDocument/2006/relationships/hyperlink" Target="mailto:kusa@bisla.sk" TargetMode="External"/><Relationship Id="rId34" Type="http://schemas.openxmlformats.org/officeDocument/2006/relationships/hyperlink" Target="https://www.portalvs.sk/regzam/detail/16360" TargetMode="External"/><Relationship Id="rId180" Type="http://schemas.openxmlformats.org/officeDocument/2006/relationships/hyperlink" Target="mailto:kusa@bisla.sk" TargetMode="External"/><Relationship Id="rId37" Type="http://schemas.openxmlformats.org/officeDocument/2006/relationships/hyperlink" Target="mailto:abraham@bisla.sk" TargetMode="External"/><Relationship Id="rId176" Type="http://schemas.openxmlformats.org/officeDocument/2006/relationships/hyperlink" Target="mailto:mike.vasecka@gmail.com" TargetMode="External"/><Relationship Id="rId297" Type="http://schemas.openxmlformats.org/officeDocument/2006/relationships/hyperlink" Target="mailto:abraham.xyz@gmail.com" TargetMode="External"/><Relationship Id="rId36" Type="http://schemas.openxmlformats.org/officeDocument/2006/relationships/hyperlink" Target="https://www.portalvs.sk/regzam/detail/16362" TargetMode="External"/><Relationship Id="rId175" Type="http://schemas.openxmlformats.org/officeDocument/2006/relationships/hyperlink" Target="mailto:kusa@bisla.sk" TargetMode="External"/><Relationship Id="rId296" Type="http://schemas.openxmlformats.org/officeDocument/2006/relationships/hyperlink" Target="mailto:abraham.xyz@gmail.com" TargetMode="External"/><Relationship Id="rId39" Type="http://schemas.openxmlformats.org/officeDocument/2006/relationships/hyperlink" Target="https://www.portalvs.sk/regzam/detail/16362" TargetMode="External"/><Relationship Id="rId174" Type="http://schemas.openxmlformats.org/officeDocument/2006/relationships/hyperlink" Target="mailto:camila.schiffl@gmail.com" TargetMode="External"/><Relationship Id="rId295" Type="http://schemas.openxmlformats.org/officeDocument/2006/relationships/hyperlink" Target="mailto:mike.vasecka@gmail.com" TargetMode="External"/><Relationship Id="rId38" Type="http://schemas.openxmlformats.org/officeDocument/2006/relationships/hyperlink" Target="mailto:kusa@bisla.sk" TargetMode="External"/><Relationship Id="rId173" Type="http://schemas.openxmlformats.org/officeDocument/2006/relationships/hyperlink" Target="mailto:camila.schiffl@gmail.com" TargetMode="External"/><Relationship Id="rId294" Type="http://schemas.openxmlformats.org/officeDocument/2006/relationships/hyperlink" Target="mailto:mike.vasecka@gmail.com" TargetMode="External"/><Relationship Id="rId179" Type="http://schemas.openxmlformats.org/officeDocument/2006/relationships/hyperlink" Target="mailto:mike.vasecka@gmail.com" TargetMode="External"/><Relationship Id="rId178" Type="http://schemas.openxmlformats.org/officeDocument/2006/relationships/hyperlink" Target="mailto:mike.vasecka@gmail.com" TargetMode="External"/><Relationship Id="rId299" Type="http://schemas.openxmlformats.org/officeDocument/2006/relationships/hyperlink" Target="mailto:iveta.radicova@gmail.com" TargetMode="External"/><Relationship Id="rId177" Type="http://schemas.openxmlformats.org/officeDocument/2006/relationships/hyperlink" Target="mailto:mike.vasecka@gmail.com" TargetMode="External"/><Relationship Id="rId298" Type="http://schemas.openxmlformats.org/officeDocument/2006/relationships/hyperlink" Target="mailto:iveta.radicova@gmail.com" TargetMode="External"/><Relationship Id="rId20" Type="http://schemas.openxmlformats.org/officeDocument/2006/relationships/hyperlink" Target="https://www.portalvs.sk/regzam/detail/16360" TargetMode="External"/><Relationship Id="rId22" Type="http://schemas.openxmlformats.org/officeDocument/2006/relationships/hyperlink" Target="https://www.portalvs.sk/regzam/detail/16360" TargetMode="External"/><Relationship Id="rId21" Type="http://schemas.openxmlformats.org/officeDocument/2006/relationships/hyperlink" Target="mailto:abraham@bisla.sk" TargetMode="External"/><Relationship Id="rId24" Type="http://schemas.openxmlformats.org/officeDocument/2006/relationships/hyperlink" Target="https://www.portalvs.sk/regzam/detail/16360" TargetMode="External"/><Relationship Id="rId23" Type="http://schemas.openxmlformats.org/officeDocument/2006/relationships/hyperlink" Target="mailto:abraham@bisla.sk" TargetMode="External"/><Relationship Id="rId26" Type="http://schemas.openxmlformats.org/officeDocument/2006/relationships/hyperlink" Target="mailto:abraham@bisla.sk" TargetMode="External"/><Relationship Id="rId25" Type="http://schemas.openxmlformats.org/officeDocument/2006/relationships/hyperlink" Target="https://www.portalvs.sk/regzam/detail/14542" TargetMode="External"/><Relationship Id="rId28" Type="http://schemas.openxmlformats.org/officeDocument/2006/relationships/hyperlink" Target="mailto:kusa@bisla.sk" TargetMode="External"/><Relationship Id="rId27" Type="http://schemas.openxmlformats.org/officeDocument/2006/relationships/hyperlink" Target="https://www.portalvs.sk/regzam/detail/16360" TargetMode="External"/><Relationship Id="rId29" Type="http://schemas.openxmlformats.org/officeDocument/2006/relationships/hyperlink" Target="https://www.portalvs.sk/regzam/detail/16362" TargetMode="External"/><Relationship Id="rId11" Type="http://schemas.openxmlformats.org/officeDocument/2006/relationships/hyperlink" Target="https://www.bisla.sk/wp-content/uploads/Electives-Formulare-Google.pdf" TargetMode="External"/><Relationship Id="rId10" Type="http://schemas.openxmlformats.org/officeDocument/2006/relationships/image" Target="media/image10.png"/><Relationship Id="rId13" Type="http://schemas.openxmlformats.org/officeDocument/2006/relationships/header" Target="header1.xml"/><Relationship Id="rId12" Type="http://schemas.openxmlformats.org/officeDocument/2006/relationships/hyperlink" Target="https://www.bisla.sk/wp-content/uploads/Electives-Formulare-Google.pdf" TargetMode="External"/><Relationship Id="rId15" Type="http://schemas.openxmlformats.org/officeDocument/2006/relationships/hyperlink" Target="mailto:abraham@bisla.sk" TargetMode="External"/><Relationship Id="rId198" Type="http://schemas.openxmlformats.org/officeDocument/2006/relationships/hyperlink" Target="mailto:jecg99@gmail.com" TargetMode="External"/><Relationship Id="rId14" Type="http://schemas.openxmlformats.org/officeDocument/2006/relationships/footer" Target="footer1.xml"/><Relationship Id="rId197" Type="http://schemas.openxmlformats.org/officeDocument/2006/relationships/hyperlink" Target="mailto:jecg99@gmail.com" TargetMode="External"/><Relationship Id="rId17" Type="http://schemas.openxmlformats.org/officeDocument/2006/relationships/hyperlink" Target="mailto:kusa@bisla.sk" TargetMode="External"/><Relationship Id="rId196" Type="http://schemas.openxmlformats.org/officeDocument/2006/relationships/hyperlink" Target="mailto:sajdus@yahoo.com" TargetMode="External"/><Relationship Id="rId16" Type="http://schemas.openxmlformats.org/officeDocument/2006/relationships/hyperlink" Target="https://www.portalvs.sk/regzam/detail/16360" TargetMode="External"/><Relationship Id="rId195" Type="http://schemas.openxmlformats.org/officeDocument/2006/relationships/hyperlink" Target="mailto:sajdus@yahoo.com" TargetMode="External"/><Relationship Id="rId19" Type="http://schemas.openxmlformats.org/officeDocument/2006/relationships/hyperlink" Target="mailto:abraham@bisla.sk" TargetMode="External"/><Relationship Id="rId18" Type="http://schemas.openxmlformats.org/officeDocument/2006/relationships/hyperlink" Target="https://www.portalvs.sk/regzam/detail/16362" TargetMode="External"/><Relationship Id="rId199" Type="http://schemas.openxmlformats.org/officeDocument/2006/relationships/hyperlink" Target="mailto:sajdus@yahoo.com" TargetMode="External"/><Relationship Id="rId84" Type="http://schemas.openxmlformats.org/officeDocument/2006/relationships/hyperlink" Target="mailto:novosad@bisla.sk" TargetMode="External"/><Relationship Id="rId83" Type="http://schemas.openxmlformats.org/officeDocument/2006/relationships/hyperlink" Target="mailto:iveta.radicova@gmail.com" TargetMode="External"/><Relationship Id="rId86" Type="http://schemas.openxmlformats.org/officeDocument/2006/relationships/hyperlink" Target="mailto:abraham.xyz@gmail.com" TargetMode="External"/><Relationship Id="rId85" Type="http://schemas.openxmlformats.org/officeDocument/2006/relationships/hyperlink" Target="mailto:kusa@bisla.sk" TargetMode="External"/><Relationship Id="rId88" Type="http://schemas.openxmlformats.org/officeDocument/2006/relationships/hyperlink" Target="mailto:iveta.radicova@gmail.com" TargetMode="External"/><Relationship Id="rId150" Type="http://schemas.openxmlformats.org/officeDocument/2006/relationships/hyperlink" Target="mailto:kusa@bisla.sk" TargetMode="External"/><Relationship Id="rId271" Type="http://schemas.openxmlformats.org/officeDocument/2006/relationships/hyperlink" Target="mailto:abraham.xyz@gmail.com" TargetMode="External"/><Relationship Id="rId87" Type="http://schemas.openxmlformats.org/officeDocument/2006/relationships/hyperlink" Target="mailto:abraham.xyz@gmail.com" TargetMode="External"/><Relationship Id="rId270" Type="http://schemas.openxmlformats.org/officeDocument/2006/relationships/hyperlink" Target="mailto:clarissa-tabosa@hotmail.com" TargetMode="External"/><Relationship Id="rId89" Type="http://schemas.openxmlformats.org/officeDocument/2006/relationships/hyperlink" Target="mailto:iveta.radicova@gmail.com" TargetMode="External"/><Relationship Id="rId80" Type="http://schemas.openxmlformats.org/officeDocument/2006/relationships/hyperlink" Target="mailto:abraham.xyz@gmail.com" TargetMode="External"/><Relationship Id="rId82" Type="http://schemas.openxmlformats.org/officeDocument/2006/relationships/hyperlink" Target="mailto:iveta.radicova@gmail.com" TargetMode="External"/><Relationship Id="rId81" Type="http://schemas.openxmlformats.org/officeDocument/2006/relationships/hyperlink" Target="mailto:abraham.xyz@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mailto:js@jonstewart.dk" TargetMode="External"/><Relationship Id="rId4" Type="http://schemas.openxmlformats.org/officeDocument/2006/relationships/numbering" Target="numbering.xml"/><Relationship Id="rId148" Type="http://schemas.openxmlformats.org/officeDocument/2006/relationships/hyperlink" Target="mailto:js@jonstewart.dk" TargetMode="External"/><Relationship Id="rId269" Type="http://schemas.openxmlformats.org/officeDocument/2006/relationships/hyperlink" Target="mailto:clarissa-tabosa@hotmail.com" TargetMode="External"/><Relationship Id="rId9" Type="http://schemas.openxmlformats.org/officeDocument/2006/relationships/image" Target="media/image14.png"/><Relationship Id="rId143" Type="http://schemas.openxmlformats.org/officeDocument/2006/relationships/hyperlink" Target="mailto:iveta.radicova@gmail.com" TargetMode="External"/><Relationship Id="rId264" Type="http://schemas.openxmlformats.org/officeDocument/2006/relationships/hyperlink" Target="mailto:novosad@bisla.sk" TargetMode="External"/><Relationship Id="rId142" Type="http://schemas.openxmlformats.org/officeDocument/2006/relationships/hyperlink" Target="mailto:iveta.radicova@gmail.com" TargetMode="External"/><Relationship Id="rId263" Type="http://schemas.openxmlformats.org/officeDocument/2006/relationships/hyperlink" Target="mailto:novosad@bisla.sk" TargetMode="External"/><Relationship Id="rId141" Type="http://schemas.openxmlformats.org/officeDocument/2006/relationships/hyperlink" Target="mailto:clarissa-tabosa@hotmail.com" TargetMode="External"/><Relationship Id="rId262" Type="http://schemas.openxmlformats.org/officeDocument/2006/relationships/hyperlink" Target="mailto:js@jonstewart.dk" TargetMode="External"/><Relationship Id="rId140" Type="http://schemas.openxmlformats.org/officeDocument/2006/relationships/hyperlink" Target="mailto:clarissa-tabosa@hotmail.com" TargetMode="External"/><Relationship Id="rId261" Type="http://schemas.openxmlformats.org/officeDocument/2006/relationships/hyperlink" Target="mailto:js@jonstewart.dk" TargetMode="External"/><Relationship Id="rId5" Type="http://schemas.openxmlformats.org/officeDocument/2006/relationships/styles" Target="styles.xml"/><Relationship Id="rId147" Type="http://schemas.openxmlformats.org/officeDocument/2006/relationships/hyperlink" Target="mailto:jecg99@gmail.com" TargetMode="External"/><Relationship Id="rId268" Type="http://schemas.openxmlformats.org/officeDocument/2006/relationships/hyperlink" Target="mailto:clarissa-tabosa@hotmail.com" TargetMode="External"/><Relationship Id="rId6" Type="http://schemas.openxmlformats.org/officeDocument/2006/relationships/customXml" Target="../customXML/item1.xml"/><Relationship Id="rId146" Type="http://schemas.openxmlformats.org/officeDocument/2006/relationships/hyperlink" Target="mailto:jecg99@gmail.com" TargetMode="External"/><Relationship Id="rId267" Type="http://schemas.openxmlformats.org/officeDocument/2006/relationships/hyperlink" Target="mailto:kusa@bisla.sk" TargetMode="External"/><Relationship Id="rId7" Type="http://schemas.openxmlformats.org/officeDocument/2006/relationships/image" Target="media/image22.png"/><Relationship Id="rId145" Type="http://schemas.openxmlformats.org/officeDocument/2006/relationships/hyperlink" Target="mailto:jecg99@gmail.com" TargetMode="External"/><Relationship Id="rId266" Type="http://schemas.openxmlformats.org/officeDocument/2006/relationships/hyperlink" Target="mailto:dsstudy@gmail.com" TargetMode="External"/><Relationship Id="rId8" Type="http://schemas.openxmlformats.org/officeDocument/2006/relationships/image" Target="media/image13.png"/><Relationship Id="rId144" Type="http://schemas.openxmlformats.org/officeDocument/2006/relationships/hyperlink" Target="mailto:jecg99@gmail.com" TargetMode="External"/><Relationship Id="rId265" Type="http://schemas.openxmlformats.org/officeDocument/2006/relationships/hyperlink" Target="mailto:dsstudy@gmail.com" TargetMode="External"/><Relationship Id="rId73" Type="http://schemas.openxmlformats.org/officeDocument/2006/relationships/hyperlink" Target="mailto:novosad@bisla.sk" TargetMode="External"/><Relationship Id="rId72" Type="http://schemas.openxmlformats.org/officeDocument/2006/relationships/hyperlink" Target="mailto:jecg99@gmail.com" TargetMode="External"/><Relationship Id="rId75" Type="http://schemas.openxmlformats.org/officeDocument/2006/relationships/hyperlink" Target="mailto:novosad@bisla.sk" TargetMode="External"/><Relationship Id="rId74" Type="http://schemas.openxmlformats.org/officeDocument/2006/relationships/hyperlink" Target="mailto:novosad@bisla.sk" TargetMode="External"/><Relationship Id="rId77" Type="http://schemas.openxmlformats.org/officeDocument/2006/relationships/hyperlink" Target="mailto:iveta.radicova@gmail.com" TargetMode="External"/><Relationship Id="rId260" Type="http://schemas.openxmlformats.org/officeDocument/2006/relationships/hyperlink" Target="mailto:novosad@bisla.sk" TargetMode="External"/><Relationship Id="rId76" Type="http://schemas.openxmlformats.org/officeDocument/2006/relationships/hyperlink" Target="mailto:iveta.radicova@gmail.com" TargetMode="External"/><Relationship Id="rId79" Type="http://schemas.openxmlformats.org/officeDocument/2006/relationships/hyperlink" Target="mailto:khenderson@netax.sk" TargetMode="External"/><Relationship Id="rId78" Type="http://schemas.openxmlformats.org/officeDocument/2006/relationships/hyperlink" Target="mailto:khenderson@netax.sk" TargetMode="External"/><Relationship Id="rId71" Type="http://schemas.openxmlformats.org/officeDocument/2006/relationships/hyperlink" Target="mailto:jecg99@gmail.com" TargetMode="External"/><Relationship Id="rId70" Type="http://schemas.openxmlformats.org/officeDocument/2006/relationships/hyperlink" Target="http://www.bisla.sk/accreditation/" TargetMode="External"/><Relationship Id="rId139" Type="http://schemas.openxmlformats.org/officeDocument/2006/relationships/hyperlink" Target="mailto:clarissa-tabosa@hotmail.com" TargetMode="External"/><Relationship Id="rId138" Type="http://schemas.openxmlformats.org/officeDocument/2006/relationships/hyperlink" Target="mailto:khenderson@netax.sk" TargetMode="External"/><Relationship Id="rId259" Type="http://schemas.openxmlformats.org/officeDocument/2006/relationships/hyperlink" Target="mailto:novosad@bisla.sk" TargetMode="External"/><Relationship Id="rId137" Type="http://schemas.openxmlformats.org/officeDocument/2006/relationships/hyperlink" Target="mailto:khenderson@netax.sk" TargetMode="External"/><Relationship Id="rId258" Type="http://schemas.openxmlformats.org/officeDocument/2006/relationships/hyperlink" Target="mailto:js@jonstewart.dk" TargetMode="External"/><Relationship Id="rId132" Type="http://schemas.openxmlformats.org/officeDocument/2006/relationships/hyperlink" Target="mailto:iveta.radicova@gmail.com" TargetMode="External"/><Relationship Id="rId253" Type="http://schemas.openxmlformats.org/officeDocument/2006/relationships/hyperlink" Target="mailto:mike.vasecka@gmail.com" TargetMode="External"/><Relationship Id="rId131" Type="http://schemas.openxmlformats.org/officeDocument/2006/relationships/hyperlink" Target="mailto:iveta.radicova@gmail.com" TargetMode="External"/><Relationship Id="rId252" Type="http://schemas.openxmlformats.org/officeDocument/2006/relationships/hyperlink" Target="mailto:mike.vasecka@gmail.com" TargetMode="External"/><Relationship Id="rId130" Type="http://schemas.openxmlformats.org/officeDocument/2006/relationships/hyperlink" Target="mailto:iveta.radicova@gmail.com" TargetMode="External"/><Relationship Id="rId251" Type="http://schemas.openxmlformats.org/officeDocument/2006/relationships/hyperlink" Target="mailto:clarissa-tabosa@hotmail.com" TargetMode="External"/><Relationship Id="rId250" Type="http://schemas.openxmlformats.org/officeDocument/2006/relationships/hyperlink" Target="mailto:clarissa-tabosa@hotmail.com" TargetMode="External"/><Relationship Id="rId136" Type="http://schemas.openxmlformats.org/officeDocument/2006/relationships/hyperlink" Target="mailto:kusa@bisla.sk" TargetMode="External"/><Relationship Id="rId257" Type="http://schemas.openxmlformats.org/officeDocument/2006/relationships/hyperlink" Target="mailto:js@jonstewart.dk" TargetMode="External"/><Relationship Id="rId135" Type="http://schemas.openxmlformats.org/officeDocument/2006/relationships/hyperlink" Target="mailto:kusa@bisla.sk" TargetMode="External"/><Relationship Id="rId256" Type="http://schemas.openxmlformats.org/officeDocument/2006/relationships/hyperlink" Target="mailto:kusa@bisla.sk" TargetMode="External"/><Relationship Id="rId134" Type="http://schemas.openxmlformats.org/officeDocument/2006/relationships/hyperlink" Target="mailto:iveta.radicova@gmail.com" TargetMode="External"/><Relationship Id="rId255" Type="http://schemas.openxmlformats.org/officeDocument/2006/relationships/hyperlink" Target="mailto:iveta.radicova@gmail.com" TargetMode="External"/><Relationship Id="rId133" Type="http://schemas.openxmlformats.org/officeDocument/2006/relationships/hyperlink" Target="mailto:iveta.radicova@gmail.com" TargetMode="External"/><Relationship Id="rId254" Type="http://schemas.openxmlformats.org/officeDocument/2006/relationships/hyperlink" Target="mailto:iveta.radicova@gmail.com" TargetMode="External"/><Relationship Id="rId62" Type="http://schemas.openxmlformats.org/officeDocument/2006/relationships/hyperlink" Target="mailto:abraham@bisla.sk" TargetMode="External"/><Relationship Id="rId61" Type="http://schemas.openxmlformats.org/officeDocument/2006/relationships/hyperlink" Target="mailto:abraham@bisla.sk" TargetMode="External"/><Relationship Id="rId64" Type="http://schemas.openxmlformats.org/officeDocument/2006/relationships/hyperlink" Target="mailto:abraham@bisla.sk" TargetMode="External"/><Relationship Id="rId63" Type="http://schemas.openxmlformats.org/officeDocument/2006/relationships/hyperlink" Target="mailto:abraham@bisla.sk" TargetMode="External"/><Relationship Id="rId66" Type="http://schemas.openxmlformats.org/officeDocument/2006/relationships/hyperlink" Target="https://www.bisla.sk/faculty/" TargetMode="External"/><Relationship Id="rId172" Type="http://schemas.openxmlformats.org/officeDocument/2006/relationships/hyperlink" Target="mailto:clarissa-tabosa@hotmail.com" TargetMode="External"/><Relationship Id="rId293" Type="http://schemas.openxmlformats.org/officeDocument/2006/relationships/hyperlink" Target="mailto:kusa@bisla.sk" TargetMode="External"/><Relationship Id="rId65" Type="http://schemas.openxmlformats.org/officeDocument/2006/relationships/hyperlink" Target="https://www.bisla.sk/faculty/" TargetMode="External"/><Relationship Id="rId171" Type="http://schemas.openxmlformats.org/officeDocument/2006/relationships/hyperlink" Target="mailto:clarissa-tabosa@hotmail.com" TargetMode="External"/><Relationship Id="rId292" Type="http://schemas.openxmlformats.org/officeDocument/2006/relationships/hyperlink" Target="mailto:iveta.radicova@gmail.com" TargetMode="External"/><Relationship Id="rId68" Type="http://schemas.openxmlformats.org/officeDocument/2006/relationships/hyperlink" Target="https://www.bisla.sk/faculty/" TargetMode="External"/><Relationship Id="rId170" Type="http://schemas.openxmlformats.org/officeDocument/2006/relationships/hyperlink" Target="mailto:clarissa-tabosa@hotmail.com" TargetMode="External"/><Relationship Id="rId291" Type="http://schemas.openxmlformats.org/officeDocument/2006/relationships/hyperlink" Target="mailto:iveta.radicova@gmail.com" TargetMode="External"/><Relationship Id="rId67" Type="http://schemas.openxmlformats.org/officeDocument/2006/relationships/hyperlink" Target="http://www.bisla.sk/accreditation/" TargetMode="External"/><Relationship Id="rId290" Type="http://schemas.openxmlformats.org/officeDocument/2006/relationships/hyperlink" Target="mailto:clarissa-tabosa@hotmail.com" TargetMode="External"/><Relationship Id="rId60" Type="http://schemas.openxmlformats.org/officeDocument/2006/relationships/hyperlink" Target="mailto:abraham@bisla.sk" TargetMode="External"/><Relationship Id="rId165" Type="http://schemas.openxmlformats.org/officeDocument/2006/relationships/hyperlink" Target="mailto:camila.schiffl@gmail.com" TargetMode="External"/><Relationship Id="rId286" Type="http://schemas.openxmlformats.org/officeDocument/2006/relationships/hyperlink" Target="mailto:iveta.radicova@gmail.com" TargetMode="External"/><Relationship Id="rId69" Type="http://schemas.openxmlformats.org/officeDocument/2006/relationships/hyperlink" Target="https://www.bisla.sk/faculty/" TargetMode="External"/><Relationship Id="rId164" Type="http://schemas.openxmlformats.org/officeDocument/2006/relationships/hyperlink" Target="mailto:kusa@bisla.sk" TargetMode="External"/><Relationship Id="rId285" Type="http://schemas.openxmlformats.org/officeDocument/2006/relationships/hyperlink" Target="mailto:kusa@bisla.sk" TargetMode="External"/><Relationship Id="rId163" Type="http://schemas.openxmlformats.org/officeDocument/2006/relationships/hyperlink" Target="mailto:kusa@bisla.sk" TargetMode="External"/><Relationship Id="rId284" Type="http://schemas.openxmlformats.org/officeDocument/2006/relationships/hyperlink" Target="mailto:abraham.xyz@gmail.com" TargetMode="External"/><Relationship Id="rId162" Type="http://schemas.openxmlformats.org/officeDocument/2006/relationships/hyperlink" Target="mailto:kusa@bisla.sk" TargetMode="External"/><Relationship Id="rId283" Type="http://schemas.openxmlformats.org/officeDocument/2006/relationships/hyperlink" Target="mailto:abraham.xyz@gmail.com" TargetMode="External"/><Relationship Id="rId169" Type="http://schemas.openxmlformats.org/officeDocument/2006/relationships/hyperlink" Target="mailto:abraham.xyz@gmail.com" TargetMode="External"/><Relationship Id="rId168" Type="http://schemas.openxmlformats.org/officeDocument/2006/relationships/hyperlink" Target="mailto:abraham.xyz@gmail.com" TargetMode="External"/><Relationship Id="rId289" Type="http://schemas.openxmlformats.org/officeDocument/2006/relationships/hyperlink" Target="mailto:clarissa-tabosa@hotmail.com" TargetMode="External"/><Relationship Id="rId167" Type="http://schemas.openxmlformats.org/officeDocument/2006/relationships/hyperlink" Target="mailto:kusa@bisla.sk" TargetMode="External"/><Relationship Id="rId288" Type="http://schemas.openxmlformats.org/officeDocument/2006/relationships/hyperlink" Target="mailto:clarissa-tabosa@hotmail.com" TargetMode="External"/><Relationship Id="rId166" Type="http://schemas.openxmlformats.org/officeDocument/2006/relationships/hyperlink" Target="mailto:camila.schiffl@gmail.com" TargetMode="External"/><Relationship Id="rId287" Type="http://schemas.openxmlformats.org/officeDocument/2006/relationships/hyperlink" Target="mailto:iveta.radicova@gmail.com" TargetMode="External"/><Relationship Id="rId51" Type="http://schemas.openxmlformats.org/officeDocument/2006/relationships/hyperlink" Target="https://www.portalvs.sk/regzam/detail/16360" TargetMode="External"/><Relationship Id="rId50" Type="http://schemas.openxmlformats.org/officeDocument/2006/relationships/hyperlink" Target="mailto:abraham@bisla.sk" TargetMode="External"/><Relationship Id="rId53" Type="http://schemas.openxmlformats.org/officeDocument/2006/relationships/hyperlink" Target="https://www.portalvs.sk/regzam/detail/16360" TargetMode="External"/><Relationship Id="rId52" Type="http://schemas.openxmlformats.org/officeDocument/2006/relationships/hyperlink" Target="mailto:abraham@bisla.sk" TargetMode="External"/><Relationship Id="rId55" Type="http://schemas.openxmlformats.org/officeDocument/2006/relationships/hyperlink" Target="https://www.portalvs.sk/regzam/detail/16360" TargetMode="External"/><Relationship Id="rId161" Type="http://schemas.openxmlformats.org/officeDocument/2006/relationships/hyperlink" Target="mailto:matej.gyarfas@gmail.com" TargetMode="External"/><Relationship Id="rId282" Type="http://schemas.openxmlformats.org/officeDocument/2006/relationships/hyperlink" Target="mailto:novosad@bisla.sk" TargetMode="External"/><Relationship Id="rId54" Type="http://schemas.openxmlformats.org/officeDocument/2006/relationships/hyperlink" Target="mailto:abraham@bisla.sk" TargetMode="External"/><Relationship Id="rId160" Type="http://schemas.openxmlformats.org/officeDocument/2006/relationships/hyperlink" Target="mailto:matej.gyarfas@gmail.com" TargetMode="External"/><Relationship Id="rId281" Type="http://schemas.openxmlformats.org/officeDocument/2006/relationships/hyperlink" Target="mailto:novosad@bisla.sk" TargetMode="External"/><Relationship Id="rId57" Type="http://schemas.openxmlformats.org/officeDocument/2006/relationships/hyperlink" Target="mailto:kusa@bisla.sk" TargetMode="External"/><Relationship Id="rId280" Type="http://schemas.openxmlformats.org/officeDocument/2006/relationships/hyperlink" Target="mailto:clarissa-tabosa@hotmail.com" TargetMode="External"/><Relationship Id="rId56" Type="http://schemas.openxmlformats.org/officeDocument/2006/relationships/hyperlink" Target="mailto:iveta.radicova@gmail.com" TargetMode="External"/><Relationship Id="rId159" Type="http://schemas.openxmlformats.org/officeDocument/2006/relationships/hyperlink" Target="mailto:clarissa-tabosa@hotmail.com" TargetMode="External"/><Relationship Id="rId59" Type="http://schemas.openxmlformats.org/officeDocument/2006/relationships/hyperlink" Target="mailto:abraham@bisla.sk" TargetMode="External"/><Relationship Id="rId154" Type="http://schemas.openxmlformats.org/officeDocument/2006/relationships/hyperlink" Target="mailto:nicolas.palencsar@gmail.com" TargetMode="External"/><Relationship Id="rId275" Type="http://schemas.openxmlformats.org/officeDocument/2006/relationships/hyperlink" Target="mailto:sylvia.tiryaki@gmail.com" TargetMode="External"/><Relationship Id="rId58" Type="http://schemas.openxmlformats.org/officeDocument/2006/relationships/hyperlink" Target="https://www.portalvs.sk/regzam/detail/16362" TargetMode="External"/><Relationship Id="rId153" Type="http://schemas.openxmlformats.org/officeDocument/2006/relationships/hyperlink" Target="mailto:mike.vasecka@gmail.com" TargetMode="External"/><Relationship Id="rId274" Type="http://schemas.openxmlformats.org/officeDocument/2006/relationships/hyperlink" Target="mailto:sylvia.tiryaki@gmail.com" TargetMode="External"/><Relationship Id="rId152" Type="http://schemas.openxmlformats.org/officeDocument/2006/relationships/hyperlink" Target="mailto:mike.vasecka@gmail.com" TargetMode="External"/><Relationship Id="rId273" Type="http://schemas.openxmlformats.org/officeDocument/2006/relationships/hyperlink" Target="mailto:kusa@bisla.sk" TargetMode="External"/><Relationship Id="rId151" Type="http://schemas.openxmlformats.org/officeDocument/2006/relationships/hyperlink" Target="mailto:kusa@bisla.sk" TargetMode="External"/><Relationship Id="rId272" Type="http://schemas.openxmlformats.org/officeDocument/2006/relationships/hyperlink" Target="mailto:abraham.xyz@gmail.com" TargetMode="External"/><Relationship Id="rId158" Type="http://schemas.openxmlformats.org/officeDocument/2006/relationships/hyperlink" Target="mailto:clarissa-tabosa@hotmail.com" TargetMode="External"/><Relationship Id="rId279" Type="http://schemas.openxmlformats.org/officeDocument/2006/relationships/hyperlink" Target="mailto:clarissa-tabosa@hotmail.com" TargetMode="External"/><Relationship Id="rId157" Type="http://schemas.openxmlformats.org/officeDocument/2006/relationships/hyperlink" Target="mailto:clarissa-tabosa@hotmail.com" TargetMode="External"/><Relationship Id="rId278" Type="http://schemas.openxmlformats.org/officeDocument/2006/relationships/hyperlink" Target="mailto:clarissa-tabosa@hotmail.com" TargetMode="External"/><Relationship Id="rId156" Type="http://schemas.openxmlformats.org/officeDocument/2006/relationships/hyperlink" Target="mailto:nicolas.palencsar@gmail.com" TargetMode="External"/><Relationship Id="rId277" Type="http://schemas.openxmlformats.org/officeDocument/2006/relationships/hyperlink" Target="mailto:jamesthomson001@gmail.com" TargetMode="External"/><Relationship Id="rId155" Type="http://schemas.openxmlformats.org/officeDocument/2006/relationships/hyperlink" Target="mailto:nicolas.palencsar@gmail.com" TargetMode="External"/><Relationship Id="rId276" Type="http://schemas.openxmlformats.org/officeDocument/2006/relationships/hyperlink" Target="mailto:jamesthomson001@gmail.com" TargetMode="External"/><Relationship Id="rId107" Type="http://schemas.openxmlformats.org/officeDocument/2006/relationships/hyperlink" Target="mailto:kusa@bisla.sk" TargetMode="External"/><Relationship Id="rId228" Type="http://schemas.openxmlformats.org/officeDocument/2006/relationships/hyperlink" Target="mailto:kusa@bisla.sk" TargetMode="External"/><Relationship Id="rId349" Type="http://schemas.openxmlformats.org/officeDocument/2006/relationships/image" Target="media/image7.jpg"/><Relationship Id="rId106" Type="http://schemas.openxmlformats.org/officeDocument/2006/relationships/hyperlink" Target="mailto:kusa@bisla.sk" TargetMode="External"/><Relationship Id="rId227" Type="http://schemas.openxmlformats.org/officeDocument/2006/relationships/hyperlink" Target="mailto:js@jonstewart.dk" TargetMode="External"/><Relationship Id="rId348" Type="http://schemas.openxmlformats.org/officeDocument/2006/relationships/image" Target="media/image3.jpg"/><Relationship Id="rId105" Type="http://schemas.openxmlformats.org/officeDocument/2006/relationships/hyperlink" Target="mailto:khenderson@netax.sk" TargetMode="External"/><Relationship Id="rId226" Type="http://schemas.openxmlformats.org/officeDocument/2006/relationships/hyperlink" Target="mailto:js@jonstewart.dk" TargetMode="External"/><Relationship Id="rId347" Type="http://schemas.openxmlformats.org/officeDocument/2006/relationships/hyperlink" Target="https://www.bisla.sk/evaluation-monitoring/" TargetMode="External"/><Relationship Id="rId104" Type="http://schemas.openxmlformats.org/officeDocument/2006/relationships/hyperlink" Target="mailto:khenderson@netax.sk" TargetMode="External"/><Relationship Id="rId225" Type="http://schemas.openxmlformats.org/officeDocument/2006/relationships/hyperlink" Target="mailto:novosad@bisla.sk" TargetMode="External"/><Relationship Id="rId346" Type="http://schemas.openxmlformats.org/officeDocument/2006/relationships/hyperlink" Target="https://www.bisla.sk/evaluation-monitoring/" TargetMode="External"/><Relationship Id="rId109" Type="http://schemas.openxmlformats.org/officeDocument/2006/relationships/hyperlink" Target="mailto:mike.vasecka@gmail.com" TargetMode="External"/><Relationship Id="rId108" Type="http://schemas.openxmlformats.org/officeDocument/2006/relationships/hyperlink" Target="mailto:kusa@bisla.sk" TargetMode="External"/><Relationship Id="rId229" Type="http://schemas.openxmlformats.org/officeDocument/2006/relationships/hyperlink" Target="mailto:mike.vasecka@gmail.com" TargetMode="External"/><Relationship Id="rId220" Type="http://schemas.openxmlformats.org/officeDocument/2006/relationships/hyperlink" Target="mailto:iveta.radicova@gmail.com" TargetMode="External"/><Relationship Id="rId341" Type="http://schemas.openxmlformats.org/officeDocument/2006/relationships/hyperlink" Target="http://www.eurozine.com/" TargetMode="External"/><Relationship Id="rId340" Type="http://schemas.openxmlformats.org/officeDocument/2006/relationships/hyperlink" Target="http://www.kritika.sk/" TargetMode="External"/><Relationship Id="rId103" Type="http://schemas.openxmlformats.org/officeDocument/2006/relationships/hyperlink" Target="mailto:iveta.radicova@gmail.com" TargetMode="External"/><Relationship Id="rId224" Type="http://schemas.openxmlformats.org/officeDocument/2006/relationships/hyperlink" Target="mailto:novosad@bisla.sk" TargetMode="External"/><Relationship Id="rId345" Type="http://schemas.openxmlformats.org/officeDocument/2006/relationships/hyperlink" Target="https://www.bisla.sk/onlineteaching" TargetMode="External"/><Relationship Id="rId102" Type="http://schemas.openxmlformats.org/officeDocument/2006/relationships/hyperlink" Target="mailto:iveta.radicova@gmail.com" TargetMode="External"/><Relationship Id="rId223" Type="http://schemas.openxmlformats.org/officeDocument/2006/relationships/hyperlink" Target="mailto:js@jonstewart.dk" TargetMode="External"/><Relationship Id="rId344" Type="http://schemas.openxmlformats.org/officeDocument/2006/relationships/hyperlink" Target="https://www.bisla.sk/onlineteaching" TargetMode="External"/><Relationship Id="rId101" Type="http://schemas.openxmlformats.org/officeDocument/2006/relationships/hyperlink" Target="mailto:kusa@bisla.sk" TargetMode="External"/><Relationship Id="rId222" Type="http://schemas.openxmlformats.org/officeDocument/2006/relationships/hyperlink" Target="mailto:js@jonstewart.dk" TargetMode="External"/><Relationship Id="rId343" Type="http://schemas.openxmlformats.org/officeDocument/2006/relationships/image" Target="media/image2.jpg"/><Relationship Id="rId100" Type="http://schemas.openxmlformats.org/officeDocument/2006/relationships/hyperlink" Target="mailto:jecg99@gmail.com" TargetMode="External"/><Relationship Id="rId221" Type="http://schemas.openxmlformats.org/officeDocument/2006/relationships/hyperlink" Target="mailto:iveta.radicova@gmail.com" TargetMode="External"/><Relationship Id="rId342" Type="http://schemas.openxmlformats.org/officeDocument/2006/relationships/hyperlink" Target="http://www.ecolas.eu/" TargetMode="External"/><Relationship Id="rId217" Type="http://schemas.openxmlformats.org/officeDocument/2006/relationships/hyperlink" Target="mailto:kusa@bisla.sk" TargetMode="External"/><Relationship Id="rId338" Type="http://schemas.openxmlformats.org/officeDocument/2006/relationships/hyperlink" Target="mailto:kusa@bisla.sk" TargetMode="External"/><Relationship Id="rId216" Type="http://schemas.openxmlformats.org/officeDocument/2006/relationships/hyperlink" Target="mailto:kusa@bisla.sk" TargetMode="External"/><Relationship Id="rId337" Type="http://schemas.openxmlformats.org/officeDocument/2006/relationships/hyperlink" Target="mailto:kusa@bisla.sk" TargetMode="External"/><Relationship Id="rId215" Type="http://schemas.openxmlformats.org/officeDocument/2006/relationships/hyperlink" Target="mailto:clarissa-tabosa@hotmail.com" TargetMode="External"/><Relationship Id="rId336" Type="http://schemas.openxmlformats.org/officeDocument/2006/relationships/hyperlink" Target="mailto:clarissa-tabosa@hotmail.com" TargetMode="External"/><Relationship Id="rId214" Type="http://schemas.openxmlformats.org/officeDocument/2006/relationships/hyperlink" Target="mailto:clarissa-tabosa@hotmail.com" TargetMode="External"/><Relationship Id="rId335" Type="http://schemas.openxmlformats.org/officeDocument/2006/relationships/hyperlink" Target="mailto:clarissa-tabosa@hotmail.com" TargetMode="External"/><Relationship Id="rId219" Type="http://schemas.openxmlformats.org/officeDocument/2006/relationships/hyperlink" Target="mailto:mike.vasecka@gmail.com" TargetMode="External"/><Relationship Id="rId218" Type="http://schemas.openxmlformats.org/officeDocument/2006/relationships/hyperlink" Target="mailto:mike.vasecka@gmail.com" TargetMode="External"/><Relationship Id="rId339" Type="http://schemas.openxmlformats.org/officeDocument/2006/relationships/hyperlink" Target="https://ekonom.sav.sk/sk/pracovnici/martin-hudcovsky" TargetMode="External"/><Relationship Id="rId330" Type="http://schemas.openxmlformats.org/officeDocument/2006/relationships/hyperlink" Target="mailto:iveta.radicova@gmail.com" TargetMode="External"/><Relationship Id="rId213" Type="http://schemas.openxmlformats.org/officeDocument/2006/relationships/hyperlink" Target="mailto:clarissa-tabosa@hotmail.com" TargetMode="External"/><Relationship Id="rId334" Type="http://schemas.openxmlformats.org/officeDocument/2006/relationships/hyperlink" Target="mailto:clarissa-tabosa@hotmail.com" TargetMode="External"/><Relationship Id="rId212" Type="http://schemas.openxmlformats.org/officeDocument/2006/relationships/hyperlink" Target="mailto:sajdus@yahoo.com" TargetMode="External"/><Relationship Id="rId333" Type="http://schemas.openxmlformats.org/officeDocument/2006/relationships/hyperlink" Target="mailto:clarissa-tabosa@hotmail.com" TargetMode="External"/><Relationship Id="rId211" Type="http://schemas.openxmlformats.org/officeDocument/2006/relationships/hyperlink" Target="mailto:sajdus@yahoo.com" TargetMode="External"/><Relationship Id="rId332" Type="http://schemas.openxmlformats.org/officeDocument/2006/relationships/hyperlink" Target="mailto:kusa@bisla.sk" TargetMode="External"/><Relationship Id="rId210" Type="http://schemas.openxmlformats.org/officeDocument/2006/relationships/hyperlink" Target="mailto:novosad@bisla.sk" TargetMode="External"/><Relationship Id="rId331" Type="http://schemas.openxmlformats.org/officeDocument/2006/relationships/hyperlink" Target="mailto:iveta.radicova@gmail.com" TargetMode="External"/><Relationship Id="rId129" Type="http://schemas.openxmlformats.org/officeDocument/2006/relationships/hyperlink" Target="mailto:kusa@bisla.sk" TargetMode="External"/><Relationship Id="rId128" Type="http://schemas.openxmlformats.org/officeDocument/2006/relationships/hyperlink" Target="mailto:kusa@bisla.sk" TargetMode="External"/><Relationship Id="rId249" Type="http://schemas.openxmlformats.org/officeDocument/2006/relationships/hyperlink" Target="mailto:clarissa-tabosa@hotmail.com" TargetMode="External"/><Relationship Id="rId127" Type="http://schemas.openxmlformats.org/officeDocument/2006/relationships/hyperlink" Target="mailto:tomas.beniak@gmail.com" TargetMode="External"/><Relationship Id="rId248" Type="http://schemas.openxmlformats.org/officeDocument/2006/relationships/hyperlink" Target="mailto:js@jonstewart.dk" TargetMode="External"/><Relationship Id="rId126" Type="http://schemas.openxmlformats.org/officeDocument/2006/relationships/hyperlink" Target="mailto:tomas.beniak@gmail.com" TargetMode="External"/><Relationship Id="rId247" Type="http://schemas.openxmlformats.org/officeDocument/2006/relationships/hyperlink" Target="mailto:js@jonstewart.dk" TargetMode="External"/><Relationship Id="rId121" Type="http://schemas.openxmlformats.org/officeDocument/2006/relationships/hyperlink" Target="mailto:jecg99@gmail.com" TargetMode="External"/><Relationship Id="rId242" Type="http://schemas.openxmlformats.org/officeDocument/2006/relationships/hyperlink" Target="mailto:kusa@bisla.sk" TargetMode="External"/><Relationship Id="rId120" Type="http://schemas.openxmlformats.org/officeDocument/2006/relationships/hyperlink" Target="mailto:jecg99@gmail.com" TargetMode="External"/><Relationship Id="rId241" Type="http://schemas.openxmlformats.org/officeDocument/2006/relationships/hyperlink" Target="mailto:kusa@bisla.sk" TargetMode="External"/><Relationship Id="rId240" Type="http://schemas.openxmlformats.org/officeDocument/2006/relationships/hyperlink" Target="mailto:abraham.xyz@gmail.com" TargetMode="External"/><Relationship Id="rId125" Type="http://schemas.openxmlformats.org/officeDocument/2006/relationships/hyperlink" Target="mailto:jecg99@gmail.com" TargetMode="External"/><Relationship Id="rId246" Type="http://schemas.openxmlformats.org/officeDocument/2006/relationships/hyperlink" Target="mailto:novosad@bisla.sk" TargetMode="External"/><Relationship Id="rId124" Type="http://schemas.openxmlformats.org/officeDocument/2006/relationships/hyperlink" Target="mailto:jecg99@gmail.com" TargetMode="External"/><Relationship Id="rId245" Type="http://schemas.openxmlformats.org/officeDocument/2006/relationships/hyperlink" Target="mailto:novosad@bisla.sk" TargetMode="External"/><Relationship Id="rId123" Type="http://schemas.openxmlformats.org/officeDocument/2006/relationships/hyperlink" Target="mailto:sajdus@yahoo.com" TargetMode="External"/><Relationship Id="rId244" Type="http://schemas.openxmlformats.org/officeDocument/2006/relationships/hyperlink" Target="mailto:iveta.radicova@gmail.com" TargetMode="External"/><Relationship Id="rId122" Type="http://schemas.openxmlformats.org/officeDocument/2006/relationships/hyperlink" Target="mailto:sajdus@yahoo.com" TargetMode="External"/><Relationship Id="rId243" Type="http://schemas.openxmlformats.org/officeDocument/2006/relationships/hyperlink" Target="mailto:iveta.radicova@gmail.com" TargetMode="External"/><Relationship Id="rId95" Type="http://schemas.openxmlformats.org/officeDocument/2006/relationships/hyperlink" Target="mailto:jecg99@gmail.com" TargetMode="External"/><Relationship Id="rId94" Type="http://schemas.openxmlformats.org/officeDocument/2006/relationships/hyperlink" Target="mailto:jecg99@gmail.com" TargetMode="External"/><Relationship Id="rId97" Type="http://schemas.openxmlformats.org/officeDocument/2006/relationships/hyperlink" Target="mailto:kusa@bisla.sk" TargetMode="External"/><Relationship Id="rId96" Type="http://schemas.openxmlformats.org/officeDocument/2006/relationships/hyperlink" Target="mailto:kusa@bisla.sk" TargetMode="External"/><Relationship Id="rId99" Type="http://schemas.openxmlformats.org/officeDocument/2006/relationships/hyperlink" Target="mailto:jecg99@gmail.com" TargetMode="External"/><Relationship Id="rId98" Type="http://schemas.openxmlformats.org/officeDocument/2006/relationships/hyperlink" Target="mailto:kusa@bisla.sk" TargetMode="External"/><Relationship Id="rId91" Type="http://schemas.openxmlformats.org/officeDocument/2006/relationships/hyperlink" Target="mailto:jecg99@gmail.com" TargetMode="External"/><Relationship Id="rId90" Type="http://schemas.openxmlformats.org/officeDocument/2006/relationships/hyperlink" Target="mailto:kusa@bisla.sk" TargetMode="External"/><Relationship Id="rId93" Type="http://schemas.openxmlformats.org/officeDocument/2006/relationships/hyperlink" Target="mailto:kusa@bisla.sk" TargetMode="External"/><Relationship Id="rId92" Type="http://schemas.openxmlformats.org/officeDocument/2006/relationships/hyperlink" Target="mailto:jecg99@gmail.com" TargetMode="External"/><Relationship Id="rId118" Type="http://schemas.openxmlformats.org/officeDocument/2006/relationships/hyperlink" Target="mailto:novosad@bisla.sk" TargetMode="External"/><Relationship Id="rId239" Type="http://schemas.openxmlformats.org/officeDocument/2006/relationships/hyperlink" Target="mailto:abraham.xyz@gmail.com" TargetMode="External"/><Relationship Id="rId117" Type="http://schemas.openxmlformats.org/officeDocument/2006/relationships/hyperlink" Target="mailto:jecg99@gmail.com" TargetMode="External"/><Relationship Id="rId238" Type="http://schemas.openxmlformats.org/officeDocument/2006/relationships/hyperlink" Target="mailto:kusa@bisla.sk" TargetMode="External"/><Relationship Id="rId359" Type="http://schemas.openxmlformats.org/officeDocument/2006/relationships/hyperlink" Target="https://www.bisla.sk/evaluation-monitoring/" TargetMode="External"/><Relationship Id="rId116" Type="http://schemas.openxmlformats.org/officeDocument/2006/relationships/hyperlink" Target="mailto:jecg99@gmail.com" TargetMode="External"/><Relationship Id="rId237" Type="http://schemas.openxmlformats.org/officeDocument/2006/relationships/hyperlink" Target="mailto:kusa@bisla.sk" TargetMode="External"/><Relationship Id="rId358" Type="http://schemas.openxmlformats.org/officeDocument/2006/relationships/hyperlink" Target="https://www.bisla.sk/evaluation-monitoring/" TargetMode="External"/><Relationship Id="rId115" Type="http://schemas.openxmlformats.org/officeDocument/2006/relationships/hyperlink" Target="mailto:jecg99@gmail.com" TargetMode="External"/><Relationship Id="rId236" Type="http://schemas.openxmlformats.org/officeDocument/2006/relationships/hyperlink" Target="mailto:clarissa-tabosa@hotmail.com" TargetMode="External"/><Relationship Id="rId357" Type="http://schemas.openxmlformats.org/officeDocument/2006/relationships/image" Target="media/image1.png"/><Relationship Id="rId119" Type="http://schemas.openxmlformats.org/officeDocument/2006/relationships/hyperlink" Target="mailto:novosad@bisla.sk" TargetMode="External"/><Relationship Id="rId110" Type="http://schemas.openxmlformats.org/officeDocument/2006/relationships/hyperlink" Target="mailto:mike.vasecka@gmail.com" TargetMode="External"/><Relationship Id="rId231" Type="http://schemas.openxmlformats.org/officeDocument/2006/relationships/hyperlink" Target="mailto:kusa@bisla.sk" TargetMode="External"/><Relationship Id="rId352" Type="http://schemas.openxmlformats.org/officeDocument/2006/relationships/image" Target="media/image9.jpg"/><Relationship Id="rId230" Type="http://schemas.openxmlformats.org/officeDocument/2006/relationships/hyperlink" Target="mailto:mike.vasecka@gmail.com" TargetMode="External"/><Relationship Id="rId351" Type="http://schemas.openxmlformats.org/officeDocument/2006/relationships/image" Target="media/image11.png"/><Relationship Id="rId350" Type="http://schemas.openxmlformats.org/officeDocument/2006/relationships/image" Target="media/image8.jpg"/><Relationship Id="rId114" Type="http://schemas.openxmlformats.org/officeDocument/2006/relationships/hyperlink" Target="mailto:jecg99@gmail.com" TargetMode="External"/><Relationship Id="rId235" Type="http://schemas.openxmlformats.org/officeDocument/2006/relationships/hyperlink" Target="mailto:clarissa-tabosa@hotmail.com" TargetMode="External"/><Relationship Id="rId356" Type="http://schemas.openxmlformats.org/officeDocument/2006/relationships/image" Target="media/image6.jpg"/><Relationship Id="rId113" Type="http://schemas.openxmlformats.org/officeDocument/2006/relationships/hyperlink" Target="mailto:kusa@bisla.sk" TargetMode="External"/><Relationship Id="rId234" Type="http://schemas.openxmlformats.org/officeDocument/2006/relationships/hyperlink" Target="mailto:clarissa-tabosa@hotmail.com" TargetMode="External"/><Relationship Id="rId355" Type="http://schemas.openxmlformats.org/officeDocument/2006/relationships/image" Target="media/image4.png"/><Relationship Id="rId112" Type="http://schemas.openxmlformats.org/officeDocument/2006/relationships/hyperlink" Target="mailto:dsstudy@gmail.com" TargetMode="External"/><Relationship Id="rId233" Type="http://schemas.openxmlformats.org/officeDocument/2006/relationships/hyperlink" Target="mailto:camila.schiffl@gmail.com" TargetMode="External"/><Relationship Id="rId354" Type="http://schemas.openxmlformats.org/officeDocument/2006/relationships/image" Target="media/image12.jpg"/><Relationship Id="rId111" Type="http://schemas.openxmlformats.org/officeDocument/2006/relationships/hyperlink" Target="mailto:dsstudy@gmail.com" TargetMode="External"/><Relationship Id="rId232" Type="http://schemas.openxmlformats.org/officeDocument/2006/relationships/hyperlink" Target="mailto:camila.schiffl@gmail.com" TargetMode="External"/><Relationship Id="rId353" Type="http://schemas.openxmlformats.org/officeDocument/2006/relationships/image" Target="media/image5.png"/><Relationship Id="rId305" Type="http://schemas.openxmlformats.org/officeDocument/2006/relationships/hyperlink" Target="mailto:iveta.radicova@gmail.com" TargetMode="External"/><Relationship Id="rId304" Type="http://schemas.openxmlformats.org/officeDocument/2006/relationships/hyperlink" Target="mailto:mike.vasecka@gmail.com" TargetMode="External"/><Relationship Id="rId303" Type="http://schemas.openxmlformats.org/officeDocument/2006/relationships/hyperlink" Target="mailto:mike.vasecka@gmail.com" TargetMode="External"/><Relationship Id="rId302" Type="http://schemas.openxmlformats.org/officeDocument/2006/relationships/hyperlink" Target="mailto:novosad@bisla.sk" TargetMode="External"/><Relationship Id="rId309" Type="http://schemas.openxmlformats.org/officeDocument/2006/relationships/hyperlink" Target="mailto:kusa@bisla.sk" TargetMode="External"/><Relationship Id="rId308" Type="http://schemas.openxmlformats.org/officeDocument/2006/relationships/hyperlink" Target="mailto:iveta.radicova@gmail.com" TargetMode="External"/><Relationship Id="rId307" Type="http://schemas.openxmlformats.org/officeDocument/2006/relationships/hyperlink" Target="mailto:iveta.radicova@gmail.com" TargetMode="External"/><Relationship Id="rId306" Type="http://schemas.openxmlformats.org/officeDocument/2006/relationships/hyperlink" Target="mailto:iveta.radicova@gmail.com" TargetMode="External"/><Relationship Id="rId301" Type="http://schemas.openxmlformats.org/officeDocument/2006/relationships/hyperlink" Target="mailto:novosad@bisla.sk" TargetMode="External"/><Relationship Id="rId300" Type="http://schemas.openxmlformats.org/officeDocument/2006/relationships/hyperlink" Target="mailto:kusa@bisla.sk" TargetMode="External"/><Relationship Id="rId206" Type="http://schemas.openxmlformats.org/officeDocument/2006/relationships/hyperlink" Target="mailto:iveta.radicova@gmail.com" TargetMode="External"/><Relationship Id="rId327" Type="http://schemas.openxmlformats.org/officeDocument/2006/relationships/hyperlink" Target="mailto:clarissa-tabosa@hotmail.com" TargetMode="External"/><Relationship Id="rId205" Type="http://schemas.openxmlformats.org/officeDocument/2006/relationships/hyperlink" Target="mailto:clarissa-tabosa@hotmail.com" TargetMode="External"/><Relationship Id="rId326" Type="http://schemas.openxmlformats.org/officeDocument/2006/relationships/hyperlink" Target="mailto:clarissa-tabosa@hotmail.com" TargetMode="External"/><Relationship Id="rId204" Type="http://schemas.openxmlformats.org/officeDocument/2006/relationships/hyperlink" Target="mailto:clarissa-tabosa@hotmail.com" TargetMode="External"/><Relationship Id="rId325" Type="http://schemas.openxmlformats.org/officeDocument/2006/relationships/hyperlink" Target="mailto:abraham.xyz@gmail.com" TargetMode="External"/><Relationship Id="rId203" Type="http://schemas.openxmlformats.org/officeDocument/2006/relationships/hyperlink" Target="mailto:clarissa-tabosa@hotmail.com" TargetMode="External"/><Relationship Id="rId324" Type="http://schemas.openxmlformats.org/officeDocument/2006/relationships/hyperlink" Target="mailto:abraham.xyz@gmail.com" TargetMode="External"/><Relationship Id="rId209" Type="http://schemas.openxmlformats.org/officeDocument/2006/relationships/hyperlink" Target="mailto:novosad@bisla.sk" TargetMode="External"/><Relationship Id="rId208" Type="http://schemas.openxmlformats.org/officeDocument/2006/relationships/hyperlink" Target="mailto:iveta.radicova@gmail.com" TargetMode="External"/><Relationship Id="rId329" Type="http://schemas.openxmlformats.org/officeDocument/2006/relationships/hyperlink" Target="mailto:iveta.radicova@gmail.com" TargetMode="External"/><Relationship Id="rId207" Type="http://schemas.openxmlformats.org/officeDocument/2006/relationships/hyperlink" Target="mailto:iveta.radicova@gmail.com" TargetMode="External"/><Relationship Id="rId328" Type="http://schemas.openxmlformats.org/officeDocument/2006/relationships/hyperlink" Target="mailto:iveta.radicova@gmail.com" TargetMode="External"/><Relationship Id="rId202" Type="http://schemas.openxmlformats.org/officeDocument/2006/relationships/hyperlink" Target="mailto:js@jonstewart.dk" TargetMode="External"/><Relationship Id="rId323" Type="http://schemas.openxmlformats.org/officeDocument/2006/relationships/hyperlink" Target="mailto:kusa@bisla.sk" TargetMode="External"/><Relationship Id="rId201" Type="http://schemas.openxmlformats.org/officeDocument/2006/relationships/hyperlink" Target="mailto:js@jonstewart.dk" TargetMode="External"/><Relationship Id="rId322" Type="http://schemas.openxmlformats.org/officeDocument/2006/relationships/hyperlink" Target="mailto:novosad@bisla.sk" TargetMode="External"/><Relationship Id="rId200" Type="http://schemas.openxmlformats.org/officeDocument/2006/relationships/hyperlink" Target="mailto:sajdus@yahoo.com" TargetMode="External"/><Relationship Id="rId321" Type="http://schemas.openxmlformats.org/officeDocument/2006/relationships/hyperlink" Target="mailto:novosad@bisla.sk" TargetMode="External"/><Relationship Id="rId320" Type="http://schemas.openxmlformats.org/officeDocument/2006/relationships/hyperlink" Target="mailto:iveta.radicova@gmail.com" TargetMode="External"/><Relationship Id="rId316" Type="http://schemas.openxmlformats.org/officeDocument/2006/relationships/hyperlink" Target="mailto:clarissa-tabosa@hotmail.com" TargetMode="External"/><Relationship Id="rId315" Type="http://schemas.openxmlformats.org/officeDocument/2006/relationships/hyperlink" Target="mailto:iveta.radicova@gmail.com" TargetMode="External"/><Relationship Id="rId314" Type="http://schemas.openxmlformats.org/officeDocument/2006/relationships/hyperlink" Target="mailto:iveta.radicova@gmail.com" TargetMode="External"/><Relationship Id="rId313" Type="http://schemas.openxmlformats.org/officeDocument/2006/relationships/hyperlink" Target="mailto:novosad@bisla.sk" TargetMode="External"/><Relationship Id="rId319" Type="http://schemas.openxmlformats.org/officeDocument/2006/relationships/hyperlink" Target="mailto:iveta.radicova@gmail.com" TargetMode="External"/><Relationship Id="rId318" Type="http://schemas.openxmlformats.org/officeDocument/2006/relationships/hyperlink" Target="mailto:kusa@bisla.sk" TargetMode="External"/><Relationship Id="rId317" Type="http://schemas.openxmlformats.org/officeDocument/2006/relationships/hyperlink" Target="mailto:clarissa-tabosa@hotmail.com" TargetMode="External"/><Relationship Id="rId312" Type="http://schemas.openxmlformats.org/officeDocument/2006/relationships/hyperlink" Target="mailto:novosad@bisla.sk" TargetMode="External"/><Relationship Id="rId311" Type="http://schemas.openxmlformats.org/officeDocument/2006/relationships/hyperlink" Target="mailto:clarissa-tabosa@hotmail.com" TargetMode="External"/><Relationship Id="rId310" Type="http://schemas.openxmlformats.org/officeDocument/2006/relationships/hyperlink" Target="mailto:clarissa-tabosa@hot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Garamond-regular.ttf"/><Relationship Id="rId6" Type="http://schemas.openxmlformats.org/officeDocument/2006/relationships/font" Target="fonts/Garamond-bold.ttf"/><Relationship Id="rId7" Type="http://schemas.openxmlformats.org/officeDocument/2006/relationships/font" Target="fonts/Garamond-italic.ttf"/><Relationship Id="rId8"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2f+Ndq05o/xbF+fu4nSFUL52Ag==">CgMxLjAaHwoBMBIaChgICVIUChJ0YWJsZS5tcGphaDJyeWtnNHAaHwoBMRIaChgICVIUChJ0YWJsZS4ybDBjNzk2c2UyaGYaHwoBMhIaChgICVIUChJ0YWJsZS5sYm1hNHBtZjJldWUaHwoBMxIaChgICVIUChJ0YWJsZS5uNXhscXZsaHVxZGgaHwoBNBIaChgICVIUChJ0YWJsZS42NTd3cWRmZXlzb2gaHwoBNRIaChgICVIUChJ0YWJsZS43azVmMHVmZjRieXMaHwoBNhIaChgICVIUChJ0YWJsZS56NmJsOWxtNHp0cmwaHwoBNxIaChgICVIUChJ0YWJsZS4yY2F0ZzE5cDV4cnMaHwoBOBIaChgICVIUChJ0YWJsZS5nYTBpY2FubWNiZjAaHwoBORIaChgICVIUChJ0YWJsZS54bGltemFicDJjZGQaIAoCMTASGgoYCAlSFAoSdGFibGUuM294cGI3dzI3NWJ1GiAKAjExEhoKGAgJUhQKEnRhYmxlLnBjbHlqMWlrNWVpMBogCgIxMhIaChgICVIUChJ0YWJsZS53MnNqdWZka3FzOTAaIAoCMTMSGgoYCAlSFAoSdGFibGUudTZjcDM5czhudjVsGiAKAjE0EhoKGAgJUhQKEnRhYmxlLjFpeHVwYTFwZ3F0MhogCgIxNRIaChgICVIUChJ0YWJsZS53bzN0NTFvcDcxbnEaIAoCMTYSGgoYCAlSFAoSdGFibGUuOXppZTU0YjNmdTB1GiAKAjE3EhoKGAgJUhQKEnRhYmxlLjRna3pvcjQ0Z2hwchogCgIxOBIaChgICVIUChJ0YWJsZS5yNzdqbzBtM3EyZ28aIAoCMTkSGgoYCAlSFAoSdGFibGUuNTZqajlvdGZjbmdnGiAKAjIwEhoKGAgJUhQKEnRhYmxlLjZwaTZ4bTJ0OWlqOBogCgIyMRIaChgICVIUChJ0YWJsZS5iOXNpYWFwYmR3cDEyDmguZjdzYjRqbTlrODhqMg5oLjZyZ2pwZmI2NmZhYTIOaC54ZGF6YmJoZHd4YWMyDmgua3pmdXprb2R1MWR3Mg5oLm1vcjlmODZ5OXFrdTIOaC5pMHliZ3dvMWd4eTkyDmgubHB0d3dueXpheGN4Mg5oLjdxa2dma3BieXRsMTIOaC5xdDBlaGJxeWFwajcyDmguaHB5MDNoaTU1b2RkMg5oLjdyMDhoZms3dmJjMDIOaC54djFjaWhlODdjNjEyDmgucmNiNzZqNjh1eWY5Mg5oLnJuczIzY28yY3dzdTIOaC50MmI4YmZ1cWlrMXAyDmguOGVhMGZzanp0aWNwMg5oLnkxMXV1c2wzMGI5ODIOaC5rcmZpNHV0MDVxbGsyDmgudG42czJidmpub2VsMg5oLnN6bHN5MHV3YnlpeTIOaC40eHg3Nzllb21hb2MyDmgudjRnazAxM2Rmazk5Mg5oLjhkeDJhM3MyZ2syaTIOaC5xbGlkM2h2eGdvb3QyDmgubTJpZjR3Z3phMzR1Mg5oLnA2M2J6bXo3ODgyZzIOaC4xNHhubHo4MW16cHcyDmgubjNtb3F4Ym5uemxhOAByITFYMHk0U0ZwUk5hSXZWWE5kcnVmQ3lvVlQ5QjJYWU1q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2024-10-14T09:54:36Z</dcterms:created>
  <dc:creator>František Novosád</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2022-12-21T00:00:00Z</vt:lpwstr>
  </property>
  <property fmtid="{D5CDD505-2E9C-101B-9397-08002B2CF9AE}" pid="3" name="Creator">
    <vt:lpwstr>Microsoft® Word pre Microsoft 365</vt:lpwstr>
  </property>
  <property fmtid="{D5CDD505-2E9C-101B-9397-08002B2CF9AE}" pid="4" name="LastSaved">
    <vt:lpwstr>2024-10-14T00:00:00Z</vt:lpwstr>
  </property>
</Properties>
</file>